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635F" w14:textId="77777777" w:rsidR="00841236" w:rsidRDefault="00841236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Тверской области от 25 февраля 2022 г. N 116-пп "О Порядке предоставления из областного бюджета Тверской области субсидии работодателям в целях возмещения затрат, связанных с временным трудоустройством несовершеннолетних граждан</w:t>
        </w:r>
        <w:r>
          <w:rPr>
            <w:rStyle w:val="a4"/>
            <w:b w:val="0"/>
            <w:bCs w:val="0"/>
          </w:rPr>
          <w:t xml:space="preserve"> в возрасте от 14 до 18 лет в свободное от учебы время" (с изменениями и дополнениями)</w:t>
        </w:r>
      </w:hyperlink>
    </w:p>
    <w:p w14:paraId="1164F96C" w14:textId="77777777" w:rsidR="00841236" w:rsidRDefault="00841236">
      <w:pPr>
        <w:pStyle w:val="ac"/>
      </w:pPr>
      <w:r>
        <w:t>С изменениями и дополнениями от:</w:t>
      </w:r>
    </w:p>
    <w:p w14:paraId="69C169C4" w14:textId="77777777" w:rsidR="00841236" w:rsidRDefault="0084123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25 апреля 2023 г.</w:t>
      </w:r>
    </w:p>
    <w:p w14:paraId="3C03739F" w14:textId="77777777" w:rsidR="00841236" w:rsidRDefault="00841236"/>
    <w:p w14:paraId="6B77786B" w14:textId="77777777" w:rsidR="00841236" w:rsidRDefault="00841236">
      <w:r>
        <w:t xml:space="preserve">В соответствии со </w:t>
      </w:r>
      <w:hyperlink r:id="rId8" w:history="1">
        <w:r>
          <w:rPr>
            <w:rStyle w:val="a4"/>
          </w:rPr>
          <w:t xml:space="preserve">статьей </w:t>
        </w:r>
        <w:r>
          <w:rPr>
            <w:rStyle w:val="a4"/>
          </w:rPr>
          <w:t>78</w:t>
        </w:r>
      </w:hyperlink>
      <w:r>
        <w:t xml:space="preserve"> Бюджетного кодекса Российской Федерации, в целях реализации мероприятия по организации временного трудоустройства несовершеннолетних граждан в возрасте от 14 до 18 лет в свободное от учебы время Правительство Тверской области постановляет:</w:t>
      </w:r>
    </w:p>
    <w:p w14:paraId="6153A305" w14:textId="77777777" w:rsidR="00841236" w:rsidRDefault="00841236">
      <w:bookmarkStart w:id="0" w:name="sub_1"/>
      <w:r>
        <w:t>1. Ут</w:t>
      </w:r>
      <w:r>
        <w:t xml:space="preserve">вердить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предоставления из областного бюджета Тверской области субсидии работодателям в целях возмещения затрат, связанных с временным трудоустройством несовершеннолетних граждан в возрасте от 14 до 18 лет в свободное от уч</w:t>
      </w:r>
      <w:r>
        <w:t>ебы время (прилагается).</w:t>
      </w:r>
    </w:p>
    <w:p w14:paraId="60A1E449" w14:textId="77777777" w:rsidR="00841236" w:rsidRDefault="00841236">
      <w:bookmarkStart w:id="1" w:name="sub_2"/>
      <w:bookmarkEnd w:id="0"/>
      <w:r>
        <w:t>2. Признать утратившими силу:</w:t>
      </w:r>
    </w:p>
    <w:p w14:paraId="3DBFACD2" w14:textId="77777777" w:rsidR="00841236" w:rsidRDefault="00841236">
      <w:bookmarkStart w:id="2" w:name="sub_21"/>
      <w:bookmarkEnd w:id="1"/>
      <w:r>
        <w:t xml:space="preserve">1)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07.07.2020 N 293-пп "О Порядке предоставления субсидии из о</w:t>
      </w:r>
      <w:r>
        <w:t>бластного бюджета Тверской области работодателям в целях возмещения затрат, связанных с временным трудоустройством несовершеннолетних граждан в возрасте от 14 до 18 лет в свободное от учебы время";</w:t>
      </w:r>
    </w:p>
    <w:p w14:paraId="7D55C821" w14:textId="77777777" w:rsidR="00841236" w:rsidRDefault="00841236">
      <w:bookmarkStart w:id="3" w:name="sub_22"/>
      <w:bookmarkEnd w:id="2"/>
      <w:r>
        <w:t xml:space="preserve">2)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29.12.2020 N 722-пп "О внесении изменений в постановление Правительства Тверской области от 07.07.2020 N 293-пп".</w:t>
      </w:r>
    </w:p>
    <w:p w14:paraId="5EEBA401" w14:textId="77777777" w:rsidR="00841236" w:rsidRDefault="00841236">
      <w:bookmarkStart w:id="4" w:name="sub_3"/>
      <w:bookmarkEnd w:id="3"/>
      <w:r>
        <w:t xml:space="preserve">3. Настоящее постановление вступает в силу со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4"/>
    <w:p w14:paraId="10FFAAAF" w14:textId="77777777" w:rsidR="00841236" w:rsidRDefault="0084123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4B3DBD72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B43B9C4" w14:textId="77777777" w:rsidR="00841236" w:rsidRDefault="00841236">
            <w:pPr>
              <w:pStyle w:val="ad"/>
            </w:pPr>
            <w:r>
              <w:t>Губернатор Тверской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03A64E7" w14:textId="77777777" w:rsidR="00841236" w:rsidRDefault="00841236">
            <w:pPr>
              <w:pStyle w:val="aa"/>
              <w:jc w:val="right"/>
            </w:pPr>
            <w:r>
              <w:t>И.М. Руденя</w:t>
            </w:r>
          </w:p>
        </w:tc>
      </w:tr>
    </w:tbl>
    <w:p w14:paraId="1A999BDA" w14:textId="77777777" w:rsidR="00841236" w:rsidRDefault="00841236"/>
    <w:p w14:paraId="11FCC115" w14:textId="77777777" w:rsidR="00841236" w:rsidRDefault="008412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14:paraId="2887EFAA" w14:textId="77777777" w:rsidR="00841236" w:rsidRDefault="008412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27 апреля 2023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апреля 2023 г. N 172-ПП</w:t>
      </w:r>
    </w:p>
    <w:p w14:paraId="0202069B" w14:textId="77777777" w:rsidR="00841236" w:rsidRDefault="00841236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2C4247A" w14:textId="77777777" w:rsidR="00841236" w:rsidRDefault="0084123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Правительства Тверской области</w:t>
      </w:r>
      <w:r>
        <w:rPr>
          <w:rStyle w:val="a3"/>
          <w:rFonts w:ascii="Arial" w:hAnsi="Arial" w:cs="Arial"/>
        </w:rPr>
        <w:br/>
        <w:t>от 25.02.2022 N 116-пп</w:t>
      </w:r>
    </w:p>
    <w:p w14:paraId="59B830B1" w14:textId="77777777" w:rsidR="00841236" w:rsidRDefault="00841236"/>
    <w:p w14:paraId="0A30D504" w14:textId="77777777" w:rsidR="00841236" w:rsidRDefault="00841236">
      <w:pPr>
        <w:pStyle w:val="1"/>
      </w:pPr>
      <w:r>
        <w:t>Порядок</w:t>
      </w:r>
      <w:r>
        <w:br/>
      </w:r>
      <w:r>
        <w:t>предоставления из областного бюджета Тверской области субсидии работодателям в целях возмещения затрат, связанных с временным трудоустройством несовершеннолетних граждан в возрасте от 14 до 18 лет в свободное от учебы время</w:t>
      </w:r>
    </w:p>
    <w:p w14:paraId="0E689E59" w14:textId="77777777" w:rsidR="00841236" w:rsidRDefault="00841236">
      <w:pPr>
        <w:pStyle w:val="ac"/>
      </w:pPr>
      <w:r>
        <w:t>С изменениями и дополнениями от:</w:t>
      </w:r>
    </w:p>
    <w:p w14:paraId="5E8F7008" w14:textId="77777777" w:rsidR="00841236" w:rsidRDefault="0084123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25 апреля 2023 г.</w:t>
      </w:r>
    </w:p>
    <w:p w14:paraId="3FC9C97C" w14:textId="77777777" w:rsidR="00841236" w:rsidRDefault="00841236"/>
    <w:p w14:paraId="3B436713" w14:textId="77777777" w:rsidR="00841236" w:rsidRDefault="00841236">
      <w:pPr>
        <w:pStyle w:val="1"/>
      </w:pPr>
      <w:bookmarkStart w:id="6" w:name="sub_100"/>
      <w:r>
        <w:t>Раздел I</w:t>
      </w:r>
      <w:r>
        <w:br/>
        <w:t>Общие положения</w:t>
      </w:r>
    </w:p>
    <w:bookmarkEnd w:id="6"/>
    <w:p w14:paraId="23D61341" w14:textId="77777777" w:rsidR="00841236" w:rsidRDefault="00841236"/>
    <w:p w14:paraId="66AD65CD" w14:textId="77777777" w:rsidR="00841236" w:rsidRDefault="00841236">
      <w:bookmarkStart w:id="7" w:name="sub_1001"/>
      <w:r>
        <w:t xml:space="preserve">1. Настоящий Порядок определяет правила предоставления из областного бюджета Тверской области субсидии работодателям в целях возмещения затрат, связанных с временным </w:t>
      </w:r>
      <w:r>
        <w:lastRenderedPageBreak/>
        <w:t>тр</w:t>
      </w:r>
      <w:r>
        <w:t xml:space="preserve">удоустройством несовершеннолетних граждан в возрасте от 14 до 18 лет в свободное от учебы время (далее соответственно - субсидия, мероприятие, подростки), в рамках </w:t>
      </w:r>
      <w:hyperlink r:id="rId14" w:history="1">
        <w:r>
          <w:rPr>
            <w:rStyle w:val="a4"/>
          </w:rPr>
          <w:t>государственной прог</w:t>
        </w:r>
        <w:r>
          <w:rPr>
            <w:rStyle w:val="a4"/>
          </w:rPr>
          <w:t>раммы</w:t>
        </w:r>
      </w:hyperlink>
      <w:r>
        <w:t xml:space="preserve"> Тверской области "Содействие занятости населения Тверской области", утвержденной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Тверской области.</w:t>
      </w:r>
    </w:p>
    <w:p w14:paraId="2527445D" w14:textId="77777777" w:rsidR="00841236" w:rsidRDefault="00841236">
      <w:bookmarkStart w:id="8" w:name="sub_1002"/>
      <w:bookmarkEnd w:id="7"/>
      <w:r>
        <w:t>2. Получателями субсидии являютс</w:t>
      </w:r>
      <w:r>
        <w:t>я юридические лица (за исключением государственных (муниципальных) учреждений), индивидуальные предприниматели, соответствующие следующим критериям (далее также соответственно - работодатели, участники отбора, получатели субсидии):</w:t>
      </w:r>
    </w:p>
    <w:p w14:paraId="6E7663EC" w14:textId="77777777" w:rsidR="00841236" w:rsidRDefault="00841236">
      <w:bookmarkStart w:id="9" w:name="sub_121"/>
      <w:bookmarkEnd w:id="8"/>
      <w:r>
        <w:t>1) работо</w:t>
      </w:r>
      <w:r>
        <w:t>датель поставлен на налоговый учет в качестве налогоплательщика в Тверской области;</w:t>
      </w:r>
    </w:p>
    <w:p w14:paraId="4EE44128" w14:textId="77777777" w:rsidR="00841236" w:rsidRDefault="00841236">
      <w:bookmarkStart w:id="10" w:name="sub_122"/>
      <w:bookmarkEnd w:id="9"/>
      <w:r>
        <w:t>2) работодатель осуществляет деятельность на территории Тверской области.</w:t>
      </w:r>
    </w:p>
    <w:p w14:paraId="25A46F14" w14:textId="77777777" w:rsidR="00841236" w:rsidRDefault="00841236">
      <w:bookmarkStart w:id="11" w:name="sub_1003"/>
      <w:bookmarkEnd w:id="10"/>
      <w:r>
        <w:t>3. В целях настоящего Порядка используются следующие понятия:</w:t>
      </w:r>
    </w:p>
    <w:p w14:paraId="30461A0C" w14:textId="77777777" w:rsidR="00841236" w:rsidRDefault="00841236">
      <w:bookmarkStart w:id="12" w:name="sub_131"/>
      <w:bookmarkEnd w:id="11"/>
      <w:r>
        <w:t xml:space="preserve">1) </w:t>
      </w:r>
      <w:r>
        <w:rPr>
          <w:rStyle w:val="a3"/>
        </w:rPr>
        <w:t>государственное казенное учреждение Тверской области "Центр занятости населения</w:t>
      </w:r>
      <w:r>
        <w:t xml:space="preserve"> Тверской области" (далее - центр занятости) - учреждение, которое обеспечивает реализацию мероприятий в области занятости населения на территории Тверской области и </w:t>
      </w:r>
      <w:r>
        <w:t>является подведомственным учреждением Главного управления по труду и занятости населения Тверской области (далее - Главное управление);</w:t>
      </w:r>
    </w:p>
    <w:p w14:paraId="0C6218A7" w14:textId="77777777" w:rsidR="00841236" w:rsidRDefault="00841236">
      <w:bookmarkStart w:id="13" w:name="sub_132"/>
      <w:bookmarkEnd w:id="12"/>
      <w:r>
        <w:t xml:space="preserve">2) </w:t>
      </w:r>
      <w:r>
        <w:rPr>
          <w:rStyle w:val="a3"/>
        </w:rPr>
        <w:t>организация наставничества</w:t>
      </w:r>
      <w:r>
        <w:t xml:space="preserve"> - назначение квалифицированного специалиста или опытного работника из числа </w:t>
      </w:r>
      <w:r>
        <w:t>сотрудников работодателя (в том числе сотрудника, являющегося руководителем юридического лица, индивидуальным предпринимателем), ответственного за овладение подростком профессиональными навыками для выполнения трудовых обязанностей по должности трудоустрой</w:t>
      </w:r>
      <w:r>
        <w:t>ства.</w:t>
      </w:r>
    </w:p>
    <w:p w14:paraId="2A586D6D" w14:textId="77777777" w:rsidR="00841236" w:rsidRDefault="00841236">
      <w:bookmarkStart w:id="14" w:name="sub_1004"/>
      <w:bookmarkEnd w:id="13"/>
      <w:r>
        <w:t>4. Главным распорядителем средств областного бюджета Тверской области, предусмотренных на реализацию мероприятия, является Главное управление.</w:t>
      </w:r>
    </w:p>
    <w:p w14:paraId="1D6AAF43" w14:textId="77777777" w:rsidR="00841236" w:rsidRDefault="00841236">
      <w:bookmarkStart w:id="15" w:name="sub_1005"/>
      <w:bookmarkEnd w:id="14"/>
      <w:r>
        <w:t>5. Предоставление субсидии осуществляется за счет средств областного бюджета</w:t>
      </w:r>
      <w:r>
        <w:t xml:space="preserve"> Тверской области, предусмотренных в текущем финансовом году законом Тверской области об областном бюджете Тверской области на соответствующий финансовый год и на плановый период и (или) сводной бюджетной росписью областного бюджета Тверской области, в пре</w:t>
      </w:r>
      <w:r>
        <w:t>делах лимитов бюджетных обязательств, доведенных до Главного управления как получателя бюджетных средств.</w:t>
      </w:r>
    </w:p>
    <w:p w14:paraId="20D26DD1" w14:textId="77777777" w:rsidR="00841236" w:rsidRDefault="00841236">
      <w:bookmarkStart w:id="16" w:name="sub_1006"/>
      <w:bookmarkEnd w:id="15"/>
      <w:r>
        <w:t>6. Субсидия предоставляется по результатам отбора, проведенного центром занятости путем запроса предложений (заявок), направленных работодателями для участия в отборе, в соответствии с настоящим Порядком (далее - запрос предложений, отбор).</w:t>
      </w:r>
    </w:p>
    <w:bookmarkEnd w:id="16"/>
    <w:p w14:paraId="43CBA18C" w14:textId="77777777" w:rsidR="00841236" w:rsidRDefault="00841236">
      <w:r>
        <w:t>Функции</w:t>
      </w:r>
      <w:r>
        <w:t xml:space="preserve"> по организации и проведению отбора на предоставление субсидии осуществляются центром занятости.</w:t>
      </w:r>
    </w:p>
    <w:p w14:paraId="760161A8" w14:textId="77777777" w:rsidR="00841236" w:rsidRDefault="00841236">
      <w:bookmarkStart w:id="17" w:name="sub_1007"/>
      <w:r>
        <w:t>7. Направлениями затрат, на которые предоставляется субсидия, являются:</w:t>
      </w:r>
    </w:p>
    <w:p w14:paraId="2E0C5627" w14:textId="77777777" w:rsidR="00841236" w:rsidRDefault="00841236">
      <w:bookmarkStart w:id="18" w:name="sub_171"/>
      <w:bookmarkEnd w:id="17"/>
      <w:r>
        <w:t xml:space="preserve">1) возмещение работодателю затрат, связанных с трудоустройством </w:t>
      </w:r>
      <w:r>
        <w:t>подростков по направлению центров занятости (далее - субсидия на заработную плату подростков);</w:t>
      </w:r>
    </w:p>
    <w:p w14:paraId="2A51F434" w14:textId="77777777" w:rsidR="00841236" w:rsidRDefault="00841236">
      <w:bookmarkStart w:id="19" w:name="sub_172"/>
      <w:bookmarkEnd w:id="18"/>
      <w:r>
        <w:t>2) возмещение работодателю затрат, связанных с организацией наставничества при трудоустройстве подростков (далее - субсидия на наставничество);</w:t>
      </w:r>
    </w:p>
    <w:p w14:paraId="25124728" w14:textId="77777777" w:rsidR="00841236" w:rsidRDefault="00841236">
      <w:bookmarkStart w:id="20" w:name="sub_173"/>
      <w:bookmarkEnd w:id="19"/>
      <w:r>
        <w:t>3) возмещение работодателю затрат, связанных с организацией горячего питания подростков, продолжительность ежедневной работы которых составляет более 4 часов (далее - субсидия на питание подростков).</w:t>
      </w:r>
    </w:p>
    <w:p w14:paraId="4940A252" w14:textId="77777777" w:rsidR="00841236" w:rsidRDefault="00841236">
      <w:bookmarkStart w:id="21" w:name="sub_1008"/>
      <w:bookmarkEnd w:id="20"/>
      <w:r>
        <w:t>8. Сведения о субсидиях не поз</w:t>
      </w:r>
      <w:r>
        <w:t>днее 15-го рабочего дня, следующего за днем принятия закона Тверской области об областном бюджете Тверской области на соответствующий финансовый год и на плановый период (закона Тверской области о внесении изменений в закон Тверской области об областном бю</w:t>
      </w:r>
      <w:r>
        <w:t xml:space="preserve">джете Тверской области на соответствующий финансовый год и на плановый период), предусматривающего бюджетные ассигнования на цели предоставления субсидии, включаются в размещаемый на </w:t>
      </w:r>
      <w:hyperlink r:id="rId16" w:history="1">
        <w:r>
          <w:rPr>
            <w:rStyle w:val="a4"/>
          </w:rPr>
          <w:t>един</w:t>
        </w:r>
        <w:r>
          <w:rPr>
            <w:rStyle w:val="a4"/>
          </w:rPr>
          <w:t>ом портале</w:t>
        </w:r>
      </w:hyperlink>
      <w:r>
        <w:t xml:space="preserve"> бюджетной системы Российской Федерации в информационно-телекоммуникационной сети Интернет реестр субсидий, формирование и ведение которого осуществляется Министерством финансов Российской Федерации в установленном им порядке.</w:t>
      </w:r>
    </w:p>
    <w:bookmarkEnd w:id="21"/>
    <w:p w14:paraId="4FA006FE" w14:textId="77777777" w:rsidR="00841236" w:rsidRDefault="00841236"/>
    <w:p w14:paraId="49392AFF" w14:textId="77777777" w:rsidR="00841236" w:rsidRDefault="00841236">
      <w:pPr>
        <w:pStyle w:val="1"/>
      </w:pPr>
      <w:bookmarkStart w:id="22" w:name="sub_200"/>
      <w:r>
        <w:t>Раздел II</w:t>
      </w:r>
      <w:r>
        <w:br/>
        <w:t>Порядок проведения отбора работодателей для предоставления субсидии</w:t>
      </w:r>
    </w:p>
    <w:bookmarkEnd w:id="22"/>
    <w:p w14:paraId="3133419E" w14:textId="77777777" w:rsidR="00841236" w:rsidRDefault="00841236"/>
    <w:p w14:paraId="16692118" w14:textId="77777777" w:rsidR="00841236" w:rsidRDefault="00841236">
      <w:bookmarkStart w:id="23" w:name="sub_1009"/>
      <w:r>
        <w:t xml:space="preserve">9. Отбор работодателей осуществляется на основании критериев, указанных в </w:t>
      </w:r>
      <w:hyperlink w:anchor="sub_1002" w:history="1">
        <w:r>
          <w:rPr>
            <w:rStyle w:val="a4"/>
          </w:rPr>
          <w:t>пункте 2 раздела I</w:t>
        </w:r>
      </w:hyperlink>
      <w:r>
        <w:t xml:space="preserve"> настоящего Порядка.</w:t>
      </w:r>
    </w:p>
    <w:p w14:paraId="5A274F43" w14:textId="77777777" w:rsidR="00841236" w:rsidRDefault="00841236">
      <w:bookmarkStart w:id="24" w:name="sub_1010"/>
      <w:bookmarkEnd w:id="23"/>
      <w:r>
        <w:t>10. Для</w:t>
      </w:r>
      <w:r>
        <w:t xml:space="preserve"> проведения отбора центр занятости не позднее чем за 5 календарных дней до даты начала приема заявок на участие в отборе на предоставление из областного бюджета Тверской области субсидии работодателям в целях возмещения затрат, связанных с временным трудоу</w:t>
      </w:r>
      <w:r>
        <w:t xml:space="preserve">стройством несовершеннолетних граждан в возрасте от 14 до 18 лет в свободное от учебы время (далее - заявка), размещает на </w:t>
      </w:r>
      <w:hyperlink r:id="rId17" w:history="1">
        <w:r>
          <w:rPr>
            <w:rStyle w:val="a4"/>
          </w:rPr>
          <w:t>интерактивном портале</w:t>
        </w:r>
      </w:hyperlink>
      <w:r>
        <w:t xml:space="preserve"> службы занятости населения Тверской облас</w:t>
      </w:r>
      <w:r>
        <w:t>ти в информационно-телекоммуникационной сети Интернет (далее - интерактивный портал) объявление о проведении отбора.</w:t>
      </w:r>
    </w:p>
    <w:bookmarkEnd w:id="24"/>
    <w:p w14:paraId="3118AA5D" w14:textId="77777777" w:rsidR="00841236" w:rsidRDefault="00841236">
      <w:r>
        <w:t>В объявлении о проведении отбора указывается следующая информация:</w:t>
      </w:r>
    </w:p>
    <w:p w14:paraId="1A4C7047" w14:textId="77777777" w:rsidR="00841236" w:rsidRDefault="00841236">
      <w:bookmarkStart w:id="25" w:name="sub_10101"/>
      <w:r>
        <w:t>1) направления затрат, на которые предоставляется субси</w:t>
      </w:r>
      <w:r>
        <w:t xml:space="preserve">дия, предусмотренные </w:t>
      </w:r>
      <w:hyperlink w:anchor="sub_1007" w:history="1">
        <w:r>
          <w:rPr>
            <w:rStyle w:val="a4"/>
          </w:rPr>
          <w:t>пунктом 7 раздела I</w:t>
        </w:r>
      </w:hyperlink>
      <w:r>
        <w:t xml:space="preserve"> настоящего Порядка;</w:t>
      </w:r>
    </w:p>
    <w:p w14:paraId="017C1A01" w14:textId="77777777" w:rsidR="00841236" w:rsidRDefault="00841236">
      <w:bookmarkStart w:id="26" w:name="sub_10102"/>
      <w:bookmarkEnd w:id="25"/>
      <w:r>
        <w:t>2) сроки проведения отбора;</w:t>
      </w:r>
    </w:p>
    <w:p w14:paraId="10FE5369" w14:textId="77777777" w:rsidR="00841236" w:rsidRDefault="00841236">
      <w:bookmarkStart w:id="27" w:name="sub_10103"/>
      <w:bookmarkEnd w:id="26"/>
      <w:r>
        <w:t xml:space="preserve">3) дата и время окончания приема заявок участников отбора, которые не могут быть ранее 5-го календарного </w:t>
      </w:r>
      <w:r>
        <w:t>дня, следующего за днем размещения объявления о проведении запроса предложений;</w:t>
      </w:r>
    </w:p>
    <w:p w14:paraId="07D29BB8" w14:textId="77777777" w:rsidR="00841236" w:rsidRDefault="00841236">
      <w:bookmarkStart w:id="28" w:name="sub_10104"/>
      <w:bookmarkEnd w:id="27"/>
      <w:r>
        <w:t>4) наименование, местонахождение, почтовый адрес, адрес электронной почты центра занятости;</w:t>
      </w:r>
    </w:p>
    <w:p w14:paraId="35ACA624" w14:textId="77777777" w:rsidR="00841236" w:rsidRDefault="00841236">
      <w:bookmarkStart w:id="29" w:name="sub_10105"/>
      <w:bookmarkEnd w:id="28"/>
      <w:r>
        <w:t>5) результаты предоставления субсидии, установле</w:t>
      </w:r>
      <w:r>
        <w:t xml:space="preserve">нные </w:t>
      </w:r>
      <w:hyperlink w:anchor="sub_10311" w:history="1">
        <w:r>
          <w:rPr>
            <w:rStyle w:val="a4"/>
          </w:rPr>
          <w:t>пунктом 31 раздела III</w:t>
        </w:r>
      </w:hyperlink>
      <w:r>
        <w:t xml:space="preserve"> настоящего Порядка;</w:t>
      </w:r>
    </w:p>
    <w:p w14:paraId="3B6E8F6E" w14:textId="77777777" w:rsidR="00841236" w:rsidRDefault="00841236">
      <w:bookmarkStart w:id="30" w:name="sub_10106"/>
      <w:bookmarkEnd w:id="29"/>
      <w:r>
        <w:t xml:space="preserve">6) требования к участникам отбора, установленные </w:t>
      </w:r>
      <w:hyperlink w:anchor="sub_1011" w:history="1">
        <w:r>
          <w:rPr>
            <w:rStyle w:val="a4"/>
          </w:rPr>
          <w:t>пунктом 11</w:t>
        </w:r>
      </w:hyperlink>
      <w:r>
        <w:t xml:space="preserve"> настоящего раздела, и перечень документов, представляемых участниками отбора </w:t>
      </w:r>
      <w:r>
        <w:t>для подтверждения их соответствия указанным требованиям;</w:t>
      </w:r>
    </w:p>
    <w:p w14:paraId="1B8130C0" w14:textId="77777777" w:rsidR="00841236" w:rsidRDefault="00841236">
      <w:bookmarkStart w:id="31" w:name="sub_10107"/>
      <w:bookmarkEnd w:id="30"/>
      <w:r>
        <w:t>7) порядок подачи заявок участниками отбора и требования, предъявляемые к форме и содержанию заявок, подаваемых участниками отбора, в соответствии с настоящим Порядком;</w:t>
      </w:r>
    </w:p>
    <w:p w14:paraId="4637FBA8" w14:textId="77777777" w:rsidR="00841236" w:rsidRDefault="00841236">
      <w:bookmarkStart w:id="32" w:name="sub_10108"/>
      <w:bookmarkEnd w:id="31"/>
      <w:r>
        <w:t>8) порядок отзыва заявок участниками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14:paraId="6CBE47ED" w14:textId="77777777" w:rsidR="00841236" w:rsidRDefault="00841236">
      <w:bookmarkStart w:id="33" w:name="sub_10109"/>
      <w:bookmarkEnd w:id="32"/>
      <w:r>
        <w:t>9) правила расс</w:t>
      </w:r>
      <w:r>
        <w:t>мотрения и оценки заявок участников отбора в соответствии с настоящим Порядком;</w:t>
      </w:r>
    </w:p>
    <w:p w14:paraId="5ADA3E84" w14:textId="77777777" w:rsidR="00841236" w:rsidRDefault="00841236">
      <w:bookmarkStart w:id="34" w:name="sub_10110"/>
      <w:bookmarkEnd w:id="33"/>
      <w: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19D2BB1" w14:textId="77777777" w:rsidR="00841236" w:rsidRDefault="00841236">
      <w:bookmarkStart w:id="35" w:name="sub_10111"/>
      <w:bookmarkEnd w:id="34"/>
      <w:r>
        <w:t>11) срок, в течение которого победитель (победители) отбора должен (должны) подписать договор о предоставлении из областного бюджета Тверской области субсидии работодателям в целях возмещения затрат, связанных с временным трудоустройством несов</w:t>
      </w:r>
      <w:r>
        <w:t>ершеннолетних граждан в возрасте от 14 до 18 лет в свободное от учебы время, по типовой форме, утвержденной Министерством финансов Тверской области (далее - договор о предоставлении субсидии);</w:t>
      </w:r>
    </w:p>
    <w:p w14:paraId="05A1E1B2" w14:textId="77777777" w:rsidR="00841236" w:rsidRDefault="00841236">
      <w:bookmarkStart w:id="36" w:name="sub_10112"/>
      <w:bookmarkEnd w:id="35"/>
      <w:r>
        <w:t>12) условия признания победителя (победителей</w:t>
      </w:r>
      <w:r>
        <w:t>) отбора уклонившимся (уклонившимися) от заключения договора о предоставлении субсидии;</w:t>
      </w:r>
    </w:p>
    <w:p w14:paraId="2E5C2C94" w14:textId="77777777" w:rsidR="00841236" w:rsidRDefault="00841236">
      <w:bookmarkStart w:id="37" w:name="sub_10113"/>
      <w:bookmarkEnd w:id="36"/>
      <w:r>
        <w:t xml:space="preserve">13) дата размещения результатов отбора на </w:t>
      </w:r>
      <w:hyperlink r:id="rId18" w:history="1">
        <w:r>
          <w:rPr>
            <w:rStyle w:val="a4"/>
          </w:rPr>
          <w:t>интерактивном портале</w:t>
        </w:r>
      </w:hyperlink>
      <w:r>
        <w:t>;</w:t>
      </w:r>
    </w:p>
    <w:p w14:paraId="2126F09C" w14:textId="77777777" w:rsidR="00841236" w:rsidRDefault="00841236">
      <w:bookmarkStart w:id="38" w:name="sub_10114"/>
      <w:bookmarkEnd w:id="37"/>
      <w:r>
        <w:t xml:space="preserve">14) адрес страницы </w:t>
      </w:r>
      <w:hyperlink r:id="rId19" w:history="1">
        <w:r>
          <w:rPr>
            <w:rStyle w:val="a4"/>
          </w:rPr>
          <w:t>интерактивного портала</w:t>
        </w:r>
      </w:hyperlink>
      <w:r>
        <w:t>, на котором обеспечивается проведение отбора.</w:t>
      </w:r>
    </w:p>
    <w:p w14:paraId="6DE945C2" w14:textId="77777777" w:rsidR="00841236" w:rsidRDefault="00841236">
      <w:bookmarkStart w:id="39" w:name="sub_1011"/>
      <w:bookmarkEnd w:id="38"/>
      <w:r>
        <w:t xml:space="preserve">11. В отборе могут участвовать участники запроса предложений, соответствующие </w:t>
      </w:r>
      <w:r>
        <w:t xml:space="preserve">на день подачи документов, указанных в </w:t>
      </w:r>
      <w:hyperlink w:anchor="sub_1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раздела, следующим требованиям:</w:t>
      </w:r>
    </w:p>
    <w:p w14:paraId="292604B3" w14:textId="77777777" w:rsidR="00841236" w:rsidRDefault="00841236">
      <w:bookmarkStart w:id="40" w:name="sub_111"/>
      <w:bookmarkEnd w:id="39"/>
      <w:r>
        <w:t>1) работодатель не должен являться иностранным юридическим лицом, в том числе местом регистр</w:t>
      </w:r>
      <w:r>
        <w:t xml:space="preserve">ации которого является государство или территория, включенные в утверждаемый </w:t>
      </w:r>
      <w:r>
        <w:lastRenderedPageBreak/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>
        <w:t>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</w:t>
      </w:r>
      <w:r>
        <w:t>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</w:t>
      </w:r>
      <w:r>
        <w:t>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28F0166" w14:textId="77777777" w:rsidR="00841236" w:rsidRDefault="00841236">
      <w:bookmarkStart w:id="41" w:name="sub_112"/>
      <w:bookmarkEnd w:id="40"/>
      <w:r>
        <w:t>2) работодатель не должен получать средства из областного бюджета Тверской области в соответствии с иными нормативными правовыми актами в целях возмещения работодателям затрат на цели, предусмотренные настоящим Порядком.</w:t>
      </w:r>
    </w:p>
    <w:p w14:paraId="33356CA3" w14:textId="77777777" w:rsidR="00841236" w:rsidRDefault="00841236">
      <w:bookmarkStart w:id="42" w:name="sub_1012"/>
      <w:bookmarkEnd w:id="41"/>
      <w:r>
        <w:t>12. Право на получен</w:t>
      </w:r>
      <w:r>
        <w:t>ие субсидии имеют работодатели при выполнении следующих условий:</w:t>
      </w:r>
    </w:p>
    <w:p w14:paraId="2395871A" w14:textId="77777777" w:rsidR="00841236" w:rsidRDefault="00841236">
      <w:bookmarkStart w:id="43" w:name="sub_1021"/>
      <w:bookmarkEnd w:id="42"/>
      <w:r>
        <w:t>1) трудовая занятость одного подростка составила не менее 10 рабочих дней;</w:t>
      </w:r>
    </w:p>
    <w:p w14:paraId="3A6CBAC6" w14:textId="77777777" w:rsidR="00841236" w:rsidRDefault="00841236">
      <w:bookmarkStart w:id="44" w:name="sub_1022"/>
      <w:bookmarkEnd w:id="43"/>
      <w:r>
        <w:t>2) размер оплаты труда подростков установлен с учетом количества рабочих часов, опре</w:t>
      </w:r>
      <w:r>
        <w:t xml:space="preserve">деленных для несовершеннолетних граждан </w:t>
      </w:r>
      <w:hyperlink r:id="rId20" w:history="1">
        <w:r>
          <w:rPr>
            <w:rStyle w:val="a4"/>
          </w:rPr>
          <w:t>трудовым законодательством</w:t>
        </w:r>
      </w:hyperlink>
      <w:r>
        <w:t xml:space="preserve">, не ниже </w:t>
      </w:r>
      <w:hyperlink r:id="rId21" w:history="1">
        <w:r>
          <w:rPr>
            <w:rStyle w:val="a4"/>
          </w:rPr>
          <w:t>минимального размера оплаты труда</w:t>
        </w:r>
      </w:hyperlink>
      <w:r>
        <w:t>, ус</w:t>
      </w:r>
      <w:r>
        <w:t>тановленного законодательством Российской Федерации.</w:t>
      </w:r>
    </w:p>
    <w:p w14:paraId="78461EF5" w14:textId="77777777" w:rsidR="00841236" w:rsidRDefault="00841236">
      <w:bookmarkStart w:id="45" w:name="sub_1013"/>
      <w:bookmarkEnd w:id="44"/>
      <w:r>
        <w:t>13. Участники отбора в сроки, установленные в объявлении о проведении отбора, представляют в адрес центра занятости или любого филиала государственного автономного учреждения Тверской обл</w:t>
      </w:r>
      <w:r>
        <w:t xml:space="preserve">асти "Многофункциональный центр предоставления государственных и муниципальных услуг" (далее - МФЦ) заявку по форме согласно </w:t>
      </w:r>
      <w:hyperlink w:anchor="sub_1100" w:history="1">
        <w:r>
          <w:rPr>
            <w:rStyle w:val="a4"/>
          </w:rPr>
          <w:t>приложению 1</w:t>
        </w:r>
      </w:hyperlink>
      <w:r>
        <w:t xml:space="preserve"> к настоящему Порядку, к которой прилагаются следующие документы (копии документов) на бумажн</w:t>
      </w:r>
      <w:r>
        <w:t>ых носителях:</w:t>
      </w:r>
    </w:p>
    <w:p w14:paraId="351EA5D3" w14:textId="77777777" w:rsidR="00841236" w:rsidRDefault="00841236">
      <w:bookmarkStart w:id="46" w:name="sub_1031"/>
      <w:bookmarkEnd w:id="45"/>
      <w:r>
        <w:t>1) выписка из Единого государственного реестра юридических лиц или Единого государственного реестра индивидуальных предпринимателей, составленная на дату подачи заявки. Данный документ может быть представлен по инициативе учас</w:t>
      </w:r>
      <w:r>
        <w:t xml:space="preserve">тника отбора либо сформирован центром занятости на </w:t>
      </w:r>
      <w:hyperlink r:id="rId22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информационно-телекоммуникационной сети Интернет;</w:t>
      </w:r>
    </w:p>
    <w:p w14:paraId="73CC5D33" w14:textId="77777777" w:rsidR="00841236" w:rsidRDefault="00841236">
      <w:bookmarkStart w:id="47" w:name="sub_1032"/>
      <w:bookmarkEnd w:id="46"/>
      <w:r>
        <w:t>2) копия устава юр</w:t>
      </w:r>
      <w:r>
        <w:t>идического лица в редакции, действующей на дату подачи заявки, заверенная печатью (при наличии) - для юридических лиц.</w:t>
      </w:r>
    </w:p>
    <w:bookmarkEnd w:id="47"/>
    <w:p w14:paraId="02206DA9" w14:textId="77777777" w:rsidR="00841236" w:rsidRDefault="00841236">
      <w:r>
        <w:t>В случае подачи документов в МФЦ их передача в центр занятости осуществляется в порядке и в сроки, установленные соглашением о вз</w:t>
      </w:r>
      <w:r>
        <w:t>аимодействии, заключенным между МФЦ, Главным управлением и центром занятости.</w:t>
      </w:r>
    </w:p>
    <w:p w14:paraId="311B90E3" w14:textId="77777777" w:rsidR="00841236" w:rsidRDefault="00841236">
      <w:bookmarkStart w:id="48" w:name="sub_1014"/>
      <w:r>
        <w:t xml:space="preserve">14. Одновременно с заявкой, указанной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настоящего раздела, участники отбора в целях получения субсидии представляют в центр занятости</w:t>
      </w:r>
      <w:r>
        <w:t xml:space="preserve"> следующие документы:</w:t>
      </w:r>
    </w:p>
    <w:p w14:paraId="0992198E" w14:textId="77777777" w:rsidR="00841236" w:rsidRDefault="00841236">
      <w:bookmarkStart w:id="49" w:name="sub_1041"/>
      <w:bookmarkEnd w:id="48"/>
      <w:r>
        <w:t>1) заявление на предоставление из областного бюджета Тверской области субсидии работодателям в целях возмещения затрат, связанных с временным трудоустройством несовершеннолетних граждан в возрасте от 14 до 18 лет в сво</w:t>
      </w:r>
      <w:r>
        <w:t xml:space="preserve">бодное от учебы время, по форме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настоящему Порядку;</w:t>
      </w:r>
    </w:p>
    <w:p w14:paraId="44EB12D6" w14:textId="77777777" w:rsidR="00841236" w:rsidRDefault="00841236">
      <w:bookmarkStart w:id="50" w:name="sub_1042"/>
      <w:bookmarkEnd w:id="49"/>
      <w:r>
        <w:t xml:space="preserve">2) справку-расчет для предоставления из областного бюджета Тверской области субсидии работодателям в целях возмещения затрат, связанных с </w:t>
      </w:r>
      <w:r>
        <w:t xml:space="preserve">временным трудоустройством несовершеннолетних граждан в возрасте от 14 до 18 лет в свободное от учебы время, по форме согласно </w:t>
      </w:r>
      <w:hyperlink w:anchor="sub_1300" w:history="1">
        <w:r>
          <w:rPr>
            <w:rStyle w:val="a4"/>
          </w:rPr>
          <w:t>приложению 3</w:t>
        </w:r>
      </w:hyperlink>
      <w:r>
        <w:t xml:space="preserve"> к настоящему Порядку;</w:t>
      </w:r>
    </w:p>
    <w:p w14:paraId="093E62B4" w14:textId="77777777" w:rsidR="00841236" w:rsidRDefault="00841236">
      <w:bookmarkStart w:id="51" w:name="sub_1043"/>
      <w:bookmarkEnd w:id="50"/>
      <w:r>
        <w:t>3) копии следующих документов, подписанные руководит</w:t>
      </w:r>
      <w:r>
        <w:t>елем, главным бухгалтером (при наличии) и заверенные печатью получателя субсидии (при наличии):</w:t>
      </w:r>
    </w:p>
    <w:bookmarkEnd w:id="51"/>
    <w:p w14:paraId="395D4764" w14:textId="77777777" w:rsidR="00841236" w:rsidRDefault="00841236">
      <w:r>
        <w:t>документы, подтверждающие факт трудоустройства подростка (приказ о приеме/увольнении), табель учета рабочего времени подростка;</w:t>
      </w:r>
    </w:p>
    <w:p w14:paraId="4A88A36A" w14:textId="77777777" w:rsidR="00841236" w:rsidRDefault="00841236">
      <w:r>
        <w:lastRenderedPageBreak/>
        <w:t>документы, подтверждающи</w:t>
      </w:r>
      <w:r>
        <w:t>е факт выплаты заработной платы, по каждому подростку;</w:t>
      </w:r>
    </w:p>
    <w:p w14:paraId="76F1FC69" w14:textId="77777777" w:rsidR="00841236" w:rsidRDefault="00841236">
      <w:r>
        <w:t>документы, подтверждающие факт закрепления за подростком наставника, табель учета рабочего времени наставника (в случае организации наставничества);</w:t>
      </w:r>
    </w:p>
    <w:p w14:paraId="3C6D3F5B" w14:textId="77777777" w:rsidR="00841236" w:rsidRDefault="00841236">
      <w:r>
        <w:t>документы, подтверждающие факт выплаты за наставниче</w:t>
      </w:r>
      <w:r>
        <w:t>ство по каждому наставнику (в случае организации наставничества);</w:t>
      </w:r>
    </w:p>
    <w:p w14:paraId="46245F99" w14:textId="77777777" w:rsidR="00841236" w:rsidRDefault="00841236">
      <w:r>
        <w:t>документы, подтверждающие перечисление страховых взносов с заработной платы с указанием суммы по каждому подростку и наставнику (в случае организации наставничества);</w:t>
      </w:r>
    </w:p>
    <w:p w14:paraId="7C744CBE" w14:textId="77777777" w:rsidR="00841236" w:rsidRDefault="00841236">
      <w:r>
        <w:t>документы, подтверждающ</w:t>
      </w:r>
      <w:r>
        <w:t>ие факт оплаты горячего питания, по каждому подростку (в случае организации горячего питания) (в зависимости от организации питания: акты, чеки, договор с организацией, обеспечивающей горячее питание подростку, типовое меню).</w:t>
      </w:r>
    </w:p>
    <w:p w14:paraId="14B0FEE6" w14:textId="77777777" w:rsidR="00841236" w:rsidRDefault="00841236">
      <w:r>
        <w:t>Работодатели несут ответственн</w:t>
      </w:r>
      <w:r>
        <w:t>ость за достоверность сведений, содержащихся в представленных в центр занятости документах, в соответствии с законодательством.</w:t>
      </w:r>
    </w:p>
    <w:p w14:paraId="652F8A5B" w14:textId="77777777" w:rsidR="00841236" w:rsidRDefault="00841236">
      <w:r>
        <w:t xml:space="preserve">При наличии технической возможности заявка и документы, указанные в </w:t>
      </w:r>
      <w:hyperlink w:anchor="sub_1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раздела, могут быть поданы с использованием федеральной государственной информационной системы "</w:t>
      </w:r>
      <w:hyperlink r:id="rId23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</w:t>
      </w:r>
      <w:r>
        <w:t>луг (функций)".</w:t>
      </w:r>
    </w:p>
    <w:p w14:paraId="6BDBA5DD" w14:textId="77777777" w:rsidR="00841236" w:rsidRDefault="00841236">
      <w:bookmarkStart w:id="52" w:name="sub_1015"/>
      <w:r>
        <w:t xml:space="preserve">15. Поступившие заявки и документы, указанные в </w:t>
      </w:r>
      <w:hyperlink w:anchor="sub_1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раздела, регистрируются центром занятости в день поступления в порядке очередности их поступления в журнал</w:t>
      </w:r>
      <w:r>
        <w:t>е регистрации и на заявке указывается регистрационный номер.</w:t>
      </w:r>
    </w:p>
    <w:p w14:paraId="64770333" w14:textId="77777777" w:rsidR="00841236" w:rsidRDefault="00841236">
      <w:bookmarkStart w:id="53" w:name="sub_1016"/>
      <w:bookmarkEnd w:id="52"/>
      <w:r>
        <w:t xml:space="preserve">16. Заявка и документы, указанные в </w:t>
      </w:r>
      <w:hyperlink w:anchor="sub_1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раздела, могут быть отозваны не позднее 1 рабочего дня до дня око</w:t>
      </w:r>
      <w:r>
        <w:t>нчания срока подачи заявки путем направления заявления об отзыве заявки в свободной форме с указанием причин отзыва.</w:t>
      </w:r>
    </w:p>
    <w:bookmarkEnd w:id="53"/>
    <w:p w14:paraId="44C2955E" w14:textId="77777777" w:rsidR="00841236" w:rsidRDefault="00841236">
      <w:r>
        <w:t>В этом случае представленные в составе заявки документы возвращаются участнику отбора.</w:t>
      </w:r>
    </w:p>
    <w:p w14:paraId="77E908D1" w14:textId="77777777" w:rsidR="00841236" w:rsidRDefault="00841236">
      <w:bookmarkStart w:id="54" w:name="sub_1017"/>
      <w:r>
        <w:t>17. Рассмотрение заявок и документов</w:t>
      </w:r>
      <w:r>
        <w:t xml:space="preserve">, указанных в </w:t>
      </w:r>
      <w:hyperlink w:anchor="sub_1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раздела, осуществляется комиссией по рассмотрению заявок и предоставлению субсидии работодателям (далее - Комиссия), образованной при центре занятости.</w:t>
      </w:r>
    </w:p>
    <w:p w14:paraId="420439AE" w14:textId="77777777" w:rsidR="00841236" w:rsidRDefault="00841236">
      <w:bookmarkStart w:id="55" w:name="sub_1018"/>
      <w:bookmarkEnd w:id="54"/>
      <w:r>
        <w:t xml:space="preserve">18. Состав и порядок работы Комиссии утверждаются приказом центра занятости. В состав Комиссии могут входить представители Главного управления, органов местного самоуправления муниципальных образований Тверской области, общественных и иных организаций </w:t>
      </w:r>
      <w:r>
        <w:t>(по согласованию).</w:t>
      </w:r>
    </w:p>
    <w:p w14:paraId="37259683" w14:textId="77777777" w:rsidR="00841236" w:rsidRDefault="00841236">
      <w:bookmarkStart w:id="56" w:name="sub_1019"/>
      <w:bookmarkEnd w:id="55"/>
      <w:r>
        <w:t xml:space="preserve">19. Центр занятости передает заявки и документы, указанные в </w:t>
      </w:r>
      <w:hyperlink w:anchor="sub_1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раздела, в Комиссию в течение 3 рабочих дней с даты окончания приема заявок, указа</w:t>
      </w:r>
      <w:r>
        <w:t xml:space="preserve">нной в </w:t>
      </w:r>
      <w:hyperlink w:anchor="sub_10103" w:history="1">
        <w:r>
          <w:rPr>
            <w:rStyle w:val="a4"/>
          </w:rPr>
          <w:t>подпункте 3 пункта 10</w:t>
        </w:r>
      </w:hyperlink>
      <w:r>
        <w:t xml:space="preserve"> настоящего раздела.</w:t>
      </w:r>
    </w:p>
    <w:p w14:paraId="380BF250" w14:textId="77777777" w:rsidR="00841236" w:rsidRDefault="00841236">
      <w:bookmarkStart w:id="57" w:name="sub_1020"/>
      <w:bookmarkEnd w:id="56"/>
      <w:r>
        <w:t xml:space="preserve">20. Комиссия в течение 5 рабочих дней со дня поступления документов, указанных в </w:t>
      </w:r>
      <w:hyperlink w:anchor="sub_1019" w:history="1">
        <w:r>
          <w:rPr>
            <w:rStyle w:val="a4"/>
          </w:rPr>
          <w:t>пункте 19</w:t>
        </w:r>
      </w:hyperlink>
      <w:r>
        <w:t xml:space="preserve"> настоящего раздела, рассматривает их в порядке </w:t>
      </w:r>
      <w:r>
        <w:t xml:space="preserve">очередности поступления в соответствии с регистрационным номером, присвоенным в соответствии с </w:t>
      </w:r>
      <w:hyperlink w:anchor="sub_1015" w:history="1">
        <w:r>
          <w:rPr>
            <w:rStyle w:val="a4"/>
          </w:rPr>
          <w:t>пунктом 15</w:t>
        </w:r>
      </w:hyperlink>
      <w:r>
        <w:t xml:space="preserve"> настоящего раздела, готовит протокол с рекомендациями о предоставлении или об отказе в предоставлении субсидии, ее размере (</w:t>
      </w:r>
      <w:r>
        <w:t xml:space="preserve">далее - протокол) и в течение 5 рабочих дней со дня подписания протокола готовит проект договора о предоставлении субсидии в двух экземплярах, обеспечивает его подписание работодателем и передает вместе с протоколом и документами, указанными в </w:t>
      </w:r>
      <w:hyperlink w:anchor="sub_1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раздела, в Главное управление.</w:t>
      </w:r>
    </w:p>
    <w:p w14:paraId="3D5BAEEB" w14:textId="77777777" w:rsidR="00841236" w:rsidRDefault="00841236">
      <w:bookmarkStart w:id="58" w:name="sub_10021"/>
      <w:bookmarkEnd w:id="57"/>
      <w:r>
        <w:t xml:space="preserve">21. Основаниями для отклонения заявки и документов, указанных в </w:t>
      </w:r>
      <w:hyperlink w:anchor="sub_1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</w:t>
      </w:r>
      <w:r>
        <w:t>раздела, являются:</w:t>
      </w:r>
    </w:p>
    <w:p w14:paraId="01524EA2" w14:textId="77777777" w:rsidR="00841236" w:rsidRDefault="00841236">
      <w:bookmarkStart w:id="59" w:name="sub_211"/>
      <w:bookmarkEnd w:id="58"/>
      <w:r>
        <w:t xml:space="preserve">1) несоответствие участника отбора критериям, требованиям и условиям, установленным </w:t>
      </w:r>
      <w:hyperlink w:anchor="sub_1002" w:history="1">
        <w:r>
          <w:rPr>
            <w:rStyle w:val="a4"/>
          </w:rPr>
          <w:t>пунктом 2 раздела I</w:t>
        </w:r>
      </w:hyperlink>
      <w:r>
        <w:t xml:space="preserve"> настоящего Порядка, </w:t>
      </w:r>
      <w:hyperlink w:anchor="sub_1011" w:history="1">
        <w:r>
          <w:rPr>
            <w:rStyle w:val="a4"/>
          </w:rPr>
          <w:t>пунктами 11</w:t>
        </w:r>
      </w:hyperlink>
      <w:r>
        <w:t xml:space="preserve">, </w:t>
      </w:r>
      <w:hyperlink w:anchor="sub_1012" w:history="1">
        <w:r>
          <w:rPr>
            <w:rStyle w:val="a4"/>
          </w:rPr>
          <w:t>12</w:t>
        </w:r>
      </w:hyperlink>
      <w:r>
        <w:t xml:space="preserve"> нас</w:t>
      </w:r>
      <w:r>
        <w:t>тоящего раздела;</w:t>
      </w:r>
    </w:p>
    <w:p w14:paraId="4D9F477C" w14:textId="77777777" w:rsidR="00841236" w:rsidRDefault="00841236">
      <w:bookmarkStart w:id="60" w:name="sub_212"/>
      <w:bookmarkEnd w:id="59"/>
      <w:r>
        <w:t xml:space="preserve">2) несоответствие представленной участником отбора заявки и приложенных к ней документов требованиям </w:t>
      </w:r>
      <w:hyperlink w:anchor="sub_1013" w:history="1">
        <w:r>
          <w:rPr>
            <w:rStyle w:val="a4"/>
          </w:rPr>
          <w:t>пунктов 13</w:t>
        </w:r>
      </w:hyperlink>
      <w:r>
        <w:t xml:space="preserve"> и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раздела или непредставление (представление не в полном объеме) указанных документов;</w:t>
      </w:r>
    </w:p>
    <w:p w14:paraId="72864772" w14:textId="77777777" w:rsidR="00841236" w:rsidRDefault="00841236">
      <w:bookmarkStart w:id="61" w:name="sub_213"/>
      <w:bookmarkEnd w:id="60"/>
      <w:r>
        <w:t>3) установление факта недостоверности представленной участником отбора информации, в том числе информации о местонахождении и адресе участника от</w:t>
      </w:r>
      <w:r>
        <w:t>бора;</w:t>
      </w:r>
    </w:p>
    <w:p w14:paraId="246FDF32" w14:textId="77777777" w:rsidR="00841236" w:rsidRDefault="00841236">
      <w:bookmarkStart w:id="62" w:name="sub_214"/>
      <w:bookmarkEnd w:id="61"/>
      <w:r>
        <w:t xml:space="preserve">4) представление заявки и документов, указанных в </w:t>
      </w:r>
      <w:hyperlink w:anchor="sub_1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раздела, по </w:t>
      </w:r>
      <w:r>
        <w:lastRenderedPageBreak/>
        <w:t xml:space="preserve">истечении срока, установленного </w:t>
      </w:r>
      <w:hyperlink w:anchor="sub_10103" w:history="1">
        <w:r>
          <w:rPr>
            <w:rStyle w:val="a4"/>
          </w:rPr>
          <w:t>подпунктом 3 пункта 10</w:t>
        </w:r>
      </w:hyperlink>
      <w:r>
        <w:t xml:space="preserve"> настоящего раз</w:t>
      </w:r>
      <w:r>
        <w:t>дела.</w:t>
      </w:r>
    </w:p>
    <w:p w14:paraId="72D24186" w14:textId="77777777" w:rsidR="00841236" w:rsidRDefault="00841236">
      <w:bookmarkStart w:id="63" w:name="sub_10022"/>
      <w:bookmarkEnd w:id="62"/>
      <w:r>
        <w:t xml:space="preserve">22. Главное управление в течение 5 рабочих дней со дня поступления документов, указанных в </w:t>
      </w:r>
      <w:hyperlink w:anchor="sub_1020" w:history="1">
        <w:r>
          <w:rPr>
            <w:rStyle w:val="a4"/>
          </w:rPr>
          <w:t>пункте 20</w:t>
        </w:r>
      </w:hyperlink>
      <w:r>
        <w:t xml:space="preserve"> настоящего раздела, проверяет их и принимает решение о победителе (победителях) отбора на получение субсиди</w:t>
      </w:r>
      <w:r>
        <w:t>и, оформляя данное решение приказом Главного управления.</w:t>
      </w:r>
    </w:p>
    <w:p w14:paraId="0728B302" w14:textId="77777777" w:rsidR="00841236" w:rsidRDefault="00841236">
      <w:bookmarkStart w:id="64" w:name="sub_10023"/>
      <w:bookmarkEnd w:id="63"/>
      <w:r>
        <w:t xml:space="preserve">23. Информация о результатах отбора размещается центром занятости на </w:t>
      </w:r>
      <w:hyperlink r:id="rId24" w:history="1">
        <w:r>
          <w:rPr>
            <w:rStyle w:val="a4"/>
          </w:rPr>
          <w:t>интерактивном портале</w:t>
        </w:r>
      </w:hyperlink>
      <w:r>
        <w:t xml:space="preserve"> в течение 5 рабочих </w:t>
      </w:r>
      <w:r>
        <w:t xml:space="preserve">дней со дня подписания приказа, указанного в </w:t>
      </w:r>
      <w:hyperlink w:anchor="sub_1022" w:history="1">
        <w:r>
          <w:rPr>
            <w:rStyle w:val="a4"/>
          </w:rPr>
          <w:t>пункте 22</w:t>
        </w:r>
      </w:hyperlink>
      <w:r>
        <w:t xml:space="preserve"> настоящего раздела, с указанием следующих сведений:</w:t>
      </w:r>
    </w:p>
    <w:p w14:paraId="3F681AFC" w14:textId="77777777" w:rsidR="00841236" w:rsidRDefault="00841236">
      <w:bookmarkStart w:id="65" w:name="sub_231"/>
      <w:bookmarkEnd w:id="64"/>
      <w:r>
        <w:t xml:space="preserve">1) дата, время и место проведения рассмотрения заявок и документов, указанных в </w:t>
      </w:r>
      <w:hyperlink w:anchor="sub_1013" w:history="1">
        <w:r>
          <w:rPr>
            <w:rStyle w:val="a4"/>
          </w:rPr>
          <w:t>пунк</w:t>
        </w:r>
        <w:r>
          <w:rPr>
            <w:rStyle w:val="a4"/>
          </w:rPr>
          <w:t>тах 13</w:t>
        </w:r>
      </w:hyperlink>
      <w:r>
        <w:t xml:space="preserve">,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раздела;</w:t>
      </w:r>
    </w:p>
    <w:p w14:paraId="17E0056C" w14:textId="77777777" w:rsidR="00841236" w:rsidRDefault="00841236">
      <w:bookmarkStart w:id="66" w:name="sub_232"/>
      <w:bookmarkEnd w:id="65"/>
      <w:r>
        <w:t xml:space="preserve">2) информация об участниках отбора, заявки и документы, указанные в </w:t>
      </w:r>
      <w:hyperlink w:anchor="sub_1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1014" w:history="1">
        <w:r>
          <w:rPr>
            <w:rStyle w:val="a4"/>
          </w:rPr>
          <w:t>14</w:t>
        </w:r>
      </w:hyperlink>
      <w:r>
        <w:t xml:space="preserve"> настоящего раздела, которых были рассмотрены;</w:t>
      </w:r>
    </w:p>
    <w:p w14:paraId="083CCBD7" w14:textId="77777777" w:rsidR="00841236" w:rsidRDefault="00841236">
      <w:bookmarkStart w:id="67" w:name="sub_233"/>
      <w:bookmarkEnd w:id="66"/>
      <w:r>
        <w:t xml:space="preserve">3) информация об участниках отбора, заявки и документы, указанные в </w:t>
      </w:r>
      <w:hyperlink w:anchor="sub_1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1014" w:history="1">
        <w:r>
          <w:rPr>
            <w:rStyle w:val="a4"/>
          </w:rPr>
          <w:t xml:space="preserve">14 </w:t>
        </w:r>
      </w:hyperlink>
      <w:r>
        <w:t>настоящего раздела, которых были отклонены, с указанием причины их отклонения.</w:t>
      </w:r>
    </w:p>
    <w:p w14:paraId="1F64B526" w14:textId="77777777" w:rsidR="00841236" w:rsidRDefault="00841236">
      <w:bookmarkStart w:id="68" w:name="sub_10024"/>
      <w:bookmarkEnd w:id="67"/>
      <w:r>
        <w:t>24. Работодат</w:t>
      </w:r>
      <w:r>
        <w:t>ели, не прошедшие отбор, могут повторно участвовать в отборе на получение субсидии.</w:t>
      </w:r>
    </w:p>
    <w:bookmarkEnd w:id="68"/>
    <w:p w14:paraId="75863590" w14:textId="77777777" w:rsidR="00841236" w:rsidRDefault="00841236"/>
    <w:p w14:paraId="38C1CF72" w14:textId="77777777" w:rsidR="00841236" w:rsidRDefault="00841236">
      <w:pPr>
        <w:pStyle w:val="1"/>
      </w:pPr>
      <w:bookmarkStart w:id="69" w:name="sub_300"/>
      <w:r>
        <w:t>Раздел III</w:t>
      </w:r>
      <w:r>
        <w:br/>
        <w:t>Условия и порядок предоставления субсидии</w:t>
      </w:r>
    </w:p>
    <w:bookmarkEnd w:id="69"/>
    <w:p w14:paraId="7E40253F" w14:textId="77777777" w:rsidR="00841236" w:rsidRDefault="00841236"/>
    <w:p w14:paraId="7DE1E41C" w14:textId="77777777" w:rsidR="00841236" w:rsidRDefault="00841236">
      <w:bookmarkStart w:id="70" w:name="sub_1025"/>
      <w:r>
        <w:t>25. Условиями предоставления субсидии являются:</w:t>
      </w:r>
    </w:p>
    <w:p w14:paraId="5DF8FAAF" w14:textId="77777777" w:rsidR="00841236" w:rsidRDefault="00841236">
      <w:bookmarkStart w:id="71" w:name="sub_251"/>
      <w:bookmarkEnd w:id="70"/>
      <w:r>
        <w:t xml:space="preserve">1) соответствие работодателя критериям, установленным </w:t>
      </w:r>
      <w:hyperlink w:anchor="sub_1002" w:history="1">
        <w:r>
          <w:rPr>
            <w:rStyle w:val="a4"/>
          </w:rPr>
          <w:t>пунктом 2 раздела I</w:t>
        </w:r>
      </w:hyperlink>
      <w:r>
        <w:t xml:space="preserve"> настоящего Порядка;</w:t>
      </w:r>
    </w:p>
    <w:p w14:paraId="33B5F6CC" w14:textId="77777777" w:rsidR="00841236" w:rsidRDefault="00841236">
      <w:bookmarkStart w:id="72" w:name="sub_252"/>
      <w:bookmarkEnd w:id="71"/>
      <w:r>
        <w:t xml:space="preserve">2) соответствие работодателя требованиям и условиям, установленным </w:t>
      </w:r>
      <w:hyperlink w:anchor="sub_1011" w:history="1">
        <w:r>
          <w:rPr>
            <w:rStyle w:val="a4"/>
          </w:rPr>
          <w:t>пунктами 11</w:t>
        </w:r>
      </w:hyperlink>
      <w:r>
        <w:t xml:space="preserve">, </w:t>
      </w:r>
      <w:hyperlink w:anchor="sub_1012" w:history="1">
        <w:r>
          <w:rPr>
            <w:rStyle w:val="a4"/>
          </w:rPr>
          <w:t>12 раздела II</w:t>
        </w:r>
      </w:hyperlink>
      <w:r>
        <w:t xml:space="preserve"> настоящего Порядка.</w:t>
      </w:r>
    </w:p>
    <w:p w14:paraId="66C9C72D" w14:textId="77777777" w:rsidR="00841236" w:rsidRDefault="00841236">
      <w:bookmarkStart w:id="73" w:name="sub_1026"/>
      <w:bookmarkEnd w:id="72"/>
      <w:r>
        <w:t>26. Общий размер субсидии (S) складывается из одной или нескольких субсидий и рассчитывается по формуле:</w:t>
      </w:r>
    </w:p>
    <w:bookmarkEnd w:id="73"/>
    <w:p w14:paraId="65EAE5BB" w14:textId="77777777" w:rsidR="00841236" w:rsidRDefault="00841236"/>
    <w:p w14:paraId="7F7C35B5" w14:textId="77777777" w:rsidR="00841236" w:rsidRDefault="00841236">
      <w:pPr>
        <w:ind w:firstLine="698"/>
        <w:jc w:val="center"/>
      </w:pPr>
      <w:r>
        <w:t>S = S</w:t>
      </w:r>
      <w:r>
        <w:rPr>
          <w:vertAlign w:val="subscript"/>
        </w:rPr>
        <w:t> подр1</w:t>
      </w:r>
      <w:r>
        <w:t xml:space="preserve"> + S</w:t>
      </w:r>
      <w:r>
        <w:rPr>
          <w:vertAlign w:val="subscript"/>
        </w:rPr>
        <w:t> подр2</w:t>
      </w:r>
      <w:r>
        <w:t xml:space="preserve"> + S</w:t>
      </w:r>
      <w:r>
        <w:rPr>
          <w:vertAlign w:val="subscript"/>
        </w:rPr>
        <w:t> подр3</w:t>
      </w:r>
      <w:r>
        <w:t>,</w:t>
      </w:r>
    </w:p>
    <w:p w14:paraId="5B256DD8" w14:textId="77777777" w:rsidR="00841236" w:rsidRDefault="00841236"/>
    <w:p w14:paraId="45F3D282" w14:textId="77777777" w:rsidR="00841236" w:rsidRDefault="00841236">
      <w:r>
        <w:t>где</w:t>
      </w:r>
    </w:p>
    <w:p w14:paraId="35DF934E" w14:textId="77777777" w:rsidR="00841236" w:rsidRDefault="00841236">
      <w:r>
        <w:t>S</w:t>
      </w:r>
      <w:r>
        <w:rPr>
          <w:vertAlign w:val="subscript"/>
        </w:rPr>
        <w:t> подр1</w:t>
      </w:r>
      <w:r>
        <w:t xml:space="preserve"> - субсидия на заработную плату подрос</w:t>
      </w:r>
      <w:r>
        <w:t>тков;</w:t>
      </w:r>
    </w:p>
    <w:p w14:paraId="5D22D526" w14:textId="77777777" w:rsidR="00841236" w:rsidRDefault="00841236">
      <w:r>
        <w:t>S</w:t>
      </w:r>
      <w:r>
        <w:rPr>
          <w:vertAlign w:val="subscript"/>
        </w:rPr>
        <w:t> подр2</w:t>
      </w:r>
      <w:r>
        <w:t xml:space="preserve"> - субсидия на наставничество;</w:t>
      </w:r>
    </w:p>
    <w:p w14:paraId="1C580D64" w14:textId="77777777" w:rsidR="00841236" w:rsidRDefault="00841236">
      <w:r>
        <w:t>S</w:t>
      </w:r>
      <w:r>
        <w:rPr>
          <w:vertAlign w:val="subscript"/>
        </w:rPr>
        <w:t> подр3</w:t>
      </w:r>
      <w:r>
        <w:t xml:space="preserve"> - субсидия на питание подростков:</w:t>
      </w:r>
    </w:p>
    <w:p w14:paraId="79066F18" w14:textId="77777777" w:rsidR="00841236" w:rsidRDefault="00841236">
      <w:bookmarkStart w:id="74" w:name="sub_261"/>
      <w:r>
        <w:t>1) субсидия на заработную плату подростков (S</w:t>
      </w:r>
      <w:r>
        <w:rPr>
          <w:vertAlign w:val="subscript"/>
        </w:rPr>
        <w:t> подр1</w:t>
      </w:r>
      <w:r>
        <w:t>) рассчитывается по формуле:</w:t>
      </w:r>
    </w:p>
    <w:bookmarkEnd w:id="74"/>
    <w:p w14:paraId="06E0EDA6" w14:textId="77777777" w:rsidR="00841236" w:rsidRDefault="00841236"/>
    <w:p w14:paraId="7E09AB94" w14:textId="77777777" w:rsidR="00841236" w:rsidRDefault="00841236">
      <w:pPr>
        <w:ind w:firstLine="698"/>
        <w:jc w:val="center"/>
      </w:pPr>
      <w:r>
        <w:t>S</w:t>
      </w:r>
      <w:r>
        <w:rPr>
          <w:vertAlign w:val="subscript"/>
        </w:rPr>
        <w:t> подр1</w:t>
      </w:r>
      <w:r>
        <w:t xml:space="preserve"> = N</w:t>
      </w:r>
      <w:r>
        <w:rPr>
          <w:vertAlign w:val="subscript"/>
        </w:rPr>
        <w:t> подр</w:t>
      </w:r>
      <w:r>
        <w:t xml:space="preserve"> x C</w:t>
      </w:r>
      <w:r>
        <w:rPr>
          <w:vertAlign w:val="subscript"/>
        </w:rPr>
        <w:t> зп</w:t>
      </w:r>
      <w:r>
        <w:t xml:space="preserve"> x P</w:t>
      </w:r>
      <w:r>
        <w:rPr>
          <w:vertAlign w:val="subscript"/>
        </w:rPr>
        <w:t> подр</w:t>
      </w:r>
      <w:r>
        <w:t>,</w:t>
      </w:r>
    </w:p>
    <w:p w14:paraId="54084865" w14:textId="77777777" w:rsidR="00841236" w:rsidRDefault="00841236"/>
    <w:p w14:paraId="5CCE3FCE" w14:textId="77777777" w:rsidR="00841236" w:rsidRDefault="00841236">
      <w:r>
        <w:t>где</w:t>
      </w:r>
    </w:p>
    <w:p w14:paraId="6F729800" w14:textId="77777777" w:rsidR="00841236" w:rsidRDefault="00841236">
      <w:r>
        <w:t>N</w:t>
      </w:r>
      <w:r>
        <w:rPr>
          <w:vertAlign w:val="subscript"/>
        </w:rPr>
        <w:t> подр</w:t>
      </w:r>
      <w:r>
        <w:t xml:space="preserve"> - численность трудоустроенных подростков;</w:t>
      </w:r>
    </w:p>
    <w:p w14:paraId="1A3E33DC" w14:textId="77777777" w:rsidR="00841236" w:rsidRDefault="00841236">
      <w:r>
        <w:t>C</w:t>
      </w:r>
      <w:r>
        <w:rPr>
          <w:vertAlign w:val="subscript"/>
        </w:rPr>
        <w:t> зп</w:t>
      </w:r>
      <w:r>
        <w:t xml:space="preserve"> - размер возмещения работодателю затрат на оплату труда трудоустроенного подростка, составляющий в месяц не более одного установленного законодательством Российской Федерации </w:t>
      </w:r>
      <w:hyperlink r:id="rId25" w:history="1">
        <w:r>
          <w:rPr>
            <w:rStyle w:val="a4"/>
          </w:rPr>
          <w:t>минимального размера оплаты труда</w:t>
        </w:r>
      </w:hyperlink>
      <w:r>
        <w:t>, увеличенного на страховые взносы, за одного подростка;</w:t>
      </w:r>
    </w:p>
    <w:p w14:paraId="5F583C23" w14:textId="77777777" w:rsidR="00841236" w:rsidRDefault="00841236">
      <w:r>
        <w:t>P</w:t>
      </w:r>
      <w:r>
        <w:rPr>
          <w:vertAlign w:val="subscript"/>
        </w:rPr>
        <w:t> подр</w:t>
      </w:r>
      <w:r>
        <w:t xml:space="preserve"> - период трудовой занятости подростков в соответствии с трудовым законодательством составляет не более двух месяцев;</w:t>
      </w:r>
    </w:p>
    <w:p w14:paraId="5707F3EA" w14:textId="77777777" w:rsidR="00841236" w:rsidRDefault="00841236">
      <w:bookmarkStart w:id="75" w:name="sub_262"/>
      <w:r>
        <w:t>2) субсидия на наставничество (S</w:t>
      </w:r>
      <w:r>
        <w:rPr>
          <w:vertAlign w:val="subscript"/>
        </w:rPr>
        <w:t> подр2</w:t>
      </w:r>
      <w:r>
        <w:t>) рассчитывается по формуле:</w:t>
      </w:r>
    </w:p>
    <w:bookmarkEnd w:id="75"/>
    <w:p w14:paraId="672532BE" w14:textId="77777777" w:rsidR="00841236" w:rsidRDefault="00841236"/>
    <w:p w14:paraId="1918A1F4" w14:textId="77777777" w:rsidR="00841236" w:rsidRDefault="00841236">
      <w:pPr>
        <w:ind w:firstLine="698"/>
        <w:jc w:val="center"/>
      </w:pPr>
      <w:r>
        <w:t>S</w:t>
      </w:r>
      <w:r>
        <w:rPr>
          <w:vertAlign w:val="subscript"/>
        </w:rPr>
        <w:t> подр2</w:t>
      </w:r>
      <w:r>
        <w:t xml:space="preserve"> = N</w:t>
      </w:r>
      <w:r>
        <w:rPr>
          <w:vertAlign w:val="subscript"/>
        </w:rPr>
        <w:t> подр</w:t>
      </w:r>
      <w:r>
        <w:t xml:space="preserve"> x C</w:t>
      </w:r>
      <w:r>
        <w:rPr>
          <w:vertAlign w:val="subscript"/>
        </w:rPr>
        <w:t> зп</w:t>
      </w:r>
      <w:r>
        <w:t xml:space="preserve"> x P</w:t>
      </w:r>
      <w:r>
        <w:rPr>
          <w:vertAlign w:val="subscript"/>
        </w:rPr>
        <w:t> наст</w:t>
      </w:r>
      <w:r>
        <w:t>,</w:t>
      </w:r>
    </w:p>
    <w:p w14:paraId="6109DBF0" w14:textId="77777777" w:rsidR="00841236" w:rsidRDefault="00841236"/>
    <w:p w14:paraId="52477F45" w14:textId="77777777" w:rsidR="00841236" w:rsidRDefault="00841236">
      <w:r>
        <w:lastRenderedPageBreak/>
        <w:t>где</w:t>
      </w:r>
    </w:p>
    <w:p w14:paraId="1BEA684A" w14:textId="77777777" w:rsidR="00841236" w:rsidRDefault="00841236">
      <w:r>
        <w:t>N</w:t>
      </w:r>
      <w:r>
        <w:rPr>
          <w:vertAlign w:val="subscript"/>
        </w:rPr>
        <w:t> подр</w:t>
      </w:r>
      <w:r>
        <w:t xml:space="preserve"> - численность трудоустроенных подростков, осуществляющих деятельность под руководством наставника;</w:t>
      </w:r>
    </w:p>
    <w:p w14:paraId="0AAF99C8" w14:textId="77777777" w:rsidR="00841236" w:rsidRDefault="00841236">
      <w:r>
        <w:t>C</w:t>
      </w:r>
      <w:r>
        <w:rPr>
          <w:vertAlign w:val="subscript"/>
        </w:rPr>
        <w:t> зп</w:t>
      </w:r>
      <w:r>
        <w:t xml:space="preserve"> - размер возмещения работодат</w:t>
      </w:r>
      <w:r>
        <w:t xml:space="preserve">елю затрат на оплату труда наставника, составляющий в месяц не более одной второй установленного законодательством Российской Федерации </w:t>
      </w:r>
      <w:hyperlink r:id="rId26" w:history="1">
        <w:r>
          <w:rPr>
            <w:rStyle w:val="a4"/>
          </w:rPr>
          <w:t>минимального размера оплаты труда</w:t>
        </w:r>
      </w:hyperlink>
      <w:r>
        <w:t>, увеличенного на</w:t>
      </w:r>
      <w:r>
        <w:t xml:space="preserve"> страховые взносы, за одного подростка.</w:t>
      </w:r>
    </w:p>
    <w:p w14:paraId="0DAB384B" w14:textId="77777777" w:rsidR="00841236" w:rsidRDefault="00841236">
      <w:r>
        <w:t>В случае наличия у нескольких подростков одного наставника размер возмещения работодателю затрат, связанных с организацией наставничества, устанавливается на одного наставника;</w:t>
      </w:r>
    </w:p>
    <w:p w14:paraId="7C9B5648" w14:textId="77777777" w:rsidR="00841236" w:rsidRDefault="00841236">
      <w:r>
        <w:t>P</w:t>
      </w:r>
      <w:r>
        <w:rPr>
          <w:vertAlign w:val="subscript"/>
        </w:rPr>
        <w:t> наст</w:t>
      </w:r>
      <w:r>
        <w:t xml:space="preserve"> - период возмещения затрат на за</w:t>
      </w:r>
      <w:r>
        <w:t>работную плату наставника, равный не более двух месяцев;</w:t>
      </w:r>
    </w:p>
    <w:p w14:paraId="6E49FB78" w14:textId="77777777" w:rsidR="00841236" w:rsidRDefault="00841236">
      <w:bookmarkStart w:id="76" w:name="sub_263"/>
      <w:r>
        <w:t>3) субсидия на питание подростков (S</w:t>
      </w:r>
      <w:r>
        <w:rPr>
          <w:vertAlign w:val="subscript"/>
        </w:rPr>
        <w:t> подр3</w:t>
      </w:r>
      <w:r>
        <w:t>) рассчитывается по формуле:</w:t>
      </w:r>
    </w:p>
    <w:bookmarkEnd w:id="76"/>
    <w:p w14:paraId="2741196A" w14:textId="77777777" w:rsidR="00841236" w:rsidRDefault="00841236"/>
    <w:p w14:paraId="0778C3DD" w14:textId="77777777" w:rsidR="00841236" w:rsidRDefault="00841236">
      <w:pPr>
        <w:ind w:firstLine="698"/>
        <w:jc w:val="center"/>
      </w:pPr>
      <w:r>
        <w:t>S</w:t>
      </w:r>
      <w:r>
        <w:rPr>
          <w:vertAlign w:val="subscript"/>
        </w:rPr>
        <w:t> подр3</w:t>
      </w:r>
      <w:r>
        <w:t xml:space="preserve"> = N</w:t>
      </w:r>
      <w:r>
        <w:rPr>
          <w:vertAlign w:val="subscript"/>
        </w:rPr>
        <w:t> подр</w:t>
      </w:r>
      <w:r>
        <w:t xml:space="preserve"> x C</w:t>
      </w:r>
      <w:r>
        <w:rPr>
          <w:vertAlign w:val="subscript"/>
        </w:rPr>
        <w:t> пит</w:t>
      </w:r>
      <w:r>
        <w:t xml:space="preserve"> x D</w:t>
      </w:r>
      <w:r>
        <w:rPr>
          <w:vertAlign w:val="subscript"/>
        </w:rPr>
        <w:t> подр</w:t>
      </w:r>
      <w:r>
        <w:t>,</w:t>
      </w:r>
    </w:p>
    <w:p w14:paraId="3EFEAC48" w14:textId="77777777" w:rsidR="00841236" w:rsidRDefault="00841236"/>
    <w:p w14:paraId="4B242C6F" w14:textId="77777777" w:rsidR="00841236" w:rsidRDefault="00841236">
      <w:r>
        <w:t>где</w:t>
      </w:r>
    </w:p>
    <w:p w14:paraId="45C975D7" w14:textId="77777777" w:rsidR="00841236" w:rsidRDefault="00841236">
      <w:r>
        <w:t>N</w:t>
      </w:r>
      <w:r>
        <w:rPr>
          <w:vertAlign w:val="subscript"/>
        </w:rPr>
        <w:t> подр</w:t>
      </w:r>
      <w:r>
        <w:t xml:space="preserve"> - численность трудоустроенных подростков, работающих более 4 часов</w:t>
      </w:r>
      <w:r>
        <w:t xml:space="preserve"> в день, для которых организовано горячее питание;</w:t>
      </w:r>
    </w:p>
    <w:p w14:paraId="5CBA98F0" w14:textId="77777777" w:rsidR="00841236" w:rsidRDefault="00841236">
      <w:r>
        <w:t>C</w:t>
      </w:r>
      <w:r>
        <w:rPr>
          <w:vertAlign w:val="subscript"/>
        </w:rPr>
        <w:t> пит</w:t>
      </w:r>
      <w:r>
        <w:t xml:space="preserve"> - стоимость однократного горячего питания в день для подростков, работающих более 4 часов в день, по фактическим затратам, но не более 200 рублей в день;</w:t>
      </w:r>
    </w:p>
    <w:p w14:paraId="7D8A153D" w14:textId="77777777" w:rsidR="00841236" w:rsidRDefault="00841236">
      <w:r>
        <w:t>D</w:t>
      </w:r>
      <w:r>
        <w:rPr>
          <w:vertAlign w:val="subscript"/>
        </w:rPr>
        <w:t> подр</w:t>
      </w:r>
      <w:r>
        <w:t xml:space="preserve"> - количество дней питания подростков, </w:t>
      </w:r>
      <w:r>
        <w:t>работающих более 4 часов в день.</w:t>
      </w:r>
    </w:p>
    <w:p w14:paraId="355DAE23" w14:textId="77777777" w:rsidR="00841236" w:rsidRDefault="00841236">
      <w:bookmarkStart w:id="77" w:name="sub_1027"/>
      <w:r>
        <w:t xml:space="preserve">27. Главное управление в течение 5 рабочих дней со дня принятия решения о победителе (победителях) отбора в соответствии с </w:t>
      </w:r>
      <w:hyperlink w:anchor="sub_10022" w:history="1">
        <w:r>
          <w:rPr>
            <w:rStyle w:val="a4"/>
          </w:rPr>
          <w:t>пунктом 22 раздела II</w:t>
        </w:r>
      </w:hyperlink>
      <w:r>
        <w:t xml:space="preserve"> настоящего Порядка уведомляет центр занятос</w:t>
      </w:r>
      <w:r>
        <w:t>ти и работодателя посредством электронной или почтовой связи о принятом решении о предоставлении субсидии либо об отказе в ее предоставлении.</w:t>
      </w:r>
    </w:p>
    <w:p w14:paraId="65EE3A9F" w14:textId="77777777" w:rsidR="00841236" w:rsidRDefault="00841236">
      <w:bookmarkStart w:id="78" w:name="sub_1028"/>
      <w:bookmarkEnd w:id="77"/>
      <w:r>
        <w:t>28. Основанием для принятия решения об отказе в предоставлении субсидии является:</w:t>
      </w:r>
    </w:p>
    <w:p w14:paraId="7F4BD1A8" w14:textId="77777777" w:rsidR="00841236" w:rsidRDefault="00841236">
      <w:bookmarkStart w:id="79" w:name="sub_281"/>
      <w:bookmarkEnd w:id="78"/>
      <w:r>
        <w:t>1</w:t>
      </w:r>
      <w:r>
        <w:t xml:space="preserve">) несоответствие работодателя критериям, требованиям и условиям, установленным </w:t>
      </w:r>
      <w:hyperlink w:anchor="sub_1002" w:history="1">
        <w:r>
          <w:rPr>
            <w:rStyle w:val="a4"/>
          </w:rPr>
          <w:t>пунктом 2 раздела I</w:t>
        </w:r>
      </w:hyperlink>
      <w:r>
        <w:t xml:space="preserve"> настоящего Порядка, </w:t>
      </w:r>
      <w:hyperlink w:anchor="sub_1011" w:history="1">
        <w:r>
          <w:rPr>
            <w:rStyle w:val="a4"/>
          </w:rPr>
          <w:t>пунктами 11</w:t>
        </w:r>
      </w:hyperlink>
      <w:r>
        <w:t xml:space="preserve">, </w:t>
      </w:r>
      <w:hyperlink w:anchor="sub_1012" w:history="1">
        <w:r>
          <w:rPr>
            <w:rStyle w:val="a4"/>
          </w:rPr>
          <w:t>12 раздела II</w:t>
        </w:r>
      </w:hyperlink>
      <w:r>
        <w:t xml:space="preserve"> настоящего Порядка;</w:t>
      </w:r>
    </w:p>
    <w:p w14:paraId="1AB70974" w14:textId="77777777" w:rsidR="00841236" w:rsidRDefault="00841236">
      <w:bookmarkStart w:id="80" w:name="sub_282"/>
      <w:bookmarkEnd w:id="79"/>
      <w:r>
        <w:t xml:space="preserve">2) несоответствие представленных работодателем документов требованиям </w:t>
      </w:r>
      <w:hyperlink w:anchor="sub_1013" w:history="1">
        <w:r>
          <w:rPr>
            <w:rStyle w:val="a4"/>
          </w:rPr>
          <w:t>пунктов 13</w:t>
        </w:r>
      </w:hyperlink>
      <w:r>
        <w:t xml:space="preserve">, </w:t>
      </w:r>
      <w:hyperlink w:anchor="sub_1014" w:history="1">
        <w:r>
          <w:rPr>
            <w:rStyle w:val="a4"/>
          </w:rPr>
          <w:t>14 раздела II</w:t>
        </w:r>
      </w:hyperlink>
      <w:r>
        <w:t xml:space="preserve"> настоящего Порядка или непредставление (представление не в полном объеме) указанных документов;</w:t>
      </w:r>
    </w:p>
    <w:p w14:paraId="7AF25E82" w14:textId="77777777" w:rsidR="00841236" w:rsidRDefault="00841236">
      <w:bookmarkStart w:id="81" w:name="sub_283"/>
      <w:bookmarkEnd w:id="80"/>
      <w:r>
        <w:t>3) установление факта недостоверности представленной участником отбора информации;</w:t>
      </w:r>
    </w:p>
    <w:p w14:paraId="3F20AA59" w14:textId="77777777" w:rsidR="00841236" w:rsidRDefault="00841236">
      <w:bookmarkStart w:id="82" w:name="sub_284"/>
      <w:bookmarkEnd w:id="81"/>
      <w:r>
        <w:t xml:space="preserve">4) недостаточность объема бюджетных ассигнований, предусмотренных в текущем финансовом году законом Тверской области об областном бюджете Тверской области </w:t>
      </w:r>
      <w:r>
        <w:t>на соответствующий финансовый год и на плановый период и (или) сводной бюджетной росписью областного бюджета Тверской области, на реализацию мероприятия.</w:t>
      </w:r>
    </w:p>
    <w:p w14:paraId="6333DB64" w14:textId="77777777" w:rsidR="00841236" w:rsidRDefault="00841236">
      <w:bookmarkStart w:id="83" w:name="sub_1029"/>
      <w:bookmarkEnd w:id="82"/>
      <w:r>
        <w:t>29. Главное управление в течение 5 рабочих дней со дня принятия решения о предоставлени</w:t>
      </w:r>
      <w:r>
        <w:t>и субсидии заключает с работодателем договор о предоставлении субсидии, который должен содержать:</w:t>
      </w:r>
    </w:p>
    <w:p w14:paraId="57747AF8" w14:textId="77777777" w:rsidR="00841236" w:rsidRDefault="00841236">
      <w:bookmarkStart w:id="84" w:name="sub_291"/>
      <w:bookmarkEnd w:id="83"/>
      <w:r>
        <w:t>1) условие о согласовании новых условий договора о предоставлении субсидии или о расторжении договора о предоставлении субсидии при недостижени</w:t>
      </w:r>
      <w:r>
        <w:t>и согласия по новым условиям в случае уменьшения Главному управлению ранее доведенных лимитов бюджетных обязательств на реализацию мероприятия, приводящего к невозможности предоставления субсидии в размере, определенном в договоре о предоставлении субсидии</w:t>
      </w:r>
      <w:r>
        <w:t>;</w:t>
      </w:r>
    </w:p>
    <w:p w14:paraId="2A9E6EA9" w14:textId="77777777" w:rsidR="00841236" w:rsidRDefault="00841236">
      <w:bookmarkStart w:id="85" w:name="sub_292"/>
      <w:bookmarkEnd w:id="84"/>
      <w:r>
        <w:t>2) согласие работодателя на осуществление в отношении его п</w:t>
      </w:r>
      <w:r>
        <w:t xml:space="preserve">роверки центром занятости и Главным управлением соблюдения порядка и условий предоставления субсидии, в том числе в части достижения результата предоставления субсидии, а также проверки органом государственного финансового контроля в соответствии со </w:t>
      </w:r>
      <w:hyperlink r:id="rId27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28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Федерации;</w:t>
      </w:r>
    </w:p>
    <w:p w14:paraId="1B0818D2" w14:textId="77777777" w:rsidR="00841236" w:rsidRDefault="00841236">
      <w:bookmarkStart w:id="86" w:name="sub_293"/>
      <w:bookmarkEnd w:id="85"/>
      <w:r>
        <w:t>3) порядок перечисления средств субсидии.</w:t>
      </w:r>
    </w:p>
    <w:p w14:paraId="20ACF872" w14:textId="77777777" w:rsidR="00841236" w:rsidRDefault="00841236">
      <w:bookmarkStart w:id="87" w:name="sub_1030"/>
      <w:bookmarkEnd w:id="86"/>
      <w:r>
        <w:lastRenderedPageBreak/>
        <w:t>30. Перечисление субсидии работодателю осуществляется на основании приказа Главного управления в срок не позднее 10-го рабочего дня, следующего за днем принятия Главным управлением решения о предоста</w:t>
      </w:r>
      <w:r>
        <w:t>влении субсидии, на расчетный счет работодателя, открытый в учреждениях Центрального банка Российской Федерации или кредитных организациях.</w:t>
      </w:r>
    </w:p>
    <w:p w14:paraId="26C4042F" w14:textId="77777777" w:rsidR="00841236" w:rsidRDefault="00841236">
      <w:bookmarkStart w:id="88" w:name="sub_10311"/>
      <w:bookmarkEnd w:id="87"/>
      <w:r>
        <w:t>31. Результатом предоставления субсидии является численность трудоустроенных подростков. Конкретные</w:t>
      </w:r>
      <w:r>
        <w:t xml:space="preserve"> значения результатов предоставления субсидии устанавливаются в договоре о предоставлении субсидии.</w:t>
      </w:r>
    </w:p>
    <w:bookmarkEnd w:id="88"/>
    <w:p w14:paraId="48E13F96" w14:textId="77777777" w:rsidR="00841236" w:rsidRDefault="00841236"/>
    <w:p w14:paraId="04514665" w14:textId="77777777" w:rsidR="00841236" w:rsidRDefault="00841236">
      <w:pPr>
        <w:pStyle w:val="1"/>
      </w:pPr>
      <w:bookmarkStart w:id="89" w:name="sub_400"/>
      <w:r>
        <w:t>Раздел IV</w:t>
      </w:r>
      <w:r>
        <w:br/>
        <w:t>Требования к отчетности</w:t>
      </w:r>
    </w:p>
    <w:bookmarkEnd w:id="89"/>
    <w:p w14:paraId="3D064F8F" w14:textId="77777777" w:rsidR="00841236" w:rsidRDefault="00841236"/>
    <w:p w14:paraId="3626E3A3" w14:textId="77777777" w:rsidR="00841236" w:rsidRDefault="00841236">
      <w:bookmarkStart w:id="90" w:name="sub_10032"/>
      <w:r>
        <w:t>32. Работодатель представляет в Главное управление отчет о достижении значений результат</w:t>
      </w:r>
      <w:r>
        <w:t>ов предоставления субсидии по форме и в сроки, установленные договором о предоставлении субсидии.</w:t>
      </w:r>
    </w:p>
    <w:bookmarkEnd w:id="90"/>
    <w:p w14:paraId="0CF7B105" w14:textId="77777777" w:rsidR="00841236" w:rsidRDefault="00841236"/>
    <w:p w14:paraId="154EC743" w14:textId="77777777" w:rsidR="00841236" w:rsidRDefault="00841236">
      <w:pPr>
        <w:pStyle w:val="1"/>
      </w:pPr>
      <w:bookmarkStart w:id="91" w:name="sub_500"/>
      <w:r>
        <w:t>Раздел V</w:t>
      </w:r>
      <w:r>
        <w:br/>
        <w:t>Требования об осуществлении контроля за соблюдением условий и порядка предоставления субсидии и ответственность за их нарушение</w:t>
      </w:r>
    </w:p>
    <w:bookmarkEnd w:id="91"/>
    <w:p w14:paraId="0A3F22E5" w14:textId="77777777" w:rsidR="00841236" w:rsidRDefault="00841236"/>
    <w:p w14:paraId="332A5E98" w14:textId="77777777" w:rsidR="00841236" w:rsidRDefault="00841236">
      <w:bookmarkStart w:id="92" w:name="sub_10033"/>
      <w:r>
        <w:t>33. Получатели субсидии обязаны обеспечить целевое и эффективное использование субсидии.</w:t>
      </w:r>
    </w:p>
    <w:p w14:paraId="7B7BB7EB" w14:textId="77777777" w:rsidR="00841236" w:rsidRDefault="00841236">
      <w:bookmarkStart w:id="93" w:name="sub_10034"/>
      <w:bookmarkEnd w:id="92"/>
      <w:r>
        <w:t>34. В отношении получателей субсидий осуществляются проверки центром занятости и Главным управлением соблюдения порядка и условий предос</w:t>
      </w:r>
      <w:r>
        <w:t xml:space="preserve">тавления субсидий, в том числе в части достижения результата предоставления субсидии, а также проверки органом государственного финансового контроля в соответствии со </w:t>
      </w:r>
      <w:hyperlink r:id="rId29" w:history="1">
        <w:r>
          <w:rPr>
            <w:rStyle w:val="a4"/>
          </w:rPr>
          <w:t>статьями 268.1</w:t>
        </w:r>
      </w:hyperlink>
      <w:r>
        <w:t xml:space="preserve"> и</w:t>
      </w:r>
      <w:r>
        <w:t xml:space="preserve"> </w:t>
      </w:r>
      <w:hyperlink r:id="rId30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14:paraId="544BB63E" w14:textId="77777777" w:rsidR="00841236" w:rsidRDefault="00841236">
      <w:bookmarkStart w:id="94" w:name="sub_10035"/>
      <w:bookmarkEnd w:id="93"/>
      <w:r>
        <w:t>35. Полученные субсидии подлежат возврату в полном объеме в доход областного бюджета Тверской области в следующих слу</w:t>
      </w:r>
      <w:r>
        <w:t>чаях:</w:t>
      </w:r>
    </w:p>
    <w:p w14:paraId="779B5CBC" w14:textId="77777777" w:rsidR="00841236" w:rsidRDefault="00841236">
      <w:bookmarkStart w:id="95" w:name="sub_351"/>
      <w:bookmarkEnd w:id="94"/>
      <w:r>
        <w:t>1) нарушение получателем субсидии условий и требований настоящего Порядка, установленных при предоставлении субсидии, выявленное в том числе по фактам проверок, проведенных Главным управлением, органом государственного финансового кон</w:t>
      </w:r>
      <w:r>
        <w:t>троля;</w:t>
      </w:r>
    </w:p>
    <w:p w14:paraId="1E418DF0" w14:textId="77777777" w:rsidR="00841236" w:rsidRDefault="00841236">
      <w:bookmarkStart w:id="96" w:name="sub_352"/>
      <w:bookmarkEnd w:id="95"/>
      <w:r>
        <w:t>2) установление фактов предоставления получателем субсидии недостоверной информации;</w:t>
      </w:r>
    </w:p>
    <w:p w14:paraId="53EEEA8E" w14:textId="77777777" w:rsidR="00841236" w:rsidRDefault="00841236">
      <w:bookmarkStart w:id="97" w:name="sub_353"/>
      <w:bookmarkEnd w:id="96"/>
      <w:r>
        <w:t xml:space="preserve">3) в случае недостижения значений результатов предоставления субсидии, указанных в </w:t>
      </w:r>
      <w:hyperlink w:anchor="sub_10311" w:history="1">
        <w:r>
          <w:rPr>
            <w:rStyle w:val="a4"/>
          </w:rPr>
          <w:t>пункте 31 раздела III</w:t>
        </w:r>
      </w:hyperlink>
      <w:r>
        <w:t xml:space="preserve"> наст</w:t>
      </w:r>
      <w:r>
        <w:t>оящего Порядка.</w:t>
      </w:r>
    </w:p>
    <w:p w14:paraId="0FA93689" w14:textId="77777777" w:rsidR="00841236" w:rsidRDefault="00841236">
      <w:bookmarkStart w:id="98" w:name="sub_10036"/>
      <w:bookmarkEnd w:id="97"/>
      <w:r>
        <w:t xml:space="preserve">36. При установлении фактов, указанных в </w:t>
      </w:r>
      <w:hyperlink w:anchor="sub_10035" w:history="1">
        <w:r>
          <w:rPr>
            <w:rStyle w:val="a4"/>
          </w:rPr>
          <w:t>пункте 35</w:t>
        </w:r>
      </w:hyperlink>
      <w:r>
        <w:t xml:space="preserve"> настоящего раздела, Главное управление в течение 5 рабочих дней со дня выявления данных фактов письменно уведомляет получателя субсидии о необходи</w:t>
      </w:r>
      <w:r>
        <w:t>мости возврата полученной субсидии в доход областного бюджета Тверской области с указанием причин возврата.</w:t>
      </w:r>
    </w:p>
    <w:p w14:paraId="699DDD4A" w14:textId="77777777" w:rsidR="00841236" w:rsidRDefault="00841236">
      <w:bookmarkStart w:id="99" w:name="sub_10037"/>
      <w:bookmarkEnd w:id="98"/>
      <w:r>
        <w:t>37. Получатель субсидии осуществляет возврат полученной субсидии в доход областного бюджета Тверской области в течение 30 календар</w:t>
      </w:r>
      <w:r>
        <w:t>ных дней со дня получения уведомления Главного управления о необходимости возврата полученной субсидии в доход областного бюджета Тверской области.</w:t>
      </w:r>
    </w:p>
    <w:p w14:paraId="683F5093" w14:textId="77777777" w:rsidR="00841236" w:rsidRDefault="00841236">
      <w:bookmarkStart w:id="100" w:name="sub_10038"/>
      <w:bookmarkEnd w:id="99"/>
      <w:r>
        <w:t>38. В случае невозврата субсидии в областной бюджет Тверской области в срок, предусмотренн</w:t>
      </w:r>
      <w:r>
        <w:t xml:space="preserve">ый </w:t>
      </w:r>
      <w:hyperlink w:anchor="sub_10037" w:history="1">
        <w:r>
          <w:rPr>
            <w:rStyle w:val="a4"/>
          </w:rPr>
          <w:t>пунктом 37</w:t>
        </w:r>
      </w:hyperlink>
      <w:r>
        <w:t xml:space="preserve"> настоящего раздела, получатель субсидии несет ответственность в соответствии с законодательством Российской Федерации.</w:t>
      </w:r>
    </w:p>
    <w:bookmarkEnd w:id="100"/>
    <w:p w14:paraId="6002F86F" w14:textId="77777777" w:rsidR="00841236" w:rsidRDefault="00841236"/>
    <w:p w14:paraId="6D019CC7" w14:textId="77777777" w:rsidR="00841236" w:rsidRDefault="00841236">
      <w:pPr>
        <w:jc w:val="right"/>
        <w:rPr>
          <w:rStyle w:val="a3"/>
          <w:rFonts w:ascii="Arial" w:hAnsi="Arial" w:cs="Arial"/>
        </w:rPr>
      </w:pPr>
      <w:bookmarkStart w:id="101" w:name="sub_1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 xml:space="preserve">из областного </w:t>
      </w:r>
      <w:r>
        <w:rPr>
          <w:rStyle w:val="a3"/>
          <w:rFonts w:ascii="Arial" w:hAnsi="Arial" w:cs="Arial"/>
        </w:rPr>
        <w:t>бюджета Тверской области</w:t>
      </w:r>
      <w:r>
        <w:rPr>
          <w:rStyle w:val="a3"/>
          <w:rFonts w:ascii="Arial" w:hAnsi="Arial" w:cs="Arial"/>
        </w:rPr>
        <w:br/>
        <w:t>субсидии работодателям</w:t>
      </w:r>
      <w:r>
        <w:rPr>
          <w:rStyle w:val="a3"/>
          <w:rFonts w:ascii="Arial" w:hAnsi="Arial" w:cs="Arial"/>
        </w:rPr>
        <w:br/>
        <w:t>в целях возмещения затрат,</w:t>
      </w:r>
      <w:r>
        <w:rPr>
          <w:rStyle w:val="a3"/>
          <w:rFonts w:ascii="Arial" w:hAnsi="Arial" w:cs="Arial"/>
        </w:rPr>
        <w:br/>
        <w:t>связанных с временным трудоустройством</w:t>
      </w:r>
      <w:r>
        <w:rPr>
          <w:rStyle w:val="a3"/>
          <w:rFonts w:ascii="Arial" w:hAnsi="Arial" w:cs="Arial"/>
        </w:rPr>
        <w:br/>
        <w:t>несовершеннолетних граждан</w:t>
      </w:r>
      <w:r>
        <w:rPr>
          <w:rStyle w:val="a3"/>
          <w:rFonts w:ascii="Arial" w:hAnsi="Arial" w:cs="Arial"/>
        </w:rPr>
        <w:br/>
        <w:t>в возрасте от 14 до 18 лет</w:t>
      </w:r>
      <w:r>
        <w:rPr>
          <w:rStyle w:val="a3"/>
          <w:rFonts w:ascii="Arial" w:hAnsi="Arial" w:cs="Arial"/>
        </w:rPr>
        <w:br/>
        <w:t>в свободное от учебы время</w:t>
      </w:r>
    </w:p>
    <w:bookmarkEnd w:id="101"/>
    <w:p w14:paraId="71E8720E" w14:textId="77777777" w:rsidR="00841236" w:rsidRDefault="00841236"/>
    <w:p w14:paraId="7D6C7559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В государстве</w:t>
      </w:r>
      <w:r>
        <w:rPr>
          <w:sz w:val="20"/>
          <w:szCs w:val="20"/>
        </w:rPr>
        <w:t>нное  казенное</w:t>
      </w:r>
    </w:p>
    <w:p w14:paraId="44DED7A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учреждение  Тверской области</w:t>
      </w:r>
    </w:p>
    <w:p w14:paraId="34053442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"Центр занятости населения</w:t>
      </w:r>
    </w:p>
    <w:p w14:paraId="46B2A018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Тверской области"</w:t>
      </w:r>
    </w:p>
    <w:p w14:paraId="4DB48392" w14:textId="77777777" w:rsidR="00841236" w:rsidRDefault="00841236"/>
    <w:p w14:paraId="2128637D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rStyle w:val="a3"/>
          <w:sz w:val="20"/>
          <w:szCs w:val="20"/>
        </w:rPr>
        <w:t>Заявка</w:t>
      </w:r>
    </w:p>
    <w:p w14:paraId="257D7805" w14:textId="77777777" w:rsidR="00841236" w:rsidRDefault="0084123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на участие</w:t>
      </w:r>
      <w:r>
        <w:rPr>
          <w:rStyle w:val="a3"/>
          <w:sz w:val="20"/>
          <w:szCs w:val="20"/>
        </w:rPr>
        <w:t xml:space="preserve"> в отборе на предоставление из областного бюджета Тверской</w:t>
      </w:r>
    </w:p>
    <w:p w14:paraId="597227D7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Style w:val="a3"/>
          <w:sz w:val="20"/>
          <w:szCs w:val="20"/>
        </w:rPr>
        <w:t>области субсидии работодателям в целях возмещения затрат,</w:t>
      </w:r>
    </w:p>
    <w:p w14:paraId="0B6F3CA6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Style w:val="a3"/>
          <w:sz w:val="20"/>
          <w:szCs w:val="20"/>
        </w:rPr>
        <w:t>связанных с временным трудоустройством несовершеннолетних</w:t>
      </w:r>
    </w:p>
    <w:p w14:paraId="4576621A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rStyle w:val="a3"/>
          <w:sz w:val="20"/>
          <w:szCs w:val="20"/>
        </w:rPr>
        <w:t xml:space="preserve"> граждан в возрасте от 14 до 18 лет в свободное</w:t>
      </w:r>
    </w:p>
    <w:p w14:paraId="699E6951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</w:t>
      </w:r>
      <w:r>
        <w:rPr>
          <w:rStyle w:val="a3"/>
          <w:sz w:val="20"/>
          <w:szCs w:val="20"/>
        </w:rPr>
        <w:t>от учебы время</w:t>
      </w:r>
    </w:p>
    <w:p w14:paraId="7D3B3B83" w14:textId="77777777" w:rsidR="00841236" w:rsidRDefault="00841236"/>
    <w:p w14:paraId="646710CA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60FC0D7E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(полное наименование работодателя)</w:t>
      </w:r>
    </w:p>
    <w:p w14:paraId="409E7B22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1AE69175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(</w:t>
      </w:r>
      <w:r>
        <w:rPr>
          <w:sz w:val="20"/>
          <w:szCs w:val="20"/>
        </w:rPr>
        <w:t>ИНН работодателя)</w:t>
      </w:r>
    </w:p>
    <w:p w14:paraId="1A6701A2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7CB66C4E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(местонахождение работодателя)</w:t>
      </w:r>
    </w:p>
    <w:p w14:paraId="7D65DEF9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Ф. И. О. (последнее при наличии) руководителя ______________________</w:t>
      </w:r>
    </w:p>
    <w:p w14:paraId="4827F35D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_____________________________________</w:t>
      </w:r>
    </w:p>
    <w:p w14:paraId="3FB008D5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Ф. И. О. (последнее  при наличии) главного бухгалтера (при наличии)</w:t>
      </w:r>
    </w:p>
    <w:p w14:paraId="5F4FA93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0E1CB5E0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</w:t>
      </w:r>
    </w:p>
    <w:p w14:paraId="7E79F9A2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Учредитель юридического лица</w:t>
      </w:r>
    </w:p>
    <w:p w14:paraId="286AC2F3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22C5AAF0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Почтовый адрес работодателя ________________________________________</w:t>
      </w:r>
    </w:p>
    <w:p w14:paraId="143B77AE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Контактный телефон _______________________________________________</w:t>
      </w:r>
      <w:r>
        <w:rPr>
          <w:sz w:val="20"/>
          <w:szCs w:val="20"/>
        </w:rPr>
        <w:t>__</w:t>
      </w:r>
    </w:p>
    <w:p w14:paraId="486B146B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Факс _______________________________________________________________</w:t>
      </w:r>
    </w:p>
    <w:p w14:paraId="4EFB2E47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E-mail _____________________________________________________________</w:t>
      </w:r>
    </w:p>
    <w:p w14:paraId="152B38BB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Наличие сайта работодателя в информационно-телекоммуникационной сети</w:t>
      </w:r>
    </w:p>
    <w:p w14:paraId="362C16BB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Интернет ______________________</w:t>
      </w:r>
      <w:r>
        <w:rPr>
          <w:sz w:val="20"/>
          <w:szCs w:val="20"/>
        </w:rPr>
        <w:t>__________________________________________</w:t>
      </w:r>
    </w:p>
    <w:p w14:paraId="5470D1A2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Банковские реквизиты работодателя __________________________________</w:t>
      </w:r>
    </w:p>
    <w:p w14:paraId="07271B8E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0258D90D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 Прошу  принять  для  участия  в  отборе  на    предостав</w:t>
      </w:r>
      <w:r>
        <w:rPr>
          <w:sz w:val="20"/>
          <w:szCs w:val="20"/>
        </w:rPr>
        <w:t>ление из</w:t>
      </w:r>
    </w:p>
    <w:p w14:paraId="258B7F9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областного  бюджета  Тверской  области  субсидии  работодателям   в целях</w:t>
      </w:r>
    </w:p>
    <w:p w14:paraId="73ABBD92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возмещения    затрат,    связанных    с    временным     трудоустройством</w:t>
      </w:r>
    </w:p>
    <w:p w14:paraId="1E946D79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несовершеннолетних граждан в возрасте от 14 до  18  лет  в   свободное от</w:t>
      </w:r>
    </w:p>
    <w:p w14:paraId="3F386FE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учебы время, следующие д</w:t>
      </w:r>
      <w:r>
        <w:rPr>
          <w:sz w:val="20"/>
          <w:szCs w:val="20"/>
        </w:rPr>
        <w:t>окументы:</w:t>
      </w:r>
    </w:p>
    <w:p w14:paraId="732AE768" w14:textId="77777777" w:rsidR="00841236" w:rsidRDefault="008412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946"/>
        <w:gridCol w:w="1701"/>
      </w:tblGrid>
      <w:tr w:rsidR="00000000" w14:paraId="55FFD757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AD7" w14:textId="77777777" w:rsidR="00841236" w:rsidRDefault="00841236">
            <w:pPr>
              <w:pStyle w:val="aa"/>
              <w:jc w:val="center"/>
            </w:pPr>
            <w:r>
              <w:t>N</w:t>
            </w:r>
          </w:p>
          <w:p w14:paraId="24015FE7" w14:textId="77777777" w:rsidR="00841236" w:rsidRDefault="00841236">
            <w:pPr>
              <w:pStyle w:val="aa"/>
              <w:jc w:val="center"/>
            </w:pPr>
            <w: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391" w14:textId="77777777" w:rsidR="00841236" w:rsidRDefault="00841236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959CA" w14:textId="77777777" w:rsidR="00841236" w:rsidRDefault="00841236">
            <w:pPr>
              <w:pStyle w:val="aa"/>
              <w:jc w:val="center"/>
            </w:pPr>
            <w:r>
              <w:t>Количество</w:t>
            </w:r>
          </w:p>
          <w:p w14:paraId="26A65461" w14:textId="77777777" w:rsidR="00841236" w:rsidRDefault="00841236">
            <w:pPr>
              <w:pStyle w:val="aa"/>
              <w:jc w:val="center"/>
            </w:pPr>
            <w:r>
              <w:t>листов</w:t>
            </w:r>
          </w:p>
        </w:tc>
      </w:tr>
      <w:tr w:rsidR="00000000" w14:paraId="28C8568A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718" w14:textId="77777777" w:rsidR="00841236" w:rsidRDefault="00841236">
            <w:pPr>
              <w:pStyle w:val="aa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28A" w14:textId="77777777" w:rsidR="00841236" w:rsidRDefault="00841236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69469" w14:textId="77777777" w:rsidR="00841236" w:rsidRDefault="00841236">
            <w:pPr>
              <w:pStyle w:val="aa"/>
            </w:pPr>
          </w:p>
        </w:tc>
      </w:tr>
      <w:tr w:rsidR="00000000" w14:paraId="34B37676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02B" w14:textId="77777777" w:rsidR="00841236" w:rsidRDefault="00841236">
            <w:pPr>
              <w:pStyle w:val="aa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8C4" w14:textId="77777777" w:rsidR="00841236" w:rsidRDefault="00841236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17433" w14:textId="77777777" w:rsidR="00841236" w:rsidRDefault="00841236">
            <w:pPr>
              <w:pStyle w:val="aa"/>
            </w:pPr>
          </w:p>
        </w:tc>
      </w:tr>
      <w:tr w:rsidR="00000000" w14:paraId="0BE2B136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D9A" w14:textId="77777777" w:rsidR="00841236" w:rsidRDefault="00841236">
            <w:pPr>
              <w:pStyle w:val="aa"/>
              <w:jc w:val="center"/>
            </w:pPr>
            <w:r>
              <w:t>...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AC0" w14:textId="77777777" w:rsidR="00841236" w:rsidRDefault="00841236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3409D" w14:textId="77777777" w:rsidR="00841236" w:rsidRDefault="00841236">
            <w:pPr>
              <w:pStyle w:val="aa"/>
            </w:pPr>
          </w:p>
        </w:tc>
      </w:tr>
    </w:tbl>
    <w:p w14:paraId="12B526DB" w14:textId="77777777" w:rsidR="00841236" w:rsidRDefault="00841236"/>
    <w:p w14:paraId="4AA068EA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Достоверность представленной информации подтверждаю.</w:t>
      </w:r>
    </w:p>
    <w:p w14:paraId="06E5AC2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 Соответствие критериям, требованиям и условиям </w:t>
      </w:r>
      <w:hyperlink w:anchor="sub_1002" w:history="1">
        <w:r>
          <w:rPr>
            <w:rStyle w:val="a4"/>
            <w:sz w:val="20"/>
            <w:szCs w:val="20"/>
          </w:rPr>
          <w:t>пунктов 2</w:t>
        </w:r>
      </w:hyperlink>
      <w:r>
        <w:rPr>
          <w:sz w:val="20"/>
          <w:szCs w:val="20"/>
        </w:rPr>
        <w:t xml:space="preserve">, </w:t>
      </w:r>
      <w:hyperlink w:anchor="sub_1011" w:history="1">
        <w:r>
          <w:rPr>
            <w:rStyle w:val="a4"/>
            <w:sz w:val="20"/>
            <w:szCs w:val="20"/>
          </w:rPr>
          <w:t>11</w:t>
        </w:r>
      </w:hyperlink>
      <w:r>
        <w:rPr>
          <w:sz w:val="20"/>
          <w:szCs w:val="20"/>
        </w:rPr>
        <w:t xml:space="preserve"> и </w:t>
      </w:r>
      <w:hyperlink w:anchor="sub_1012" w:history="1">
        <w:r>
          <w:rPr>
            <w:rStyle w:val="a4"/>
            <w:sz w:val="20"/>
            <w:szCs w:val="20"/>
          </w:rPr>
          <w:t>12</w:t>
        </w:r>
      </w:hyperlink>
    </w:p>
    <w:p w14:paraId="340B2C04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Порядка предоставления из областного бюджета  Тверской  области  субсидии</w:t>
      </w:r>
    </w:p>
    <w:p w14:paraId="2BA45DFC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работодателям  в  целях  возмещения   затрат,   связанных   с   временным</w:t>
      </w:r>
    </w:p>
    <w:p w14:paraId="5BB65FCA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>трудоустройством несовершеннолетних граждан в возрасте от 1</w:t>
      </w:r>
      <w:r>
        <w:rPr>
          <w:sz w:val="20"/>
          <w:szCs w:val="20"/>
        </w:rPr>
        <w:t>4 до 18 лет  в</w:t>
      </w:r>
    </w:p>
    <w:p w14:paraId="7E85C104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свободное от учебы время, утвержденного Правительством Тверской  области,</w:t>
      </w:r>
    </w:p>
    <w:p w14:paraId="6C4AA139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подтверждаю.</w:t>
      </w:r>
    </w:p>
    <w:p w14:paraId="061801C5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4.  Об  ответственности  за  представление  заведомо   недостоверной</w:t>
      </w:r>
    </w:p>
    <w:p w14:paraId="620891F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предупрежден(-а).</w:t>
      </w:r>
    </w:p>
    <w:p w14:paraId="7DD5BCA6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5. Даю согласие        на        публикацию  </w:t>
      </w:r>
      <w:r>
        <w:rPr>
          <w:sz w:val="20"/>
          <w:szCs w:val="20"/>
        </w:rPr>
        <w:t xml:space="preserve">    (размещение)      в</w:t>
      </w:r>
    </w:p>
    <w:p w14:paraId="0BB3246B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информационно-телекоммуникационной сети Интернет информации об  участнике</w:t>
      </w:r>
    </w:p>
    <w:p w14:paraId="7288D6F0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отбора, о подаваемой заявке.</w:t>
      </w:r>
    </w:p>
    <w:p w14:paraId="06AAACA1" w14:textId="77777777" w:rsidR="00841236" w:rsidRDefault="00841236"/>
    <w:p w14:paraId="5CAD3E48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"___" __________ 20__ г. _____________________ _____________________</w:t>
      </w:r>
    </w:p>
    <w:p w14:paraId="7D3B26EB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(подпись работодателя) (р</w:t>
      </w:r>
      <w:r>
        <w:rPr>
          <w:sz w:val="20"/>
          <w:szCs w:val="20"/>
        </w:rPr>
        <w:t>асшифровка подписи)</w:t>
      </w:r>
    </w:p>
    <w:p w14:paraId="6151129C" w14:textId="77777777" w:rsidR="00841236" w:rsidRDefault="00841236"/>
    <w:p w14:paraId="7E43D3A5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 (при наличии)</w:t>
      </w:r>
    </w:p>
    <w:p w14:paraId="0B1B4D24" w14:textId="77777777" w:rsidR="00841236" w:rsidRDefault="00841236"/>
    <w:p w14:paraId="316B1CA5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Заявка и прилагаемые к нему согласно перечню документы приняты.</w:t>
      </w:r>
    </w:p>
    <w:p w14:paraId="7536B31D" w14:textId="77777777" w:rsidR="00841236" w:rsidRDefault="00841236"/>
    <w:p w14:paraId="4E82632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"___" __________ 20__ г.</w:t>
      </w:r>
    </w:p>
    <w:p w14:paraId="7B23E174" w14:textId="77777777" w:rsidR="00841236" w:rsidRDefault="00841236"/>
    <w:p w14:paraId="2A8D281C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04489583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(должность лица, п</w:t>
      </w:r>
      <w:r>
        <w:rPr>
          <w:sz w:val="20"/>
          <w:szCs w:val="20"/>
        </w:rPr>
        <w:t>ринявшего заявку)</w:t>
      </w:r>
    </w:p>
    <w:p w14:paraId="6F9C862C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 ___________________________________</w:t>
      </w:r>
    </w:p>
    <w:p w14:paraId="62D4400A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(подпись)                      (расшифровка подписи)</w:t>
      </w:r>
    </w:p>
    <w:p w14:paraId="03A9BBCB" w14:textId="77777777" w:rsidR="00841236" w:rsidRDefault="00841236"/>
    <w:p w14:paraId="21960D66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 (при наличии)</w:t>
      </w:r>
    </w:p>
    <w:p w14:paraId="148CD3CE" w14:textId="77777777" w:rsidR="00841236" w:rsidRDefault="00841236"/>
    <w:p w14:paraId="79A63FD4" w14:textId="77777777" w:rsidR="00841236" w:rsidRDefault="00841236"/>
    <w:p w14:paraId="79EB987B" w14:textId="77777777" w:rsidR="00841236" w:rsidRDefault="00841236">
      <w:pPr>
        <w:jc w:val="right"/>
        <w:rPr>
          <w:rStyle w:val="a3"/>
          <w:rFonts w:ascii="Arial" w:hAnsi="Arial" w:cs="Arial"/>
        </w:rPr>
      </w:pPr>
      <w:bookmarkStart w:id="102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</w:t>
      </w:r>
      <w:r>
        <w:rPr>
          <w:rStyle w:val="a3"/>
          <w:rFonts w:ascii="Arial" w:hAnsi="Arial" w:cs="Arial"/>
        </w:rPr>
        <w:br/>
        <w:t>из областного бюджета Тверской области</w:t>
      </w:r>
      <w:r>
        <w:rPr>
          <w:rStyle w:val="a3"/>
          <w:rFonts w:ascii="Arial" w:hAnsi="Arial" w:cs="Arial"/>
        </w:rPr>
        <w:br/>
        <w:t>субсидии работодателям</w:t>
      </w:r>
      <w:r>
        <w:rPr>
          <w:rStyle w:val="a3"/>
          <w:rFonts w:ascii="Arial" w:hAnsi="Arial" w:cs="Arial"/>
        </w:rPr>
        <w:br/>
        <w:t>в целях возмещения затрат,</w:t>
      </w:r>
      <w:r>
        <w:rPr>
          <w:rStyle w:val="a3"/>
          <w:rFonts w:ascii="Arial" w:hAnsi="Arial" w:cs="Arial"/>
        </w:rPr>
        <w:br/>
        <w:t>связанных с временным трудоустройством</w:t>
      </w:r>
      <w:r>
        <w:rPr>
          <w:rStyle w:val="a3"/>
          <w:rFonts w:ascii="Arial" w:hAnsi="Arial" w:cs="Arial"/>
        </w:rPr>
        <w:br/>
        <w:t>несовершеннолетних граждан</w:t>
      </w:r>
      <w:r>
        <w:rPr>
          <w:rStyle w:val="a3"/>
          <w:rFonts w:ascii="Arial" w:hAnsi="Arial" w:cs="Arial"/>
        </w:rPr>
        <w:br/>
        <w:t>в возрасте от 14 до 18 лет</w:t>
      </w:r>
      <w:r>
        <w:rPr>
          <w:rStyle w:val="a3"/>
          <w:rFonts w:ascii="Arial" w:hAnsi="Arial" w:cs="Arial"/>
        </w:rPr>
        <w:br/>
        <w:t>в свободное от учебы время</w:t>
      </w:r>
    </w:p>
    <w:bookmarkEnd w:id="102"/>
    <w:p w14:paraId="5E45993F" w14:textId="77777777" w:rsidR="00841236" w:rsidRDefault="00841236"/>
    <w:p w14:paraId="2F14FBC0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В Главное управление по труду</w:t>
      </w:r>
    </w:p>
    <w:p w14:paraId="530AC3E0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и занятости населения</w:t>
      </w:r>
    </w:p>
    <w:p w14:paraId="5F093B05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Тверской области</w:t>
      </w:r>
    </w:p>
    <w:p w14:paraId="002A1612" w14:textId="77777777" w:rsidR="00841236" w:rsidRDefault="00841236"/>
    <w:p w14:paraId="699D6F8D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rStyle w:val="a3"/>
          <w:sz w:val="20"/>
          <w:szCs w:val="20"/>
        </w:rPr>
        <w:t xml:space="preserve"> Заявление</w:t>
      </w:r>
    </w:p>
    <w:p w14:paraId="57CD6B36" w14:textId="77777777" w:rsidR="00841236" w:rsidRDefault="0084123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на предоставление из областного бюджета Тверской области субсиди</w:t>
      </w:r>
      <w:r>
        <w:rPr>
          <w:rStyle w:val="a3"/>
          <w:sz w:val="20"/>
          <w:szCs w:val="20"/>
        </w:rPr>
        <w:t>и</w:t>
      </w:r>
    </w:p>
    <w:p w14:paraId="7E96C98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Style w:val="a3"/>
          <w:sz w:val="20"/>
          <w:szCs w:val="20"/>
        </w:rPr>
        <w:t>работодателям в целях возмещения затрат, связанных с временным</w:t>
      </w:r>
    </w:p>
    <w:p w14:paraId="79BF7612" w14:textId="77777777" w:rsidR="00841236" w:rsidRDefault="0084123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трудоустройством несовершеннолетних граждан в возрасте</w:t>
      </w:r>
    </w:p>
    <w:p w14:paraId="41218BF2" w14:textId="77777777" w:rsidR="00841236" w:rsidRDefault="0084123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от 14 до 18 лет в свободное от учебы время</w:t>
      </w:r>
    </w:p>
    <w:p w14:paraId="3F02A30C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</w:t>
      </w:r>
      <w:r>
        <w:rPr>
          <w:sz w:val="20"/>
          <w:szCs w:val="20"/>
        </w:rPr>
        <w:t>____</w:t>
      </w:r>
    </w:p>
    <w:p w14:paraId="6335DEEC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(полное наименование работодателя)</w:t>
      </w:r>
    </w:p>
    <w:p w14:paraId="24B5DC3A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6FCE6466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(ИНН работодателя)</w:t>
      </w:r>
    </w:p>
    <w:p w14:paraId="5BEE9A42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6BA0C3E5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(местонахождение работодателя)</w:t>
      </w:r>
    </w:p>
    <w:p w14:paraId="118813F1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Ф. И. О. (последнее при наличии) руководителя ______________________</w:t>
      </w:r>
    </w:p>
    <w:p w14:paraId="2C71BFD2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22D8A8C4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Ф. И. О. (последнее при наличии) главного бухгалтера (при </w:t>
      </w:r>
      <w:r>
        <w:rPr>
          <w:sz w:val="20"/>
          <w:szCs w:val="20"/>
        </w:rPr>
        <w:t>наличии) ______</w:t>
      </w:r>
    </w:p>
    <w:p w14:paraId="6CCF39F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64F0E0D3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Учредитель юридического лица</w:t>
      </w:r>
    </w:p>
    <w:p w14:paraId="07EDDBCB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4B15A5C1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Почтовый адрес работодателя _________________________</w:t>
      </w:r>
      <w:r>
        <w:rPr>
          <w:sz w:val="20"/>
          <w:szCs w:val="20"/>
        </w:rPr>
        <w:t>_______________</w:t>
      </w:r>
    </w:p>
    <w:p w14:paraId="1884C0F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Контактный телефон _________________________________________________</w:t>
      </w:r>
    </w:p>
    <w:p w14:paraId="37ECAEFC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Факс _______________________________________________________________</w:t>
      </w:r>
    </w:p>
    <w:p w14:paraId="0E01C3CE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E-mail _____________________________________________________________</w:t>
      </w:r>
    </w:p>
    <w:p w14:paraId="74C16989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Наличие сайта</w:t>
      </w:r>
      <w:r>
        <w:rPr>
          <w:sz w:val="20"/>
          <w:szCs w:val="20"/>
        </w:rPr>
        <w:t xml:space="preserve"> работодателя в информационно-телекоммуникационной сети</w:t>
      </w:r>
    </w:p>
    <w:p w14:paraId="3AFA9359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Интернет ________________________________________________________________</w:t>
      </w:r>
    </w:p>
    <w:p w14:paraId="39F38A6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Банковские реквизиты работодателя __________________________________</w:t>
      </w:r>
    </w:p>
    <w:p w14:paraId="4F129AA4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</w:t>
      </w:r>
      <w:r>
        <w:rPr>
          <w:sz w:val="20"/>
          <w:szCs w:val="20"/>
        </w:rPr>
        <w:t>_____________________</w:t>
      </w:r>
    </w:p>
    <w:p w14:paraId="17C36903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 Прошу  предоставить  из  областного  бюджета  Тверской   области</w:t>
      </w:r>
    </w:p>
    <w:p w14:paraId="3EA04CFD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субсидию   в   целях   возмещения   затрат,   связанных    с    временным</w:t>
      </w:r>
    </w:p>
    <w:p w14:paraId="26B668E4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трудоустройством несовершеннолетних граждан в возрасте от 14 до 18 лет  в</w:t>
      </w:r>
    </w:p>
    <w:p w14:paraId="3EE2CAA5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свободное о</w:t>
      </w:r>
      <w:r>
        <w:rPr>
          <w:sz w:val="20"/>
          <w:szCs w:val="20"/>
        </w:rPr>
        <w:t>т учебы время, в размере рублей, в том числе:</w:t>
      </w:r>
    </w:p>
    <w:p w14:paraId="1D84F14A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субсидия на возмещение затрат, связанных  с  выплатой  заработной</w:t>
      </w:r>
    </w:p>
    <w:p w14:paraId="10295317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платы подросткам, - _______ рублей;</w:t>
      </w:r>
    </w:p>
    <w:p w14:paraId="1C655D78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 субсидия  на  возмещение  затрат,   связанных   с   организацией</w:t>
      </w:r>
    </w:p>
    <w:p w14:paraId="77BF7C56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наставничества при трудоус</w:t>
      </w:r>
      <w:r>
        <w:rPr>
          <w:sz w:val="20"/>
          <w:szCs w:val="20"/>
        </w:rPr>
        <w:t>тройстве подростков, - _______ рублей;</w:t>
      </w:r>
    </w:p>
    <w:p w14:paraId="0811F4D8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3) субсидия на возмещение затрат, связанных с  организацией  питания</w:t>
      </w:r>
    </w:p>
    <w:p w14:paraId="33EAB0DA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подростков, - _______ рублей.</w:t>
      </w:r>
    </w:p>
    <w:p w14:paraId="4D8F5F61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На день подачи заявления:</w:t>
      </w:r>
    </w:p>
    <w:p w14:paraId="104AF152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 трудоустроено  подростков  в  количестве  человек  по  следующим</w:t>
      </w:r>
    </w:p>
    <w:p w14:paraId="26188B8A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должн</w:t>
      </w:r>
      <w:r>
        <w:rPr>
          <w:sz w:val="20"/>
          <w:szCs w:val="20"/>
        </w:rPr>
        <w:t>остям:</w:t>
      </w:r>
    </w:p>
    <w:p w14:paraId="16AE022E" w14:textId="77777777" w:rsidR="00841236" w:rsidRDefault="008412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3"/>
        <w:gridCol w:w="4078"/>
      </w:tblGrid>
      <w:tr w:rsidR="00000000" w14:paraId="552CD97C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868" w14:textId="77777777" w:rsidR="00841236" w:rsidRDefault="00841236">
            <w:pPr>
              <w:pStyle w:val="aa"/>
              <w:jc w:val="center"/>
            </w:pPr>
            <w:r>
              <w:t>Наименование должности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A6261" w14:textId="77777777" w:rsidR="00841236" w:rsidRDefault="00841236">
            <w:pPr>
              <w:pStyle w:val="aa"/>
              <w:jc w:val="center"/>
            </w:pPr>
            <w:r>
              <w:t>Количество человек</w:t>
            </w:r>
          </w:p>
        </w:tc>
      </w:tr>
      <w:tr w:rsidR="00000000" w14:paraId="0EA8FCAE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75E" w14:textId="77777777" w:rsidR="00841236" w:rsidRDefault="00841236">
            <w:pPr>
              <w:pStyle w:val="aa"/>
            </w:pPr>
            <w:r>
              <w:t>Должность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48B84" w14:textId="77777777" w:rsidR="00841236" w:rsidRDefault="00841236">
            <w:pPr>
              <w:pStyle w:val="aa"/>
            </w:pPr>
          </w:p>
        </w:tc>
      </w:tr>
      <w:tr w:rsidR="00000000" w14:paraId="16BB75D6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BC2" w14:textId="77777777" w:rsidR="00841236" w:rsidRDefault="00841236">
            <w:pPr>
              <w:pStyle w:val="aa"/>
            </w:pPr>
            <w:r>
              <w:t>Должность 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6CBF7" w14:textId="77777777" w:rsidR="00841236" w:rsidRDefault="00841236">
            <w:pPr>
              <w:pStyle w:val="aa"/>
            </w:pPr>
          </w:p>
        </w:tc>
      </w:tr>
      <w:tr w:rsidR="00000000" w14:paraId="156161A0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4193" w14:textId="77777777" w:rsidR="00841236" w:rsidRDefault="00841236">
            <w:pPr>
              <w:pStyle w:val="aa"/>
            </w:pPr>
            <w:r>
              <w:t>...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46C09" w14:textId="77777777" w:rsidR="00841236" w:rsidRDefault="00841236">
            <w:pPr>
              <w:pStyle w:val="aa"/>
            </w:pPr>
          </w:p>
        </w:tc>
      </w:tr>
      <w:tr w:rsidR="00000000" w14:paraId="724DE2A5" w14:textId="77777777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E1F" w14:textId="77777777" w:rsidR="00841236" w:rsidRDefault="00841236">
            <w:pPr>
              <w:pStyle w:val="aa"/>
            </w:pPr>
            <w:r>
              <w:t>Итого (чел.)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E0189" w14:textId="77777777" w:rsidR="00841236" w:rsidRDefault="00841236">
            <w:pPr>
              <w:pStyle w:val="aa"/>
            </w:pPr>
          </w:p>
        </w:tc>
      </w:tr>
    </w:tbl>
    <w:p w14:paraId="30FCDA24" w14:textId="77777777" w:rsidR="00841236" w:rsidRDefault="00841236"/>
    <w:p w14:paraId="6F4956D7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  численность    трудоустроенных    подростков,    осуществляющих</w:t>
      </w:r>
    </w:p>
    <w:p w14:paraId="6B95660C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деятельность под руководством наставника, - ____ человек;</w:t>
      </w:r>
    </w:p>
    <w:p w14:paraId="5D78C295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3) численность тр</w:t>
      </w:r>
      <w:r>
        <w:rPr>
          <w:sz w:val="20"/>
          <w:szCs w:val="20"/>
        </w:rPr>
        <w:t>удоустроенных подростков, работающих более 4  часов</w:t>
      </w:r>
    </w:p>
    <w:p w14:paraId="7CCDC171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в день, для которых организовано горячее питание, - ____ человек.</w:t>
      </w:r>
    </w:p>
    <w:p w14:paraId="7C82FACB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 С условиями предоставления субсидии ознакомлен(-а).</w:t>
      </w:r>
    </w:p>
    <w:p w14:paraId="47DC2991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4. Соответствие критериям, требованиям и условиям </w:t>
      </w:r>
      <w:hyperlink w:anchor="sub_1002" w:history="1">
        <w:r>
          <w:rPr>
            <w:rStyle w:val="a4"/>
            <w:sz w:val="20"/>
            <w:szCs w:val="20"/>
          </w:rPr>
          <w:t>пунктов 2</w:t>
        </w:r>
      </w:hyperlink>
      <w:r>
        <w:rPr>
          <w:sz w:val="20"/>
          <w:szCs w:val="20"/>
        </w:rPr>
        <w:t xml:space="preserve">, </w:t>
      </w:r>
      <w:hyperlink w:anchor="sub_1011" w:history="1">
        <w:r>
          <w:rPr>
            <w:rStyle w:val="a4"/>
            <w:sz w:val="20"/>
            <w:szCs w:val="20"/>
          </w:rPr>
          <w:t>11</w:t>
        </w:r>
      </w:hyperlink>
      <w:r>
        <w:rPr>
          <w:sz w:val="20"/>
          <w:szCs w:val="20"/>
        </w:rPr>
        <w:t xml:space="preserve"> и </w:t>
      </w:r>
      <w:hyperlink w:anchor="sub_1012" w:history="1">
        <w:r>
          <w:rPr>
            <w:rStyle w:val="a4"/>
            <w:sz w:val="20"/>
            <w:szCs w:val="20"/>
          </w:rPr>
          <w:t>12</w:t>
        </w:r>
      </w:hyperlink>
    </w:p>
    <w:p w14:paraId="64338833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Порядка предоставления из областного бюджета  Тверской  области  субсидии</w:t>
      </w:r>
    </w:p>
    <w:p w14:paraId="27FCF547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работодателям  в  целях  возмещения   затрат,   связанных   с   временным</w:t>
      </w:r>
    </w:p>
    <w:p w14:paraId="2E5A7C16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трудоустройством несовершеннолетн</w:t>
      </w:r>
      <w:r>
        <w:rPr>
          <w:sz w:val="20"/>
          <w:szCs w:val="20"/>
        </w:rPr>
        <w:t>их граждан в возрасте от 14 до 18 лет  в</w:t>
      </w:r>
    </w:p>
    <w:p w14:paraId="605722EB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свободное от учебы время, утвержденного Правительством Тверской  области,</w:t>
      </w:r>
    </w:p>
    <w:p w14:paraId="09E383CA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подтверждаю.</w:t>
      </w:r>
    </w:p>
    <w:p w14:paraId="78439DDE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5.  Об  ответственности  за  представление  заведомо   недостоверной</w:t>
      </w:r>
    </w:p>
    <w:p w14:paraId="550C4469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предупрежден(а).</w:t>
      </w:r>
    </w:p>
    <w:p w14:paraId="52A9463C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6.     Даю     соглас</w:t>
      </w:r>
      <w:r>
        <w:rPr>
          <w:sz w:val="20"/>
          <w:szCs w:val="20"/>
        </w:rPr>
        <w:t>ие     на             публикацию (размещение) в</w:t>
      </w:r>
    </w:p>
    <w:p w14:paraId="42F860A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информационно-телекоммуникационной сети Интернет информации об  участнике</w:t>
      </w:r>
    </w:p>
    <w:p w14:paraId="4DA20133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>отбора, о подаваемом заявлении.</w:t>
      </w:r>
    </w:p>
    <w:p w14:paraId="5B14E362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 настоящему заявлению прилагаются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437"/>
        <w:gridCol w:w="2210"/>
      </w:tblGrid>
      <w:tr w:rsidR="00000000" w14:paraId="3B660A05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8FB" w14:textId="77777777" w:rsidR="00841236" w:rsidRDefault="00841236">
            <w:pPr>
              <w:pStyle w:val="aa"/>
              <w:jc w:val="center"/>
            </w:pPr>
            <w:r>
              <w:t>N п/п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1FA" w14:textId="77777777" w:rsidR="00841236" w:rsidRDefault="00841236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67A23" w14:textId="77777777" w:rsidR="00841236" w:rsidRDefault="00841236">
            <w:pPr>
              <w:pStyle w:val="aa"/>
              <w:jc w:val="center"/>
            </w:pPr>
            <w:r>
              <w:t>Количество</w:t>
            </w:r>
          </w:p>
          <w:p w14:paraId="10983CED" w14:textId="77777777" w:rsidR="00841236" w:rsidRDefault="00841236">
            <w:pPr>
              <w:pStyle w:val="aa"/>
              <w:jc w:val="center"/>
            </w:pPr>
            <w:r>
              <w:t>л</w:t>
            </w:r>
            <w:r>
              <w:t>истов</w:t>
            </w:r>
          </w:p>
        </w:tc>
      </w:tr>
      <w:tr w:rsidR="00000000" w14:paraId="5BF065CB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3352" w14:textId="77777777" w:rsidR="00841236" w:rsidRDefault="00841236">
            <w:pPr>
              <w:pStyle w:val="aa"/>
              <w:jc w:val="center"/>
            </w:pPr>
            <w:r>
              <w:t>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41C" w14:textId="77777777" w:rsidR="00841236" w:rsidRDefault="00841236">
            <w:pPr>
              <w:pStyle w:val="aa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09F69" w14:textId="77777777" w:rsidR="00841236" w:rsidRDefault="00841236">
            <w:pPr>
              <w:pStyle w:val="aa"/>
            </w:pPr>
          </w:p>
        </w:tc>
      </w:tr>
      <w:tr w:rsidR="00000000" w14:paraId="0E4A349C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171B" w14:textId="77777777" w:rsidR="00841236" w:rsidRDefault="00841236">
            <w:pPr>
              <w:pStyle w:val="aa"/>
              <w:jc w:val="center"/>
            </w:pPr>
            <w:r>
              <w:t>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209" w14:textId="77777777" w:rsidR="00841236" w:rsidRDefault="00841236">
            <w:pPr>
              <w:pStyle w:val="aa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16B32" w14:textId="77777777" w:rsidR="00841236" w:rsidRDefault="00841236">
            <w:pPr>
              <w:pStyle w:val="aa"/>
            </w:pPr>
          </w:p>
        </w:tc>
      </w:tr>
      <w:tr w:rsidR="00000000" w14:paraId="4B91B1B5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72C" w14:textId="77777777" w:rsidR="00841236" w:rsidRDefault="00841236">
            <w:pPr>
              <w:pStyle w:val="aa"/>
              <w:jc w:val="center"/>
            </w:pPr>
            <w:r>
              <w:t>...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3D29" w14:textId="77777777" w:rsidR="00841236" w:rsidRDefault="00841236">
            <w:pPr>
              <w:pStyle w:val="aa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21022" w14:textId="77777777" w:rsidR="00841236" w:rsidRDefault="00841236">
            <w:pPr>
              <w:pStyle w:val="aa"/>
            </w:pPr>
          </w:p>
        </w:tc>
      </w:tr>
    </w:tbl>
    <w:p w14:paraId="2F5B3FED" w14:textId="77777777" w:rsidR="00841236" w:rsidRDefault="00841236"/>
    <w:p w14:paraId="5AB03266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"___" __________ 20__ г. ____________________ ______________________</w:t>
      </w:r>
    </w:p>
    <w:p w14:paraId="348A61F3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(подпись работодателя) (расшифровка подписи)</w:t>
      </w:r>
    </w:p>
    <w:p w14:paraId="3BDC7A86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 (при наличии)</w:t>
      </w:r>
    </w:p>
    <w:p w14:paraId="145538F4" w14:textId="77777777" w:rsidR="00841236" w:rsidRDefault="00841236"/>
    <w:p w14:paraId="2476AD0D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Заявление и прилагаемые к нему согласно перечню док</w:t>
      </w:r>
      <w:r>
        <w:rPr>
          <w:sz w:val="20"/>
          <w:szCs w:val="20"/>
        </w:rPr>
        <w:t>ументы приняты.</w:t>
      </w:r>
    </w:p>
    <w:p w14:paraId="77D99F57" w14:textId="77777777" w:rsidR="00841236" w:rsidRDefault="00841236"/>
    <w:p w14:paraId="72C2C1B7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"___" __________ 20__ г.</w:t>
      </w:r>
    </w:p>
    <w:p w14:paraId="348E8616" w14:textId="77777777" w:rsidR="00841236" w:rsidRDefault="00841236"/>
    <w:p w14:paraId="5ABAD687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4CC4DF65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(должность лица, принявшего заявление)</w:t>
      </w:r>
    </w:p>
    <w:p w14:paraId="37BB042D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 ___________________________________</w:t>
      </w:r>
    </w:p>
    <w:p w14:paraId="1C9C0E10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(подпись)                 (расшифровка подписи)</w:t>
      </w:r>
    </w:p>
    <w:p w14:paraId="29D43BE1" w14:textId="77777777" w:rsidR="00841236" w:rsidRDefault="00841236"/>
    <w:p w14:paraId="4E09E5D4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 (при наличии)</w:t>
      </w:r>
    </w:p>
    <w:p w14:paraId="6CC2CD9B" w14:textId="77777777" w:rsidR="00841236" w:rsidRDefault="00841236"/>
    <w:p w14:paraId="08569A1D" w14:textId="77777777" w:rsidR="00841236" w:rsidRDefault="00841236"/>
    <w:p w14:paraId="7D63061A" w14:textId="77777777" w:rsidR="00841236" w:rsidRDefault="00841236">
      <w:pPr>
        <w:jc w:val="right"/>
        <w:rPr>
          <w:rStyle w:val="a3"/>
          <w:rFonts w:ascii="Arial" w:hAnsi="Arial" w:cs="Arial"/>
        </w:rPr>
      </w:pPr>
      <w:bookmarkStart w:id="103" w:name="sub_13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</w:t>
      </w:r>
      <w:r>
        <w:rPr>
          <w:rStyle w:val="a3"/>
          <w:rFonts w:ascii="Arial" w:hAnsi="Arial" w:cs="Arial"/>
        </w:rPr>
        <w:br/>
        <w:t>из областного бюджета Тверской области</w:t>
      </w:r>
      <w:r>
        <w:rPr>
          <w:rStyle w:val="a3"/>
          <w:rFonts w:ascii="Arial" w:hAnsi="Arial" w:cs="Arial"/>
        </w:rPr>
        <w:br/>
        <w:t>субсидии работодателям</w:t>
      </w:r>
      <w:r>
        <w:rPr>
          <w:rStyle w:val="a3"/>
          <w:rFonts w:ascii="Arial" w:hAnsi="Arial" w:cs="Arial"/>
        </w:rPr>
        <w:br/>
        <w:t>в целях возмещения затрат,</w:t>
      </w:r>
      <w:r>
        <w:rPr>
          <w:rStyle w:val="a3"/>
          <w:rFonts w:ascii="Arial" w:hAnsi="Arial" w:cs="Arial"/>
        </w:rPr>
        <w:br/>
        <w:t>связанны</w:t>
      </w:r>
      <w:r>
        <w:rPr>
          <w:rStyle w:val="a3"/>
          <w:rFonts w:ascii="Arial" w:hAnsi="Arial" w:cs="Arial"/>
        </w:rPr>
        <w:t>х с временным трудоустройством</w:t>
      </w:r>
      <w:r>
        <w:rPr>
          <w:rStyle w:val="a3"/>
          <w:rFonts w:ascii="Arial" w:hAnsi="Arial" w:cs="Arial"/>
        </w:rPr>
        <w:br/>
        <w:t>несовершеннолетних граждан</w:t>
      </w:r>
      <w:r>
        <w:rPr>
          <w:rStyle w:val="a3"/>
          <w:rFonts w:ascii="Arial" w:hAnsi="Arial" w:cs="Arial"/>
        </w:rPr>
        <w:br/>
        <w:t>в возрасте от 14 до 18 лет</w:t>
      </w:r>
      <w:r>
        <w:rPr>
          <w:rStyle w:val="a3"/>
          <w:rFonts w:ascii="Arial" w:hAnsi="Arial" w:cs="Arial"/>
        </w:rPr>
        <w:br/>
        <w:t>в свободное от учебы время</w:t>
      </w:r>
    </w:p>
    <w:bookmarkEnd w:id="103"/>
    <w:p w14:paraId="5AEDFCCB" w14:textId="77777777" w:rsidR="00841236" w:rsidRDefault="00841236"/>
    <w:p w14:paraId="7707E091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В государственное казенное</w:t>
      </w:r>
    </w:p>
    <w:p w14:paraId="043F1F4E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учреждение Тверской области</w:t>
      </w:r>
    </w:p>
    <w:p w14:paraId="04A093E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"Центр занятости населения</w:t>
      </w:r>
    </w:p>
    <w:p w14:paraId="1F57EBD4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Тверской области"</w:t>
      </w:r>
    </w:p>
    <w:p w14:paraId="0AFED9BE" w14:textId="77777777" w:rsidR="00841236" w:rsidRDefault="00841236"/>
    <w:p w14:paraId="6DF40A90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rStyle w:val="a3"/>
          <w:sz w:val="20"/>
          <w:szCs w:val="20"/>
        </w:rPr>
        <w:t>Справка-расчет</w:t>
      </w:r>
    </w:p>
    <w:p w14:paraId="46462D86" w14:textId="77777777" w:rsidR="00841236" w:rsidRDefault="0084123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для предоставления из областного бюджета Тверской области</w:t>
      </w:r>
    </w:p>
    <w:p w14:paraId="0D4D4739" w14:textId="77777777" w:rsidR="00841236" w:rsidRDefault="0084123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субсидии работодателям в целях</w:t>
      </w:r>
      <w:r>
        <w:rPr>
          <w:rStyle w:val="a3"/>
          <w:sz w:val="20"/>
          <w:szCs w:val="20"/>
        </w:rPr>
        <w:t xml:space="preserve"> возмещения затрат, связанных</w:t>
      </w:r>
    </w:p>
    <w:p w14:paraId="68B20B81" w14:textId="77777777" w:rsidR="00841236" w:rsidRDefault="0084123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с временным трудоустройством несовершеннолетних граждан</w:t>
      </w:r>
    </w:p>
    <w:p w14:paraId="11703DBD" w14:textId="77777777" w:rsidR="00841236" w:rsidRDefault="0084123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в возрасте от 14 до 18 лет в свободное от учебы время</w:t>
      </w:r>
    </w:p>
    <w:p w14:paraId="19FD4864" w14:textId="77777777" w:rsidR="00841236" w:rsidRDefault="00841236"/>
    <w:p w14:paraId="24CED7CE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2E39CB82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(полное наи</w:t>
      </w:r>
      <w:r>
        <w:rPr>
          <w:sz w:val="20"/>
          <w:szCs w:val="20"/>
        </w:rPr>
        <w:t>менование работодателя)</w:t>
      </w:r>
    </w:p>
    <w:p w14:paraId="7A41139D" w14:textId="77777777" w:rsidR="00841236" w:rsidRDefault="00841236"/>
    <w:p w14:paraId="2D9A62A0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Период работы с __________________ по  ___________________  20___ г.</w:t>
      </w:r>
    </w:p>
    <w:p w14:paraId="16C65FE1" w14:textId="77777777" w:rsidR="00841236" w:rsidRDefault="008412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50"/>
        <w:gridCol w:w="717"/>
        <w:gridCol w:w="717"/>
        <w:gridCol w:w="718"/>
      </w:tblGrid>
      <w:tr w:rsidR="00000000" w14:paraId="12D44CF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6B7" w14:textId="77777777" w:rsidR="00841236" w:rsidRDefault="00841236">
            <w:pPr>
              <w:pStyle w:val="aa"/>
              <w:jc w:val="center"/>
            </w:pPr>
            <w:r>
              <w:t>N п/п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7B5E" w14:textId="77777777" w:rsidR="00841236" w:rsidRDefault="00841236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0734F" w14:textId="77777777" w:rsidR="00841236" w:rsidRDefault="00841236">
            <w:pPr>
              <w:pStyle w:val="aa"/>
              <w:jc w:val="center"/>
            </w:pPr>
            <w:r>
              <w:t>Месяцы</w:t>
            </w:r>
          </w:p>
        </w:tc>
      </w:tr>
      <w:tr w:rsidR="00000000" w14:paraId="23A6CD4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0442" w14:textId="77777777" w:rsidR="00841236" w:rsidRDefault="00841236">
            <w:pPr>
              <w:pStyle w:val="aa"/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5854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6E33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2A4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5EECB" w14:textId="77777777" w:rsidR="00841236" w:rsidRDefault="00841236">
            <w:pPr>
              <w:pStyle w:val="aa"/>
            </w:pPr>
          </w:p>
        </w:tc>
      </w:tr>
      <w:tr w:rsidR="00000000" w14:paraId="79F80561" w14:textId="77777777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1D9CA4" w14:textId="77777777" w:rsidR="00841236" w:rsidRDefault="00841236">
            <w:pPr>
              <w:pStyle w:val="aa"/>
              <w:jc w:val="center"/>
            </w:pPr>
            <w:r>
              <w:t>1. Расчет заработной платы несовершеннолетнего гражданина</w:t>
            </w:r>
          </w:p>
          <w:p w14:paraId="780F31D7" w14:textId="77777777" w:rsidR="00841236" w:rsidRDefault="00841236">
            <w:pPr>
              <w:pStyle w:val="aa"/>
              <w:jc w:val="center"/>
            </w:pPr>
            <w:r>
              <w:t>(считается по каждому несовершеннолетнему гражданину с указанием Ф. И. О.)</w:t>
            </w:r>
          </w:p>
        </w:tc>
      </w:tr>
      <w:tr w:rsidR="00000000" w14:paraId="511C547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93E" w14:textId="77777777" w:rsidR="00841236" w:rsidRDefault="00841236">
            <w:pPr>
              <w:pStyle w:val="aa"/>
              <w:jc w:val="center"/>
            </w:pPr>
            <w:r>
              <w:t>1.1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4DE" w14:textId="77777777" w:rsidR="00841236" w:rsidRDefault="00841236">
            <w:pPr>
              <w:pStyle w:val="aa"/>
            </w:pPr>
            <w:r>
              <w:t>Возраст несовершеннолетнего гражданина, лет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E38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E75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37640" w14:textId="77777777" w:rsidR="00841236" w:rsidRDefault="00841236">
            <w:pPr>
              <w:pStyle w:val="aa"/>
            </w:pPr>
          </w:p>
        </w:tc>
      </w:tr>
      <w:tr w:rsidR="00000000" w14:paraId="20A27C9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DB7" w14:textId="77777777" w:rsidR="00841236" w:rsidRDefault="00841236">
            <w:pPr>
              <w:pStyle w:val="aa"/>
              <w:jc w:val="center"/>
            </w:pPr>
            <w:bookmarkStart w:id="104" w:name="sub_12"/>
            <w:r>
              <w:t>1.2</w:t>
            </w:r>
            <w:bookmarkEnd w:id="104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90F" w14:textId="77777777" w:rsidR="00841236" w:rsidRDefault="00841236">
            <w:pPr>
              <w:pStyle w:val="aa"/>
            </w:pPr>
            <w:r>
              <w:t>Размер оплаты труда, установленный работодателем,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DA6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40B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AE290" w14:textId="77777777" w:rsidR="00841236" w:rsidRDefault="00841236">
            <w:pPr>
              <w:pStyle w:val="aa"/>
            </w:pPr>
          </w:p>
        </w:tc>
      </w:tr>
      <w:tr w:rsidR="00000000" w14:paraId="0CA6403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5C2" w14:textId="77777777" w:rsidR="00841236" w:rsidRDefault="00841236">
            <w:pPr>
              <w:pStyle w:val="aa"/>
              <w:jc w:val="center"/>
            </w:pPr>
            <w:bookmarkStart w:id="105" w:name="sub_13"/>
            <w:r>
              <w:t>1.3</w:t>
            </w:r>
            <w:bookmarkEnd w:id="105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B54" w14:textId="77777777" w:rsidR="00841236" w:rsidRDefault="00841236">
            <w:pPr>
              <w:pStyle w:val="aa"/>
            </w:pPr>
            <w:r>
              <w:t>Планируемое количество рабочих дней/часов по графику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D24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8DC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42542" w14:textId="77777777" w:rsidR="00841236" w:rsidRDefault="00841236">
            <w:pPr>
              <w:pStyle w:val="aa"/>
            </w:pPr>
          </w:p>
        </w:tc>
      </w:tr>
      <w:tr w:rsidR="00000000" w14:paraId="577A8E7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B98" w14:textId="77777777" w:rsidR="00841236" w:rsidRDefault="00841236">
            <w:pPr>
              <w:pStyle w:val="aa"/>
              <w:jc w:val="center"/>
            </w:pPr>
            <w:bookmarkStart w:id="106" w:name="sub_14"/>
            <w:r>
              <w:t>1.4</w:t>
            </w:r>
            <w:bookmarkEnd w:id="106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29A" w14:textId="77777777" w:rsidR="00841236" w:rsidRDefault="00841236">
            <w:pPr>
              <w:pStyle w:val="aa"/>
            </w:pPr>
            <w:r>
              <w:t>Фактическое количество рабочих дней/часов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CB9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BEF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16ACA" w14:textId="77777777" w:rsidR="00841236" w:rsidRDefault="00841236">
            <w:pPr>
              <w:pStyle w:val="aa"/>
            </w:pPr>
          </w:p>
        </w:tc>
      </w:tr>
      <w:tr w:rsidR="00000000" w14:paraId="4EF11F4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9B7" w14:textId="77777777" w:rsidR="00841236" w:rsidRDefault="00841236">
            <w:pPr>
              <w:pStyle w:val="aa"/>
              <w:jc w:val="center"/>
            </w:pPr>
            <w:bookmarkStart w:id="107" w:name="sub_15"/>
            <w:r>
              <w:t>1.5</w:t>
            </w:r>
            <w:bookmarkEnd w:id="107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EF6" w14:textId="77777777" w:rsidR="00841236" w:rsidRDefault="00841236">
            <w:pPr>
              <w:pStyle w:val="aa"/>
            </w:pPr>
            <w:r>
              <w:t>Заработная плата всего</w:t>
            </w:r>
          </w:p>
          <w:p w14:paraId="2EFB9706" w14:textId="77777777" w:rsidR="00841236" w:rsidRDefault="00841236">
            <w:pPr>
              <w:pStyle w:val="aa"/>
            </w:pPr>
            <w:r>
              <w:t>(</w:t>
            </w:r>
            <w:hyperlink w:anchor="sub_12" w:history="1">
              <w:r>
                <w:rPr>
                  <w:rStyle w:val="a4"/>
                </w:rPr>
                <w:t>стр. 1.2</w:t>
              </w:r>
            </w:hyperlink>
            <w:r>
              <w:t xml:space="preserve"> / </w:t>
            </w:r>
            <w:hyperlink w:anchor="sub_13" w:history="1">
              <w:r>
                <w:rPr>
                  <w:rStyle w:val="a4"/>
                </w:rPr>
                <w:t>стр. 1.3</w:t>
              </w:r>
            </w:hyperlink>
            <w:r>
              <w:t xml:space="preserve"> x </w:t>
            </w:r>
            <w:hyperlink w:anchor="sub_14" w:history="1">
              <w:r>
                <w:rPr>
                  <w:rStyle w:val="a4"/>
                </w:rPr>
                <w:t>стр. 1.4</w:t>
              </w:r>
            </w:hyperlink>
            <w:r>
              <w:t>),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AFD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C2A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47032" w14:textId="77777777" w:rsidR="00841236" w:rsidRDefault="00841236">
            <w:pPr>
              <w:pStyle w:val="aa"/>
            </w:pPr>
          </w:p>
        </w:tc>
      </w:tr>
      <w:tr w:rsidR="00000000" w14:paraId="0EB9379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D7D1" w14:textId="77777777" w:rsidR="00841236" w:rsidRDefault="00841236">
            <w:pPr>
              <w:pStyle w:val="aa"/>
              <w:jc w:val="center"/>
            </w:pPr>
            <w:r>
              <w:t>1.6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36A8" w14:textId="77777777" w:rsidR="00841236" w:rsidRDefault="00841236">
            <w:pPr>
              <w:pStyle w:val="aa"/>
            </w:pPr>
            <w:r>
              <w:t>Страховые взносы с заработной платы</w:t>
            </w:r>
          </w:p>
          <w:p w14:paraId="55AB9AAE" w14:textId="77777777" w:rsidR="00841236" w:rsidRDefault="00841236">
            <w:pPr>
              <w:pStyle w:val="aa"/>
            </w:pPr>
            <w:r>
              <w:t>(</w:t>
            </w:r>
            <w:hyperlink w:anchor="sub_15" w:history="1">
              <w:r>
                <w:rPr>
                  <w:rStyle w:val="a4"/>
                </w:rPr>
                <w:t>стр. 1.5</w:t>
              </w:r>
            </w:hyperlink>
            <w:r>
              <w:t xml:space="preserve"> x (____%),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246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61D6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81061" w14:textId="77777777" w:rsidR="00841236" w:rsidRDefault="00841236">
            <w:pPr>
              <w:pStyle w:val="aa"/>
            </w:pPr>
          </w:p>
        </w:tc>
      </w:tr>
      <w:tr w:rsidR="00000000" w14:paraId="78603D03" w14:textId="77777777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95D02D" w14:textId="77777777" w:rsidR="00841236" w:rsidRDefault="00841236">
            <w:pPr>
              <w:pStyle w:val="aa"/>
              <w:jc w:val="center"/>
            </w:pPr>
            <w:r>
              <w:t>2. Расчет заработной платы несовершеннолетнего гражданина к возмещению</w:t>
            </w:r>
          </w:p>
        </w:tc>
      </w:tr>
      <w:tr w:rsidR="00000000" w14:paraId="29D0327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A73C" w14:textId="77777777" w:rsidR="00841236" w:rsidRDefault="00841236">
            <w:pPr>
              <w:pStyle w:val="aa"/>
              <w:jc w:val="center"/>
            </w:pPr>
            <w:bookmarkStart w:id="108" w:name="sub_1221"/>
            <w:r>
              <w:t>2.1</w:t>
            </w:r>
            <w:bookmarkEnd w:id="108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81E" w14:textId="77777777" w:rsidR="00841236" w:rsidRDefault="00841236">
            <w:pPr>
              <w:pStyle w:val="aa"/>
            </w:pPr>
            <w:hyperlink r:id="rId31" w:history="1">
              <w:r>
                <w:rPr>
                  <w:rStyle w:val="a4"/>
                </w:rPr>
                <w:t>Минимальный размер оплаты труда</w:t>
              </w:r>
            </w:hyperlink>
            <w:r>
              <w:t>, установленный законодательством Российской Федерации,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6AB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890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E5003" w14:textId="77777777" w:rsidR="00841236" w:rsidRDefault="00841236">
            <w:pPr>
              <w:pStyle w:val="aa"/>
            </w:pPr>
          </w:p>
        </w:tc>
      </w:tr>
      <w:tr w:rsidR="00000000" w14:paraId="615DE3E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176" w14:textId="77777777" w:rsidR="00841236" w:rsidRDefault="00841236">
            <w:pPr>
              <w:pStyle w:val="aa"/>
              <w:jc w:val="center"/>
            </w:pPr>
            <w:bookmarkStart w:id="109" w:name="sub_1222"/>
            <w:r>
              <w:t>2.2</w:t>
            </w:r>
            <w:bookmarkEnd w:id="109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1BC" w14:textId="77777777" w:rsidR="00841236" w:rsidRDefault="00841236">
            <w:pPr>
              <w:pStyle w:val="aa"/>
            </w:pPr>
            <w:r>
              <w:t>Планируемое количество рабочих дней/часов по графику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947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CC8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69563" w14:textId="77777777" w:rsidR="00841236" w:rsidRDefault="00841236">
            <w:pPr>
              <w:pStyle w:val="aa"/>
            </w:pPr>
          </w:p>
        </w:tc>
      </w:tr>
      <w:tr w:rsidR="00000000" w14:paraId="245533C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3F87" w14:textId="77777777" w:rsidR="00841236" w:rsidRDefault="00841236">
            <w:pPr>
              <w:pStyle w:val="aa"/>
              <w:jc w:val="center"/>
            </w:pPr>
            <w:bookmarkStart w:id="110" w:name="sub_1223"/>
            <w:r>
              <w:t>2.3</w:t>
            </w:r>
            <w:bookmarkEnd w:id="110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EBC" w14:textId="77777777" w:rsidR="00841236" w:rsidRDefault="00841236">
            <w:pPr>
              <w:pStyle w:val="aa"/>
            </w:pPr>
            <w:r>
              <w:t>Фактическое количество рабочих дней/часов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55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FF9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E30DC" w14:textId="77777777" w:rsidR="00841236" w:rsidRDefault="00841236">
            <w:pPr>
              <w:pStyle w:val="aa"/>
            </w:pPr>
          </w:p>
        </w:tc>
      </w:tr>
      <w:tr w:rsidR="00000000" w14:paraId="79881D8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FB1" w14:textId="77777777" w:rsidR="00841236" w:rsidRDefault="00841236">
            <w:pPr>
              <w:pStyle w:val="aa"/>
              <w:jc w:val="center"/>
            </w:pPr>
            <w:bookmarkStart w:id="111" w:name="sub_1224"/>
            <w:r>
              <w:lastRenderedPageBreak/>
              <w:t>2.4</w:t>
            </w:r>
            <w:bookmarkEnd w:id="111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C6D" w14:textId="77777777" w:rsidR="00841236" w:rsidRDefault="00841236">
            <w:pPr>
              <w:pStyle w:val="aa"/>
            </w:pPr>
            <w:r>
              <w:t>Заработная плата всего</w:t>
            </w:r>
          </w:p>
          <w:p w14:paraId="163246A5" w14:textId="77777777" w:rsidR="00841236" w:rsidRDefault="00841236">
            <w:pPr>
              <w:pStyle w:val="aa"/>
            </w:pPr>
            <w:r>
              <w:t>(</w:t>
            </w:r>
            <w:hyperlink w:anchor="sub_1221" w:history="1">
              <w:r>
                <w:rPr>
                  <w:rStyle w:val="a4"/>
                </w:rPr>
                <w:t>стр. 2.1</w:t>
              </w:r>
            </w:hyperlink>
            <w:r>
              <w:t xml:space="preserve"> / </w:t>
            </w:r>
            <w:hyperlink w:anchor="sub_1222" w:history="1">
              <w:r>
                <w:rPr>
                  <w:rStyle w:val="a4"/>
                </w:rPr>
                <w:t>стр. 2.2</w:t>
              </w:r>
            </w:hyperlink>
            <w:r>
              <w:t xml:space="preserve"> x </w:t>
            </w:r>
            <w:hyperlink w:anchor="sub_1223" w:history="1">
              <w:r>
                <w:rPr>
                  <w:rStyle w:val="a4"/>
                </w:rPr>
                <w:t>стр. 2.3</w:t>
              </w:r>
            </w:hyperlink>
            <w:r>
              <w:t>),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1A3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ECF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427D0" w14:textId="77777777" w:rsidR="00841236" w:rsidRDefault="00841236">
            <w:pPr>
              <w:pStyle w:val="aa"/>
            </w:pPr>
          </w:p>
        </w:tc>
      </w:tr>
      <w:tr w:rsidR="00000000" w14:paraId="3F8B136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51AD" w14:textId="77777777" w:rsidR="00841236" w:rsidRDefault="00841236">
            <w:pPr>
              <w:pStyle w:val="aa"/>
              <w:jc w:val="center"/>
            </w:pPr>
            <w:bookmarkStart w:id="112" w:name="sub_1225"/>
            <w:r>
              <w:t>2.5</w:t>
            </w:r>
            <w:bookmarkEnd w:id="112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5C72" w14:textId="77777777" w:rsidR="00841236" w:rsidRDefault="00841236">
            <w:pPr>
              <w:pStyle w:val="aa"/>
            </w:pPr>
            <w:r>
              <w:t>Страховые взносы в государственные внебюджетные фонды</w:t>
            </w:r>
          </w:p>
          <w:p w14:paraId="15727255" w14:textId="77777777" w:rsidR="00841236" w:rsidRDefault="00841236">
            <w:pPr>
              <w:pStyle w:val="aa"/>
            </w:pPr>
            <w:r>
              <w:t>(</w:t>
            </w:r>
            <w:hyperlink w:anchor="sub_1224" w:history="1">
              <w:r>
                <w:rPr>
                  <w:rStyle w:val="a4"/>
                </w:rPr>
                <w:t>стр. 2.4</w:t>
              </w:r>
            </w:hyperlink>
            <w:r>
              <w:t xml:space="preserve"> x (____%),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673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63C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74A52" w14:textId="77777777" w:rsidR="00841236" w:rsidRDefault="00841236">
            <w:pPr>
              <w:pStyle w:val="aa"/>
            </w:pPr>
          </w:p>
        </w:tc>
      </w:tr>
      <w:tr w:rsidR="00000000" w14:paraId="03D89C7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B5D" w14:textId="77777777" w:rsidR="00841236" w:rsidRDefault="00841236">
            <w:pPr>
              <w:pStyle w:val="aa"/>
              <w:jc w:val="center"/>
            </w:pPr>
            <w:bookmarkStart w:id="113" w:name="sub_1226"/>
            <w:r>
              <w:t>2.6</w:t>
            </w:r>
            <w:bookmarkEnd w:id="113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12A" w14:textId="77777777" w:rsidR="00841236" w:rsidRDefault="00841236">
            <w:pPr>
              <w:pStyle w:val="aa"/>
            </w:pPr>
            <w:r>
              <w:t>Объем субсидии к возмещению</w:t>
            </w:r>
          </w:p>
          <w:p w14:paraId="3ED6C50E" w14:textId="77777777" w:rsidR="00841236" w:rsidRDefault="00841236">
            <w:pPr>
              <w:pStyle w:val="aa"/>
            </w:pPr>
            <w:r>
              <w:t>(</w:t>
            </w:r>
            <w:hyperlink w:anchor="sub_1224" w:history="1">
              <w:r>
                <w:rPr>
                  <w:rStyle w:val="a4"/>
                </w:rPr>
                <w:t>стр. 2.4</w:t>
              </w:r>
            </w:hyperlink>
            <w:r>
              <w:t xml:space="preserve"> + </w:t>
            </w:r>
            <w:hyperlink w:anchor="sub_1225" w:history="1">
              <w:r>
                <w:rPr>
                  <w:rStyle w:val="a4"/>
                </w:rPr>
                <w:t>стр. 2.5</w:t>
              </w:r>
            </w:hyperlink>
            <w:r>
              <w:t>),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A09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DD8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88164" w14:textId="77777777" w:rsidR="00841236" w:rsidRDefault="00841236">
            <w:pPr>
              <w:pStyle w:val="aa"/>
            </w:pPr>
          </w:p>
        </w:tc>
      </w:tr>
      <w:tr w:rsidR="00000000" w14:paraId="7E806600" w14:textId="77777777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F7517B" w14:textId="77777777" w:rsidR="00841236" w:rsidRDefault="00841236">
            <w:pPr>
              <w:pStyle w:val="aa"/>
              <w:jc w:val="center"/>
            </w:pPr>
            <w:r>
              <w:t>3. Расчет заработной платы наставника, закрепленного за несовершеннолетним гражданином</w:t>
            </w:r>
          </w:p>
          <w:p w14:paraId="55FDA3C3" w14:textId="77777777" w:rsidR="00841236" w:rsidRDefault="00841236">
            <w:pPr>
              <w:pStyle w:val="aa"/>
              <w:jc w:val="center"/>
            </w:pPr>
            <w:r>
              <w:t>(при необходимости)</w:t>
            </w:r>
          </w:p>
        </w:tc>
      </w:tr>
      <w:tr w:rsidR="00000000" w14:paraId="6E41549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900" w14:textId="77777777" w:rsidR="00841236" w:rsidRDefault="00841236">
            <w:pPr>
              <w:pStyle w:val="aa"/>
              <w:jc w:val="center"/>
            </w:pPr>
            <w:bookmarkStart w:id="114" w:name="sub_31"/>
            <w:r>
              <w:t>3.1</w:t>
            </w:r>
            <w:bookmarkEnd w:id="114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72A" w14:textId="77777777" w:rsidR="00841236" w:rsidRDefault="00841236">
            <w:pPr>
              <w:pStyle w:val="aa"/>
            </w:pPr>
            <w:r>
              <w:t>Планируемое количество рабочих дней/часов по графику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8A5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793C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EBDB9" w14:textId="77777777" w:rsidR="00841236" w:rsidRDefault="00841236">
            <w:pPr>
              <w:pStyle w:val="aa"/>
            </w:pPr>
          </w:p>
        </w:tc>
      </w:tr>
      <w:tr w:rsidR="00000000" w14:paraId="730F86D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3F9C" w14:textId="77777777" w:rsidR="00841236" w:rsidRDefault="00841236">
            <w:pPr>
              <w:pStyle w:val="aa"/>
              <w:jc w:val="center"/>
            </w:pPr>
            <w:bookmarkStart w:id="115" w:name="sub_32"/>
            <w:r>
              <w:t>3.2</w:t>
            </w:r>
            <w:bookmarkEnd w:id="115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A95" w14:textId="77777777" w:rsidR="00841236" w:rsidRDefault="00841236">
            <w:pPr>
              <w:pStyle w:val="aa"/>
            </w:pPr>
            <w:r>
              <w:t>Фактическое количество рабочих дней/часов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A15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D4E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FB5D4" w14:textId="77777777" w:rsidR="00841236" w:rsidRDefault="00841236">
            <w:pPr>
              <w:pStyle w:val="aa"/>
            </w:pPr>
          </w:p>
        </w:tc>
      </w:tr>
      <w:tr w:rsidR="00000000" w14:paraId="32E04C5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30F" w14:textId="77777777" w:rsidR="00841236" w:rsidRDefault="00841236">
            <w:pPr>
              <w:pStyle w:val="aa"/>
              <w:jc w:val="center"/>
            </w:pPr>
            <w:bookmarkStart w:id="116" w:name="sub_33"/>
            <w:r>
              <w:t>3.3</w:t>
            </w:r>
            <w:bookmarkEnd w:id="116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5EA" w14:textId="77777777" w:rsidR="00841236" w:rsidRDefault="00841236">
            <w:pPr>
              <w:pStyle w:val="aa"/>
            </w:pPr>
            <w:r>
              <w:t>Заработная плата всего</w:t>
            </w:r>
          </w:p>
          <w:p w14:paraId="7F2A6613" w14:textId="77777777" w:rsidR="00841236" w:rsidRDefault="00841236">
            <w:pPr>
              <w:pStyle w:val="aa"/>
            </w:pPr>
            <w:r>
              <w:t>(</w:t>
            </w:r>
            <w:hyperlink w:anchor="sub_1221" w:history="1">
              <w:r>
                <w:rPr>
                  <w:rStyle w:val="a4"/>
                </w:rPr>
                <w:t>стр. 2.1</w:t>
              </w:r>
            </w:hyperlink>
            <w:r>
              <w:t xml:space="preserve"> / </w:t>
            </w:r>
            <w:hyperlink w:anchor="sub_31" w:history="1">
              <w:r>
                <w:rPr>
                  <w:rStyle w:val="a4"/>
                </w:rPr>
                <w:t>стр. 3.1</w:t>
              </w:r>
            </w:hyperlink>
            <w:r>
              <w:t xml:space="preserve"> x </w:t>
            </w:r>
            <w:hyperlink w:anchor="sub_32" w:history="1">
              <w:r>
                <w:rPr>
                  <w:rStyle w:val="a4"/>
                </w:rPr>
                <w:t>стр. 3.2</w:t>
              </w:r>
            </w:hyperlink>
            <w:r>
              <w:t>),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DF77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95C0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C9F1A" w14:textId="77777777" w:rsidR="00841236" w:rsidRDefault="00841236">
            <w:pPr>
              <w:pStyle w:val="aa"/>
            </w:pPr>
          </w:p>
        </w:tc>
      </w:tr>
      <w:tr w:rsidR="00000000" w14:paraId="07F90BC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94E" w14:textId="77777777" w:rsidR="00841236" w:rsidRDefault="00841236">
            <w:pPr>
              <w:pStyle w:val="aa"/>
              <w:jc w:val="center"/>
            </w:pPr>
            <w:bookmarkStart w:id="117" w:name="sub_34"/>
            <w:r>
              <w:t>3.4</w:t>
            </w:r>
            <w:bookmarkEnd w:id="117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EBEB" w14:textId="77777777" w:rsidR="00841236" w:rsidRDefault="00841236">
            <w:pPr>
              <w:pStyle w:val="aa"/>
            </w:pPr>
            <w:r>
              <w:t>Страховые взносы с заработной платы</w:t>
            </w:r>
          </w:p>
          <w:p w14:paraId="41E23D09" w14:textId="77777777" w:rsidR="00841236" w:rsidRDefault="00841236">
            <w:pPr>
              <w:pStyle w:val="aa"/>
            </w:pPr>
            <w:r>
              <w:t>(</w:t>
            </w:r>
            <w:hyperlink w:anchor="sub_33" w:history="1">
              <w:r>
                <w:rPr>
                  <w:rStyle w:val="a4"/>
                </w:rPr>
                <w:t>стр. 3.3</w:t>
              </w:r>
            </w:hyperlink>
            <w:r>
              <w:t xml:space="preserve"> x (____%),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19F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1F3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BA22A" w14:textId="77777777" w:rsidR="00841236" w:rsidRDefault="00841236">
            <w:pPr>
              <w:pStyle w:val="aa"/>
            </w:pPr>
          </w:p>
        </w:tc>
      </w:tr>
      <w:tr w:rsidR="00000000" w14:paraId="0033882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FDE5" w14:textId="77777777" w:rsidR="00841236" w:rsidRDefault="00841236">
            <w:pPr>
              <w:pStyle w:val="aa"/>
              <w:jc w:val="center"/>
            </w:pPr>
            <w:bookmarkStart w:id="118" w:name="sub_35"/>
            <w:r>
              <w:t>3.5</w:t>
            </w:r>
            <w:bookmarkEnd w:id="118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407" w14:textId="77777777" w:rsidR="00841236" w:rsidRDefault="00841236">
            <w:pPr>
              <w:pStyle w:val="aa"/>
            </w:pPr>
            <w:r>
              <w:t>Объем субсидии к возмещению</w:t>
            </w:r>
          </w:p>
          <w:p w14:paraId="2051B182" w14:textId="77777777" w:rsidR="00841236" w:rsidRDefault="00841236">
            <w:pPr>
              <w:pStyle w:val="aa"/>
            </w:pPr>
            <w:r>
              <w:t>(</w:t>
            </w:r>
            <w:hyperlink w:anchor="sub_33" w:history="1">
              <w:r>
                <w:rPr>
                  <w:rStyle w:val="a4"/>
                </w:rPr>
                <w:t>стр. 3.3</w:t>
              </w:r>
            </w:hyperlink>
            <w:r>
              <w:t xml:space="preserve"> + </w:t>
            </w:r>
            <w:hyperlink w:anchor="sub_34" w:history="1">
              <w:r>
                <w:rPr>
                  <w:rStyle w:val="a4"/>
                </w:rPr>
                <w:t>стр. 3.4</w:t>
              </w:r>
            </w:hyperlink>
            <w:r>
              <w:t>) / 2,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E35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A1E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0BC44" w14:textId="77777777" w:rsidR="00841236" w:rsidRDefault="00841236">
            <w:pPr>
              <w:pStyle w:val="aa"/>
            </w:pPr>
          </w:p>
        </w:tc>
      </w:tr>
      <w:tr w:rsidR="00000000" w14:paraId="57D5D280" w14:textId="77777777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FACEA1" w14:textId="77777777" w:rsidR="00841236" w:rsidRDefault="00841236">
            <w:pPr>
              <w:pStyle w:val="aa"/>
              <w:jc w:val="center"/>
            </w:pPr>
            <w:r>
              <w:t>4. Расчет затрат на горячее питание несовершеннолетнего гражданина, работающего более 4 часов в день (при необходимости)</w:t>
            </w:r>
          </w:p>
        </w:tc>
      </w:tr>
      <w:tr w:rsidR="00000000" w14:paraId="62A892F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62D3" w14:textId="77777777" w:rsidR="00841236" w:rsidRDefault="00841236">
            <w:pPr>
              <w:pStyle w:val="aa"/>
              <w:jc w:val="center"/>
            </w:pPr>
            <w:bookmarkStart w:id="119" w:name="sub_41"/>
            <w:r>
              <w:t>4.1</w:t>
            </w:r>
            <w:bookmarkEnd w:id="119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8D4" w14:textId="77777777" w:rsidR="00841236" w:rsidRDefault="00841236">
            <w:pPr>
              <w:pStyle w:val="aa"/>
            </w:pPr>
            <w:r>
              <w:t>Фактическое количество рабочих дней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E21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BBE9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A9DE7" w14:textId="77777777" w:rsidR="00841236" w:rsidRDefault="00841236">
            <w:pPr>
              <w:pStyle w:val="aa"/>
            </w:pPr>
          </w:p>
        </w:tc>
      </w:tr>
      <w:tr w:rsidR="00000000" w14:paraId="0861A0C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4B8" w14:textId="77777777" w:rsidR="00841236" w:rsidRDefault="00841236">
            <w:pPr>
              <w:pStyle w:val="aa"/>
              <w:jc w:val="center"/>
            </w:pPr>
            <w:bookmarkStart w:id="120" w:name="sub_42"/>
            <w:r>
              <w:t>4.2</w:t>
            </w:r>
            <w:bookmarkEnd w:id="120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2A0" w14:textId="77777777" w:rsidR="00841236" w:rsidRDefault="00841236">
            <w:pPr>
              <w:pStyle w:val="aa"/>
            </w:pPr>
            <w:r>
              <w:t>Стоимость однократного горячего питания в день, руб. (не более 200 руб.)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0A9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E9BF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722DE" w14:textId="77777777" w:rsidR="00841236" w:rsidRDefault="00841236">
            <w:pPr>
              <w:pStyle w:val="aa"/>
            </w:pPr>
          </w:p>
        </w:tc>
      </w:tr>
      <w:tr w:rsidR="00000000" w14:paraId="1EF01BA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F95" w14:textId="77777777" w:rsidR="00841236" w:rsidRDefault="00841236">
            <w:pPr>
              <w:pStyle w:val="aa"/>
              <w:jc w:val="center"/>
            </w:pPr>
            <w:bookmarkStart w:id="121" w:name="sub_43"/>
            <w:r>
              <w:t>4.3</w:t>
            </w:r>
            <w:bookmarkEnd w:id="121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910" w14:textId="77777777" w:rsidR="00841236" w:rsidRDefault="00841236">
            <w:pPr>
              <w:pStyle w:val="aa"/>
            </w:pPr>
            <w:r>
              <w:t>Объем субсидии к возмещению</w:t>
            </w:r>
          </w:p>
          <w:p w14:paraId="2DE43506" w14:textId="77777777" w:rsidR="00841236" w:rsidRDefault="00841236">
            <w:pPr>
              <w:pStyle w:val="aa"/>
            </w:pPr>
            <w:r>
              <w:t>(</w:t>
            </w:r>
            <w:hyperlink w:anchor="sub_41" w:history="1">
              <w:r>
                <w:rPr>
                  <w:rStyle w:val="a4"/>
                </w:rPr>
                <w:t>стр. 4.1</w:t>
              </w:r>
            </w:hyperlink>
            <w:r>
              <w:t xml:space="preserve"> x </w:t>
            </w:r>
            <w:hyperlink w:anchor="sub_42" w:history="1">
              <w:r>
                <w:rPr>
                  <w:rStyle w:val="a4"/>
                </w:rPr>
                <w:t>стр. 4.2</w:t>
              </w:r>
            </w:hyperlink>
            <w:r>
              <w:t>),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48C" w14:textId="77777777" w:rsidR="00841236" w:rsidRDefault="00841236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FA3" w14:textId="77777777" w:rsidR="00841236" w:rsidRDefault="00841236">
            <w:pPr>
              <w:pStyle w:val="aa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6DC59" w14:textId="77777777" w:rsidR="00841236" w:rsidRDefault="00841236">
            <w:pPr>
              <w:pStyle w:val="aa"/>
            </w:pPr>
          </w:p>
        </w:tc>
      </w:tr>
      <w:tr w:rsidR="00000000" w14:paraId="09FF592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68F" w14:textId="77777777" w:rsidR="00841236" w:rsidRDefault="00841236">
            <w:pPr>
              <w:pStyle w:val="aa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230" w14:textId="77777777" w:rsidR="00841236" w:rsidRDefault="00841236">
            <w:pPr>
              <w:pStyle w:val="aa"/>
            </w:pPr>
            <w:r>
              <w:t>Итого объем субсидии к возмещению</w:t>
            </w:r>
          </w:p>
          <w:p w14:paraId="380DF731" w14:textId="77777777" w:rsidR="00841236" w:rsidRDefault="00841236">
            <w:pPr>
              <w:pStyle w:val="aa"/>
            </w:pPr>
            <w:r>
              <w:t>(</w:t>
            </w:r>
            <w:hyperlink w:anchor="sub_1226" w:history="1">
              <w:r>
                <w:rPr>
                  <w:rStyle w:val="a4"/>
                </w:rPr>
                <w:t>стр. 2.6</w:t>
              </w:r>
            </w:hyperlink>
            <w:r>
              <w:t xml:space="preserve"> + </w:t>
            </w:r>
            <w:hyperlink w:anchor="sub_35" w:history="1">
              <w:r>
                <w:rPr>
                  <w:rStyle w:val="a4"/>
                </w:rPr>
                <w:t>стр. 3.5</w:t>
              </w:r>
            </w:hyperlink>
            <w:r>
              <w:t xml:space="preserve"> + </w:t>
            </w:r>
            <w:hyperlink w:anchor="sub_43" w:history="1">
              <w:r>
                <w:rPr>
                  <w:rStyle w:val="a4"/>
                </w:rPr>
                <w:t>стр. 4.3</w:t>
              </w:r>
            </w:hyperlink>
            <w:r>
              <w:t>), руб.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0DEC8" w14:textId="77777777" w:rsidR="00841236" w:rsidRDefault="00841236">
            <w:pPr>
              <w:pStyle w:val="aa"/>
            </w:pPr>
          </w:p>
        </w:tc>
      </w:tr>
    </w:tbl>
    <w:p w14:paraId="240CE7DE" w14:textId="77777777" w:rsidR="00841236" w:rsidRDefault="00841236"/>
    <w:p w14:paraId="1E28054B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 __________________ ________________________</w:t>
      </w:r>
    </w:p>
    <w:p w14:paraId="005FD954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(подпись)          (рас</w:t>
      </w:r>
      <w:r>
        <w:rPr>
          <w:sz w:val="20"/>
          <w:szCs w:val="20"/>
        </w:rPr>
        <w:t>шифровка подписи)</w:t>
      </w:r>
    </w:p>
    <w:p w14:paraId="78211F23" w14:textId="77777777" w:rsidR="00841236" w:rsidRDefault="00841236"/>
    <w:p w14:paraId="29B487B1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Главный бухгалтер (при наличии) _______________ ____________________</w:t>
      </w:r>
    </w:p>
    <w:p w14:paraId="0DC64A79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(подпись)    (расшифровка подписи)</w:t>
      </w:r>
    </w:p>
    <w:p w14:paraId="0B23CE24" w14:textId="77777777" w:rsidR="00841236" w:rsidRDefault="00841236"/>
    <w:p w14:paraId="77A7E7CF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М.П. (при наличии)</w:t>
      </w:r>
    </w:p>
    <w:p w14:paraId="7F74DAE5" w14:textId="77777777" w:rsidR="00841236" w:rsidRDefault="00841236"/>
    <w:p w14:paraId="40FE7635" w14:textId="77777777" w:rsidR="00841236" w:rsidRDefault="0084123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Исполнитель (Ф. И. О., тел.)</w:t>
      </w:r>
    </w:p>
    <w:p w14:paraId="7D09A232" w14:textId="77777777" w:rsidR="00841236" w:rsidRDefault="00841236"/>
    <w:p w14:paraId="75A05B49" w14:textId="77777777" w:rsidR="00841236" w:rsidRDefault="00841236"/>
    <w:p w14:paraId="23DAFAEE" w14:textId="77777777" w:rsidR="00841236" w:rsidRDefault="00841236"/>
    <w:sectPr w:rsidR="00000000">
      <w:headerReference w:type="default" r:id="rId32"/>
      <w:footerReference w:type="default" r:id="rId3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C3A3" w14:textId="77777777" w:rsidR="00841236" w:rsidRDefault="00841236">
      <w:r>
        <w:separator/>
      </w:r>
    </w:p>
  </w:endnote>
  <w:endnote w:type="continuationSeparator" w:id="0">
    <w:p w14:paraId="52EBC017" w14:textId="77777777" w:rsidR="00841236" w:rsidRDefault="0084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A88F13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D746835" w14:textId="77777777" w:rsidR="00841236" w:rsidRDefault="008412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5CE9F16" w14:textId="77777777" w:rsidR="00841236" w:rsidRDefault="008412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2B9BCB2" w14:textId="77777777" w:rsidR="00841236" w:rsidRDefault="008412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363C" w14:textId="77777777" w:rsidR="00841236" w:rsidRDefault="00841236">
      <w:r>
        <w:separator/>
      </w:r>
    </w:p>
  </w:footnote>
  <w:footnote w:type="continuationSeparator" w:id="0">
    <w:p w14:paraId="2DEA1F21" w14:textId="77777777" w:rsidR="00841236" w:rsidRDefault="0084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17A9" w14:textId="77777777" w:rsidR="00841236" w:rsidRDefault="008412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25 февраля 2022 г. N 116-пп "О Порядке предоставления из…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438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36"/>
    <w:rsid w:val="0084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2FE4E"/>
  <w14:defaultImageDpi w14:val="0"/>
  <w15:docId w15:val="{101C3832-9001-4348-BB19-CC2B97FC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kern w:val="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6435822/1000" TargetMode="External"/><Relationship Id="rId18" Type="http://schemas.openxmlformats.org/officeDocument/2006/relationships/hyperlink" Target="https://internet.garant.ru/document/redirect/16325880/4" TargetMode="External"/><Relationship Id="rId26" Type="http://schemas.openxmlformats.org/officeDocument/2006/relationships/hyperlink" Target="https://internet.garant.ru/document/redirect/10180093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0180093/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ternet.garant.ru/document/redirect/403579016/0" TargetMode="External"/><Relationship Id="rId12" Type="http://schemas.openxmlformats.org/officeDocument/2006/relationships/hyperlink" Target="https://internet.garant.ru/document/redirect/406805963/1" TargetMode="External"/><Relationship Id="rId17" Type="http://schemas.openxmlformats.org/officeDocument/2006/relationships/hyperlink" Target="https://internet.garant.ru/document/redirect/16325880/4" TargetMode="External"/><Relationship Id="rId25" Type="http://schemas.openxmlformats.org/officeDocument/2006/relationships/hyperlink" Target="https://internet.garant.ru/document/redirect/10180093/0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6325880/229" TargetMode="External"/><Relationship Id="rId20" Type="http://schemas.openxmlformats.org/officeDocument/2006/relationships/hyperlink" Target="https://internet.garant.ru/document/redirect/12125268/1001" TargetMode="External"/><Relationship Id="rId29" Type="http://schemas.openxmlformats.org/officeDocument/2006/relationships/hyperlink" Target="https://internet.garant.ru/document/redirect/12112604/26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3579017/0" TargetMode="External"/><Relationship Id="rId24" Type="http://schemas.openxmlformats.org/officeDocument/2006/relationships/hyperlink" Target="https://internet.garant.ru/document/redirect/16325880/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0351759/0" TargetMode="External"/><Relationship Id="rId23" Type="http://schemas.openxmlformats.org/officeDocument/2006/relationships/hyperlink" Target="https://internet.garant.ru/document/redirect/16325880/13" TargetMode="External"/><Relationship Id="rId28" Type="http://schemas.openxmlformats.org/officeDocument/2006/relationships/hyperlink" Target="https://internet.garant.ru/document/redirect/12112604/2692" TargetMode="External"/><Relationship Id="rId10" Type="http://schemas.openxmlformats.org/officeDocument/2006/relationships/hyperlink" Target="https://internet.garant.ru/document/redirect/400168008/0" TargetMode="External"/><Relationship Id="rId19" Type="http://schemas.openxmlformats.org/officeDocument/2006/relationships/hyperlink" Target="https://internet.garant.ru/document/redirect/16325880/4" TargetMode="External"/><Relationship Id="rId31" Type="http://schemas.openxmlformats.org/officeDocument/2006/relationships/hyperlink" Target="https://internet.garant.ru/document/redirect/1018009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353084/0" TargetMode="External"/><Relationship Id="rId14" Type="http://schemas.openxmlformats.org/officeDocument/2006/relationships/hyperlink" Target="https://internet.garant.ru/document/redirect/400351759/10000" TargetMode="External"/><Relationship Id="rId22" Type="http://schemas.openxmlformats.org/officeDocument/2006/relationships/hyperlink" Target="https://internet.garant.ru/document/redirect/16325880/121" TargetMode="External"/><Relationship Id="rId27" Type="http://schemas.openxmlformats.org/officeDocument/2006/relationships/hyperlink" Target="https://internet.garant.ru/document/redirect/12112604/2681" TargetMode="External"/><Relationship Id="rId30" Type="http://schemas.openxmlformats.org/officeDocument/2006/relationships/hyperlink" Target="https://internet.garant.ru/document/redirect/12112604/269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nternet.garant.ru/document/redirect/12112604/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6138</Words>
  <Characters>34991</Characters>
  <Application>Microsoft Office Word</Application>
  <DocSecurity>0</DocSecurity>
  <Lines>291</Lines>
  <Paragraphs>82</Paragraphs>
  <ScaleCrop>false</ScaleCrop>
  <Company>НПП "Гарант-Сервис"</Company>
  <LinksUpToDate>false</LinksUpToDate>
  <CharactersWithSpaces>41047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ПК</cp:lastModifiedBy>
  <cp:revision>2</cp:revision>
  <dcterms:created xsi:type="dcterms:W3CDTF">2023-09-26T07:31:00Z</dcterms:created>
  <dcterms:modified xsi:type="dcterms:W3CDTF">2023-09-26T07:31:00Z</dcterms:modified>
</cp:coreProperties>
</file>