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4199" w14:textId="77777777" w:rsidR="00000000" w:rsidRDefault="002B4AD2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Тверской области от 25 января 2019 г. N 18-пп "О субсидиях из областного бюджета Тверской области юридическим лицам и индивидуальным предпринимателям в целях возмещения затрат, связанных с трудоустройством инвалидов, оборудовани</w:t>
        </w:r>
        <w:r>
          <w:rPr>
            <w:rStyle w:val="a4"/>
            <w:b w:val="0"/>
            <w:bCs w:val="0"/>
          </w:rPr>
          <w:t>ем (оснащением) рабочих мест для инвалидов" (с изменениями и дополнениями)</w:t>
        </w:r>
      </w:hyperlink>
    </w:p>
    <w:p w14:paraId="40316193" w14:textId="77777777" w:rsidR="00000000" w:rsidRDefault="002B4AD2">
      <w:pPr>
        <w:pStyle w:val="ac"/>
      </w:pPr>
      <w:r>
        <w:t>С изменениями и дополнениями от:</w:t>
      </w:r>
    </w:p>
    <w:p w14:paraId="417919D2" w14:textId="77777777" w:rsidR="00000000" w:rsidRDefault="002B4AD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июля 2020 г., 4 марта 2021 г., 11 апреля, 25 ноября 2022 г.</w:t>
      </w:r>
    </w:p>
    <w:p w14:paraId="5DE069D3" w14:textId="77777777" w:rsidR="00000000" w:rsidRDefault="002B4AD2"/>
    <w:p w14:paraId="0548AA02" w14:textId="77777777" w:rsidR="00000000" w:rsidRDefault="002B4AD2">
      <w:r>
        <w:t xml:space="preserve">В соответствии со </w:t>
      </w:r>
      <w:hyperlink r:id="rId8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 Правительство Тверской области постановляет:</w:t>
      </w:r>
    </w:p>
    <w:p w14:paraId="4FAEC6D9" w14:textId="77777777" w:rsidR="00000000" w:rsidRDefault="002B4AD2">
      <w:bookmarkStart w:id="0" w:name="sub_1"/>
      <w:r>
        <w:t>1. Утвердить:</w:t>
      </w:r>
    </w:p>
    <w:p w14:paraId="7F0F4E8A" w14:textId="77777777" w:rsidR="00000000" w:rsidRDefault="002B4AD2">
      <w:bookmarkStart w:id="1" w:name="sub_11"/>
      <w:bookmarkEnd w:id="0"/>
      <w:r>
        <w:t>1) Порядок предоставления субсидии из областного бюджета Тверской области юридическим лицам и индивидуальным предпринимате</w:t>
      </w:r>
      <w:r>
        <w:t>лям в целях возмещения затрат, связанных с трудоустройством инвалидов (</w:t>
      </w:r>
      <w:hyperlink w:anchor="sub_1000" w:history="1">
        <w:r>
          <w:rPr>
            <w:rStyle w:val="a4"/>
          </w:rPr>
          <w:t>приложение 1</w:t>
        </w:r>
      </w:hyperlink>
      <w:r>
        <w:t xml:space="preserve"> к настоящему постановлению);</w:t>
      </w:r>
    </w:p>
    <w:p w14:paraId="094510ED" w14:textId="77777777" w:rsidR="00000000" w:rsidRDefault="002B4AD2">
      <w:bookmarkStart w:id="2" w:name="sub_12"/>
      <w:bookmarkEnd w:id="1"/>
      <w:r>
        <w:t>2) Порядок предоставления субсидии из областного бюджета Тверской области юридическим лицам и индивидуаль</w:t>
      </w:r>
      <w:r>
        <w:t>ным предпринимателям в целях возмещения затрат, связанных с оборудованием (оснащением) рабочих мест для инвалидов (</w:t>
      </w:r>
      <w:hyperlink w:anchor="sub_2000" w:history="1">
        <w:r>
          <w:rPr>
            <w:rStyle w:val="a4"/>
          </w:rPr>
          <w:t>приложение 2</w:t>
        </w:r>
      </w:hyperlink>
      <w:r>
        <w:t xml:space="preserve"> к настоящему постановлению).</w:t>
      </w:r>
    </w:p>
    <w:p w14:paraId="39A71343" w14:textId="77777777" w:rsidR="00000000" w:rsidRDefault="002B4AD2">
      <w:bookmarkStart w:id="3" w:name="sub_2"/>
      <w:bookmarkEnd w:id="2"/>
      <w:r>
        <w:t>2. Управлению информационной политики аппарата Правительства Т</w:t>
      </w:r>
      <w:r>
        <w:t xml:space="preserve">верской области и Главному управлению по труду и занятости населения Тверской области организовать освещение Порядков, указанных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постановления, в средствах массовой информации Тверской области.</w:t>
      </w:r>
    </w:p>
    <w:p w14:paraId="599ACFE6" w14:textId="77777777" w:rsidR="00000000" w:rsidRDefault="002B4AD2">
      <w:bookmarkStart w:id="4" w:name="sub_3"/>
      <w:bookmarkEnd w:id="3"/>
      <w:r>
        <w:t>3. Приз</w:t>
      </w:r>
      <w:r>
        <w:t>нать утратившими силу:</w:t>
      </w:r>
    </w:p>
    <w:p w14:paraId="23268D3D" w14:textId="77777777" w:rsidR="00000000" w:rsidRDefault="002B4AD2">
      <w:bookmarkStart w:id="5" w:name="sub_31"/>
      <w:bookmarkEnd w:id="4"/>
      <w:r>
        <w:t xml:space="preserve">1)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06.05.2017 N 131-пп "О Порядке предоставления субсидии из областного бюджета Тверской области юридиче</w:t>
      </w:r>
      <w:r>
        <w:t>ским лицам и индивидуальным предпринимателям в целях возмещения затрат, связанных с трудоустройством инвалидов";</w:t>
      </w:r>
    </w:p>
    <w:p w14:paraId="1905191B" w14:textId="77777777" w:rsidR="00000000" w:rsidRDefault="002B4AD2">
      <w:bookmarkStart w:id="6" w:name="sub_32"/>
      <w:bookmarkEnd w:id="5"/>
      <w:r>
        <w:t xml:space="preserve">2)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29.12.2017</w:t>
      </w:r>
      <w:r>
        <w:t xml:space="preserve"> N 459-пп "О внесении изменений в постановление Правительства Тверской области от 06.05.2017 N 131-пп".</w:t>
      </w:r>
    </w:p>
    <w:p w14:paraId="73A0E045" w14:textId="77777777" w:rsidR="00000000" w:rsidRDefault="002B4AD2">
      <w:bookmarkStart w:id="7" w:name="sub_4"/>
      <w:bookmarkEnd w:id="6"/>
      <w:r>
        <w:t xml:space="preserve">4. Настоящее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</w:t>
        </w:r>
        <w:r>
          <w:rPr>
            <w:rStyle w:val="a4"/>
          </w:rPr>
          <w:t>ования</w:t>
        </w:r>
      </w:hyperlink>
      <w:r>
        <w:t>.</w:t>
      </w:r>
    </w:p>
    <w:bookmarkEnd w:id="7"/>
    <w:p w14:paraId="7DC8B17F" w14:textId="77777777" w:rsidR="00000000" w:rsidRDefault="002B4AD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2C14BF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74E4DD9" w14:textId="77777777" w:rsidR="00000000" w:rsidRDefault="002B4AD2">
            <w:pPr>
              <w:pStyle w:val="ad"/>
            </w:pPr>
            <w:r>
              <w:t>Губернатор 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20D4949" w14:textId="77777777" w:rsidR="00000000" w:rsidRDefault="002B4AD2">
            <w:pPr>
              <w:pStyle w:val="aa"/>
              <w:jc w:val="right"/>
            </w:pPr>
            <w:r>
              <w:t>И.М. Руденя</w:t>
            </w:r>
          </w:p>
        </w:tc>
      </w:tr>
    </w:tbl>
    <w:p w14:paraId="0C8CF3EB" w14:textId="77777777" w:rsidR="00000000" w:rsidRDefault="002B4AD2"/>
    <w:p w14:paraId="16762B08" w14:textId="77777777" w:rsidR="00000000" w:rsidRDefault="002B4AD2"/>
    <w:p w14:paraId="4E5D8F46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764E4133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12 апреля 2022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апреля 2022 г. N 232-ПП</w:t>
      </w:r>
    </w:p>
    <w:p w14:paraId="33283A63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954C15B" w14:textId="77777777" w:rsidR="00000000" w:rsidRDefault="002B4AD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Приложение </w:t>
      </w:r>
      <w:r>
        <w:rPr>
          <w:rStyle w:val="a3"/>
          <w:rFonts w:ascii="Arial" w:hAnsi="Arial" w:cs="Arial"/>
        </w:rPr>
        <w:t>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от 25.01.2019 N 18-пп</w:t>
      </w:r>
    </w:p>
    <w:p w14:paraId="338A8E49" w14:textId="77777777" w:rsidR="00000000" w:rsidRDefault="002B4AD2"/>
    <w:p w14:paraId="65815245" w14:textId="77777777" w:rsidR="00000000" w:rsidRDefault="002B4AD2">
      <w:pPr>
        <w:pStyle w:val="1"/>
      </w:pPr>
      <w:r>
        <w:t>Порядок</w:t>
      </w:r>
      <w:r>
        <w:br/>
      </w:r>
      <w:r>
        <w:t>предоставления субсидии из областного бюджета Тверской области юридическим лицам и индивидуальным предпринимателям в целях возмещения затрат, связанных с трудоустройством инвалидов</w:t>
      </w:r>
    </w:p>
    <w:p w14:paraId="2D3E1369" w14:textId="77777777" w:rsidR="00000000" w:rsidRDefault="002B4AD2">
      <w:pPr>
        <w:pStyle w:val="ac"/>
      </w:pPr>
      <w:r>
        <w:t>С изменениями и дополнениями от:</w:t>
      </w:r>
    </w:p>
    <w:p w14:paraId="417B5DAA" w14:textId="77777777" w:rsidR="00000000" w:rsidRDefault="002B4AD2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7 июля 2020 г., 4 марта 2021 г., 11 апрел</w:t>
      </w:r>
      <w:r>
        <w:rPr>
          <w:shd w:val="clear" w:color="auto" w:fill="EAEFED"/>
        </w:rPr>
        <w:t>я, 25 ноября 2022 г.</w:t>
      </w:r>
    </w:p>
    <w:p w14:paraId="34C51747" w14:textId="77777777" w:rsidR="00000000" w:rsidRDefault="002B4AD2"/>
    <w:p w14:paraId="081AD471" w14:textId="77777777" w:rsidR="00000000" w:rsidRDefault="002B4AD2">
      <w:pPr>
        <w:pStyle w:val="1"/>
      </w:pPr>
      <w:bookmarkStart w:id="9" w:name="sub_100"/>
      <w:r>
        <w:t>Раздел I</w:t>
      </w:r>
      <w:r>
        <w:br/>
        <w:t>Общие положения</w:t>
      </w:r>
    </w:p>
    <w:bookmarkEnd w:id="9"/>
    <w:p w14:paraId="085497C5" w14:textId="77777777" w:rsidR="00000000" w:rsidRDefault="002B4AD2"/>
    <w:p w14:paraId="304F1431" w14:textId="77777777" w:rsidR="00000000" w:rsidRDefault="002B4AD2">
      <w:bookmarkStart w:id="10" w:name="sub_1001"/>
      <w:r>
        <w:t>1. Настоящий Порядок определяет правила предоставления субсидии из областного бюджета Тверской области юридическим лицам и индивидуальным предпринимателям в целях возмещения затрат, связ</w:t>
      </w:r>
      <w:r>
        <w:t xml:space="preserve">анных с трудоустройством инвалидов (далее также соответственно - субсидия, мероприятие, инвалиды) в рамках </w:t>
      </w:r>
      <w:hyperlink r:id="rId14" w:history="1">
        <w:r>
          <w:rPr>
            <w:rStyle w:val="a4"/>
          </w:rPr>
          <w:t>государственной программы</w:t>
        </w:r>
      </w:hyperlink>
      <w:r>
        <w:t xml:space="preserve"> Тверской области "Содействие занятости населения</w:t>
      </w:r>
      <w:r>
        <w:t xml:space="preserve"> Тверской области", утвержденной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14:paraId="64C67B68" w14:textId="77777777" w:rsidR="00000000" w:rsidRDefault="002B4AD2">
      <w:bookmarkStart w:id="11" w:name="sub_1002"/>
      <w:bookmarkEnd w:id="10"/>
      <w:r>
        <w:t>2. В целях настоящего Порядка используются следующие понятия:</w:t>
      </w:r>
    </w:p>
    <w:bookmarkEnd w:id="11"/>
    <w:p w14:paraId="2D793C4B" w14:textId="77777777" w:rsidR="00000000" w:rsidRDefault="002B4AD2">
      <w:r>
        <w:t xml:space="preserve">1) </w:t>
      </w:r>
      <w:r>
        <w:rPr>
          <w:rStyle w:val="a3"/>
        </w:rPr>
        <w:t xml:space="preserve">государственное </w:t>
      </w:r>
      <w:r>
        <w:rPr>
          <w:rStyle w:val="a3"/>
        </w:rPr>
        <w:t>казенное учреждение Тверской области центр занятости населения (далее - центр занятости)</w:t>
      </w:r>
      <w:r>
        <w:t xml:space="preserve"> - учреждение, которое обеспечивает реализацию мероприятий в области занятости населения на территории соответствующего муниципального образования Тверской области и яв</w:t>
      </w:r>
      <w:r>
        <w:t>ляется подведомственным учреждением Главного управления по труду и занятости населения Тверской области (далее - Главное управление);</w:t>
      </w:r>
    </w:p>
    <w:p w14:paraId="1F0AD839" w14:textId="77777777" w:rsidR="00000000" w:rsidRDefault="002B4AD2">
      <w:r>
        <w:t>2) организация наставничества - назначение квалифицированного специалиста или опытного работника из числа сотрудников рабо</w:t>
      </w:r>
      <w:r>
        <w:t>тодателя (в том числе сотрудника, являющегося руководителем юридического лица, индивидуальным предпринимателем), ответственного за овладение инвалидом профессиональными навыками для выполнения трудовых обязанностей по профессии (должности, специальности) т</w:t>
      </w:r>
      <w:r>
        <w:t>рудоустройства, оказание индивидуальной помощи инвалиду при формировании и освоении доступного для него маршрута передвижения по территории работодателя, сопровождение инвалида в процессе адаптации к условиям профессиональной среды (социальной и производст</w:t>
      </w:r>
      <w:r>
        <w:t xml:space="preserve">венной), содержанию, режиму, условиям, характеру профессиональной деятельности, трудовому коллективу, закрепление на рабочем месте с учетом рекомендаций индивидуальной программы реабилитации или абилитации инвалида в зависимости от уровня профессиональной </w:t>
      </w:r>
      <w:r>
        <w:t>подготовки инвалида, индивидуальных способностей и опыта предыдущей профессиональной деятельности.</w:t>
      </w:r>
    </w:p>
    <w:p w14:paraId="7E15C76A" w14:textId="77777777" w:rsidR="00000000" w:rsidRDefault="002B4AD2">
      <w:bookmarkStart w:id="12" w:name="sub_1003"/>
      <w:r>
        <w:t>3. Главным распорядителем средств областного бюджета Тверской области, предусмотренных на реализацию мероприятия, является Главное управление.</w:t>
      </w:r>
    </w:p>
    <w:p w14:paraId="24901D01" w14:textId="77777777" w:rsidR="00000000" w:rsidRDefault="002B4AD2">
      <w:bookmarkStart w:id="13" w:name="sub_1004"/>
      <w:bookmarkEnd w:id="12"/>
      <w:r>
        <w:t>4. Предоставление субсидии осуществляется за счет средств областного бюджета Тверской области, предусмотренных законом Тверской области об областном бюджете Тверской области на соответствующий финансовый год и плановый период и (или) сводной бюдж</w:t>
      </w:r>
      <w:r>
        <w:t>етной росписью, в пределах лимитов бюджетных обязательств, доведенных до Главного управления как получателя бюджетных средств.</w:t>
      </w:r>
    </w:p>
    <w:p w14:paraId="47B56DA1" w14:textId="77777777" w:rsidR="00000000" w:rsidRDefault="002B4AD2">
      <w:bookmarkStart w:id="14" w:name="sub_1005"/>
      <w:bookmarkEnd w:id="13"/>
      <w:r>
        <w:t>5. Направлением затрат, на которое предоставляется субсидия, является:</w:t>
      </w:r>
    </w:p>
    <w:p w14:paraId="163B9128" w14:textId="77777777" w:rsidR="00000000" w:rsidRDefault="002B4AD2">
      <w:bookmarkStart w:id="15" w:name="sub_10051"/>
      <w:bookmarkEnd w:id="14"/>
      <w:r>
        <w:t>1) возмещение затрат, свя</w:t>
      </w:r>
      <w:r>
        <w:t>занных с трудоустройством инвалидов по направлению центров занятости (далее - субсидия на заработную плату инвалидов);</w:t>
      </w:r>
    </w:p>
    <w:p w14:paraId="063C72F1" w14:textId="77777777" w:rsidR="00000000" w:rsidRDefault="002B4AD2">
      <w:bookmarkStart w:id="16" w:name="sub_10052"/>
      <w:bookmarkEnd w:id="15"/>
      <w:r>
        <w:t>2) возмещение затрат, связанных с организацией наставничества при содействии занятости инвалидов (далее также - наставничество, субсидия на наставничество);</w:t>
      </w:r>
    </w:p>
    <w:p w14:paraId="58123EFF" w14:textId="77777777" w:rsidR="00000000" w:rsidRDefault="002B4AD2">
      <w:bookmarkStart w:id="17" w:name="sub_10053"/>
      <w:bookmarkEnd w:id="16"/>
      <w:r>
        <w:t>3) возмещение затрат, связанных с организацией сопровождения инвалидов от места п</w:t>
      </w:r>
      <w:r>
        <w:t>роживания до территории работодателя, трудоустроившего инвалидов, и обратно (далее также - сопровождение при трудоустройстве инвалидов, субсидия на сопровождение).</w:t>
      </w:r>
    </w:p>
    <w:p w14:paraId="4F07A65C" w14:textId="77777777" w:rsidR="00000000" w:rsidRDefault="002B4AD2">
      <w:bookmarkStart w:id="18" w:name="sub_1006"/>
      <w:bookmarkEnd w:id="17"/>
      <w:r>
        <w:t xml:space="preserve">6. Получателями субсидии (далее также - работодатели, получатели субсидии) </w:t>
      </w:r>
      <w:r>
        <w:t>являются:</w:t>
      </w:r>
    </w:p>
    <w:bookmarkEnd w:id="18"/>
    <w:p w14:paraId="7385FC92" w14:textId="77777777" w:rsidR="00000000" w:rsidRDefault="002B4AD2">
      <w:r>
        <w:t xml:space="preserve">1) по мероприятиям, указанным в </w:t>
      </w:r>
      <w:hyperlink w:anchor="sub_1005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10052" w:history="1">
        <w:r>
          <w:rPr>
            <w:rStyle w:val="a4"/>
          </w:rPr>
          <w:t>2 пункта 5</w:t>
        </w:r>
      </w:hyperlink>
      <w:r>
        <w:t xml:space="preserve"> настоящего Порядка:</w:t>
      </w:r>
    </w:p>
    <w:p w14:paraId="7637757B" w14:textId="77777777" w:rsidR="00000000" w:rsidRDefault="002B4AD2">
      <w:r>
        <w:t>юридические лица (за исключением государственных (муниципальных) учреждений), индивидуальные предпринимате</w:t>
      </w:r>
      <w:r>
        <w:t>ли, численность работников которых:</w:t>
      </w:r>
    </w:p>
    <w:p w14:paraId="48A2E70B" w14:textId="77777777" w:rsidR="00000000" w:rsidRDefault="002B4AD2">
      <w:bookmarkStart w:id="19" w:name="sub_100613"/>
      <w:r>
        <w:t>составляет менее 35 человек;</w:t>
      </w:r>
    </w:p>
    <w:p w14:paraId="2C867879" w14:textId="77777777" w:rsidR="00000000" w:rsidRDefault="002B4AD2">
      <w:bookmarkStart w:id="20" w:name="sub_100614"/>
      <w:bookmarkEnd w:id="19"/>
      <w:r>
        <w:lastRenderedPageBreak/>
        <w:t xml:space="preserve">превышает 35 человек (если работодатель принимает на себя дополнительные по сравнению с предусмотренными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обязательства по квотированию рабочих мест и трудоустройству инвалидов);</w:t>
      </w:r>
    </w:p>
    <w:bookmarkEnd w:id="20"/>
    <w:p w14:paraId="3DC88DE1" w14:textId="77777777" w:rsidR="00000000" w:rsidRDefault="002B4AD2">
      <w:r>
        <w:t>юридические лица, образованные общественными объединениями инвалидов, в том числе хозяйственные товарищества и общества, уставный (складочный</w:t>
      </w:r>
      <w:r>
        <w:t>) капитал которых состоит из вклада общественного объединения инвалидов;</w:t>
      </w:r>
    </w:p>
    <w:p w14:paraId="51F7B4FF" w14:textId="77777777" w:rsidR="00000000" w:rsidRDefault="002B4AD2">
      <w:bookmarkStart w:id="21" w:name="sub_10062"/>
      <w:r>
        <w:t xml:space="preserve">2) по мероприятию, указанному в </w:t>
      </w:r>
      <w:hyperlink w:anchor="sub_10053" w:history="1">
        <w:r>
          <w:rPr>
            <w:rStyle w:val="a4"/>
          </w:rPr>
          <w:t>подпункте 3 пункта 5</w:t>
        </w:r>
      </w:hyperlink>
      <w:r>
        <w:t xml:space="preserve"> настоящего Порядка, - юридические лица, являющиеся негосударственными организациями, осуществл</w:t>
      </w:r>
      <w:r>
        <w:t>яющими деятельность по содействию в трудоустройстве граждан и (или) подбору работников, включая частные агентства занятости, заключившие соглашение с Главным управлением о возможности сопровождения при трудоустройстве инвалидов.</w:t>
      </w:r>
    </w:p>
    <w:p w14:paraId="26E786AF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7"/>
      <w:bookmarkEnd w:id="21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22"/>
    <w:p w14:paraId="1B26BE92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28 ноября 2022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38699618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5AFF341" w14:textId="77777777" w:rsidR="00000000" w:rsidRDefault="002B4AD2">
      <w:r>
        <w:t xml:space="preserve">7. Сведения о субсидиях включаются в размещаемый на </w:t>
      </w:r>
      <w:hyperlink r:id="rId19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</w:t>
      </w:r>
      <w:r>
        <w:t>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порядке, не позднее 15-го рабочего дня, следующего за днем принятия закона об областном бюджете на оче</w:t>
      </w:r>
      <w:r>
        <w:t>редной финансовый год и плановый период (закона о внесении изменений в закон об областном бюджете на очередной финансовый год и плановый период), предусматривающего бюджетные ассигнования на цели предоставления субсидии.</w:t>
      </w:r>
    </w:p>
    <w:p w14:paraId="0A13EAF8" w14:textId="77777777" w:rsidR="00000000" w:rsidRDefault="002B4AD2">
      <w:bookmarkStart w:id="23" w:name="sub_1008"/>
      <w:r>
        <w:t>8. Право на получение субси</w:t>
      </w:r>
      <w:r>
        <w:t>дии имеют работодатели при выполнении следующих условий:</w:t>
      </w:r>
    </w:p>
    <w:bookmarkEnd w:id="23"/>
    <w:p w14:paraId="3929E437" w14:textId="77777777" w:rsidR="00000000" w:rsidRDefault="002B4AD2">
      <w:r>
        <w:t xml:space="preserve">1) работодатели, указанные в </w:t>
      </w:r>
      <w:hyperlink w:anchor="sub_100613" w:history="1">
        <w:r>
          <w:rPr>
            <w:rStyle w:val="a4"/>
          </w:rPr>
          <w:t>абзаце третьем подпункта 1 пункта 6</w:t>
        </w:r>
      </w:hyperlink>
      <w:r>
        <w:t xml:space="preserve"> настоящего раздела, принимают не предусмотренные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обязательства по квотированию рабочих мест для инвалидов и трудоустраивают инвалидов;</w:t>
      </w:r>
    </w:p>
    <w:p w14:paraId="1724EDB2" w14:textId="77777777" w:rsidR="00000000" w:rsidRDefault="002B4AD2">
      <w:bookmarkStart w:id="24" w:name="sub_10082"/>
      <w:r>
        <w:t xml:space="preserve">2) работодатели, указанные в </w:t>
      </w:r>
      <w:hyperlink w:anchor="sub_100614" w:history="1">
        <w:r>
          <w:rPr>
            <w:rStyle w:val="a4"/>
          </w:rPr>
          <w:t>абзаце четвертом подпункта 1 пункта 6</w:t>
        </w:r>
      </w:hyperlink>
      <w:r>
        <w:t xml:space="preserve"> настоящего раздела, выполня</w:t>
      </w:r>
      <w:r>
        <w:t>ют условия квотирования рабочих мест для инвалидов в Тверской области и трудоустраивают инвалидов сверх установленной квоты.</w:t>
      </w:r>
    </w:p>
    <w:bookmarkEnd w:id="24"/>
    <w:p w14:paraId="7EBF85B9" w14:textId="77777777" w:rsidR="00000000" w:rsidRDefault="002B4AD2"/>
    <w:p w14:paraId="147A1607" w14:textId="77777777" w:rsidR="00000000" w:rsidRDefault="002B4AD2">
      <w:pPr>
        <w:pStyle w:val="1"/>
      </w:pPr>
      <w:bookmarkStart w:id="25" w:name="sub_200"/>
      <w:r>
        <w:t>Раздел II</w:t>
      </w:r>
      <w:r>
        <w:br/>
        <w:t>Условия и порядок предоставления субсидии</w:t>
      </w:r>
    </w:p>
    <w:bookmarkEnd w:id="25"/>
    <w:p w14:paraId="2AABBBEC" w14:textId="77777777" w:rsidR="00000000" w:rsidRDefault="002B4AD2"/>
    <w:p w14:paraId="19551B1D" w14:textId="77777777" w:rsidR="00000000" w:rsidRDefault="002B4AD2">
      <w:bookmarkStart w:id="26" w:name="sub_1009"/>
      <w:r>
        <w:t>9. Субсидия предоставляется при условии соотве</w:t>
      </w:r>
      <w:r>
        <w:t xml:space="preserve">тствия работодателя на день подачи документов, указанных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настоящего раздела, следующим требованиям:</w:t>
      </w:r>
    </w:p>
    <w:bookmarkEnd w:id="26"/>
    <w:p w14:paraId="70FDDADC" w14:textId="77777777" w:rsidR="00000000" w:rsidRDefault="002B4AD2">
      <w:r>
        <w:t>1) работодатель не должен являться иностранным юридическим лицом, а также российским юридическим лицом, в уста</w:t>
      </w:r>
      <w:r>
        <w:t>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</w:t>
      </w:r>
      <w:r>
        <w:t>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5C21405" w14:textId="77777777" w:rsidR="00000000" w:rsidRDefault="002B4AD2">
      <w:r>
        <w:t>2) работодатель н</w:t>
      </w:r>
      <w:r>
        <w:t>е должен получать средства из областного бюджета Тверской области в соответствии с иными нормативными правовыми актами в целях возмещения работодателям затрат на цели, предусмотренные настоящим Порядком;</w:t>
      </w:r>
    </w:p>
    <w:p w14:paraId="1186E573" w14:textId="77777777" w:rsidR="00000000" w:rsidRDefault="002B4AD2">
      <w:r>
        <w:t>3) работодатель должен быть поставлен на налоговый у</w:t>
      </w:r>
      <w:r>
        <w:t>чет в качестве налогоплательщика на территории Тверской области, в том числе по месту нахождения обособленных подразделений.</w:t>
      </w:r>
    </w:p>
    <w:p w14:paraId="7F1D3A40" w14:textId="77777777" w:rsidR="00000000" w:rsidRDefault="002B4AD2">
      <w:bookmarkStart w:id="27" w:name="sub_1010"/>
      <w:r>
        <w:t xml:space="preserve">10. Общий размер субсидии (S) складывается из одной или нескольких субсидий и </w:t>
      </w:r>
      <w:r>
        <w:lastRenderedPageBreak/>
        <w:t>рассчитывается по формуле:</w:t>
      </w:r>
    </w:p>
    <w:bookmarkEnd w:id="27"/>
    <w:p w14:paraId="1F50A269" w14:textId="77777777" w:rsidR="00000000" w:rsidRDefault="002B4AD2"/>
    <w:p w14:paraId="7373650B" w14:textId="77777777" w:rsidR="00000000" w:rsidRDefault="002B4AD2">
      <w:pPr>
        <w:ind w:firstLine="698"/>
        <w:jc w:val="center"/>
      </w:pPr>
      <w:r>
        <w:t>S = Sинв</w:t>
      </w:r>
      <w:r>
        <w:rPr>
          <w:vertAlign w:val="subscript"/>
        </w:rPr>
        <w:t> </w:t>
      </w:r>
      <w:r>
        <w:rPr>
          <w:vertAlign w:val="subscript"/>
        </w:rPr>
        <w:t xml:space="preserve">1 </w:t>
      </w:r>
      <w:r>
        <w:t>+ Sинв</w:t>
      </w:r>
      <w:r>
        <w:rPr>
          <w:vertAlign w:val="subscript"/>
        </w:rPr>
        <w:t xml:space="preserve"> 2 </w:t>
      </w:r>
      <w:r>
        <w:t>+ Sинв</w:t>
      </w:r>
      <w:r>
        <w:rPr>
          <w:vertAlign w:val="subscript"/>
        </w:rPr>
        <w:t> 3</w:t>
      </w:r>
      <w:r>
        <w:t>,</w:t>
      </w:r>
    </w:p>
    <w:p w14:paraId="2CF83B1A" w14:textId="77777777" w:rsidR="00000000" w:rsidRDefault="002B4AD2"/>
    <w:p w14:paraId="4A0021B2" w14:textId="77777777" w:rsidR="00000000" w:rsidRDefault="002B4AD2">
      <w:r>
        <w:t>где</w:t>
      </w:r>
    </w:p>
    <w:p w14:paraId="02198DEC" w14:textId="77777777" w:rsidR="00000000" w:rsidRDefault="002B4AD2">
      <w:r>
        <w:t>Sинв</w:t>
      </w:r>
      <w:r>
        <w:rPr>
          <w:vertAlign w:val="subscript"/>
        </w:rPr>
        <w:t> 1</w:t>
      </w:r>
      <w:r>
        <w:t xml:space="preserve"> - субсидия на заработную плату инвалидов;</w:t>
      </w:r>
    </w:p>
    <w:p w14:paraId="29664B8F" w14:textId="77777777" w:rsidR="00000000" w:rsidRDefault="002B4AD2">
      <w:r>
        <w:t>Sинв</w:t>
      </w:r>
      <w:r>
        <w:rPr>
          <w:vertAlign w:val="subscript"/>
        </w:rPr>
        <w:t> 2</w:t>
      </w:r>
      <w:r>
        <w:t xml:space="preserve"> - субсидия на наставничество;</w:t>
      </w:r>
    </w:p>
    <w:p w14:paraId="546D88F6" w14:textId="77777777" w:rsidR="00000000" w:rsidRDefault="002B4AD2">
      <w:r>
        <w:t>Sинв</w:t>
      </w:r>
      <w:r>
        <w:rPr>
          <w:vertAlign w:val="subscript"/>
        </w:rPr>
        <w:t> 3</w:t>
      </w:r>
      <w:r>
        <w:t xml:space="preserve"> - субсидия на сопровождение;</w:t>
      </w:r>
    </w:p>
    <w:p w14:paraId="092C3850" w14:textId="77777777" w:rsidR="00000000" w:rsidRDefault="002B4AD2">
      <w:r>
        <w:t>1) субсидия на заработную плату инвалидов (Sинв</w:t>
      </w:r>
      <w:r>
        <w:rPr>
          <w:vertAlign w:val="subscript"/>
        </w:rPr>
        <w:t> 1</w:t>
      </w:r>
      <w:r>
        <w:t>) рассчитывается по формуле:</w:t>
      </w:r>
    </w:p>
    <w:p w14:paraId="0078FA9B" w14:textId="77777777" w:rsidR="00000000" w:rsidRDefault="002B4AD2"/>
    <w:p w14:paraId="3C32BFDC" w14:textId="77777777" w:rsidR="00000000" w:rsidRDefault="002B4AD2">
      <w:pPr>
        <w:ind w:firstLine="698"/>
        <w:jc w:val="center"/>
      </w:pPr>
      <w:r>
        <w:t>Sинв</w:t>
      </w:r>
      <w:r>
        <w:rPr>
          <w:vertAlign w:val="subscript"/>
        </w:rPr>
        <w:t> 1</w:t>
      </w:r>
      <w:r>
        <w:t xml:space="preserve"> = Nинв x Cзп x Pинв,</w:t>
      </w:r>
    </w:p>
    <w:p w14:paraId="01F73391" w14:textId="77777777" w:rsidR="00000000" w:rsidRDefault="002B4AD2"/>
    <w:p w14:paraId="0381FC0D" w14:textId="77777777" w:rsidR="00000000" w:rsidRDefault="002B4AD2">
      <w:r>
        <w:t>где</w:t>
      </w:r>
    </w:p>
    <w:p w14:paraId="2CAF1EF2" w14:textId="77777777" w:rsidR="00000000" w:rsidRDefault="002B4AD2">
      <w:r>
        <w:t>Nинв - численность трудоустроенных инвалидов;</w:t>
      </w:r>
    </w:p>
    <w:p w14:paraId="5542F86E" w14:textId="77777777" w:rsidR="00000000" w:rsidRDefault="002B4AD2">
      <w:r>
        <w:t xml:space="preserve">Cзп - размер возмещения работодателю затрат на оплату труда трудоустроенного инвалида, составляющий в месяц не более одного установленного законодательством Российской Федерации </w:t>
      </w:r>
      <w:hyperlink r:id="rId21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 страховые взносы в государственные внебюджетные фонды, за одного инвалида;</w:t>
      </w:r>
    </w:p>
    <w:p w14:paraId="05416C58" w14:textId="77777777" w:rsidR="00000000" w:rsidRDefault="002B4AD2">
      <w:r>
        <w:t>Pинв - период возмещения затрат на заработную плату инвалидов, со</w:t>
      </w:r>
      <w:r>
        <w:t>ставляющий не более шести месяцев с даты трудоустройства инвалида;</w:t>
      </w:r>
    </w:p>
    <w:p w14:paraId="39E615A1" w14:textId="77777777" w:rsidR="00000000" w:rsidRDefault="002B4AD2">
      <w:r>
        <w:t>2) субсидия на наставничество (Sинв</w:t>
      </w:r>
      <w:r>
        <w:rPr>
          <w:vertAlign w:val="subscript"/>
        </w:rPr>
        <w:t> 2</w:t>
      </w:r>
      <w:r>
        <w:t>) рассчитывается по формуле:</w:t>
      </w:r>
    </w:p>
    <w:p w14:paraId="4AD89B07" w14:textId="77777777" w:rsidR="00000000" w:rsidRDefault="002B4AD2"/>
    <w:p w14:paraId="72C037B4" w14:textId="77777777" w:rsidR="00000000" w:rsidRDefault="002B4AD2">
      <w:pPr>
        <w:ind w:firstLine="698"/>
        <w:jc w:val="center"/>
      </w:pPr>
      <w:r>
        <w:t>Sинв</w:t>
      </w:r>
      <w:r>
        <w:rPr>
          <w:vertAlign w:val="subscript"/>
        </w:rPr>
        <w:t> 2</w:t>
      </w:r>
      <w:r>
        <w:t xml:space="preserve"> = Nинв x Cзп x Pинв,</w:t>
      </w:r>
    </w:p>
    <w:p w14:paraId="5325DE43" w14:textId="77777777" w:rsidR="00000000" w:rsidRDefault="002B4AD2"/>
    <w:p w14:paraId="6ECCA381" w14:textId="77777777" w:rsidR="00000000" w:rsidRDefault="002B4AD2">
      <w:r>
        <w:t>где</w:t>
      </w:r>
    </w:p>
    <w:p w14:paraId="3BA96CAC" w14:textId="77777777" w:rsidR="00000000" w:rsidRDefault="002B4AD2">
      <w:r>
        <w:t>Nинв - численность трудоустроенных инвалидов, которым требуется наставник;</w:t>
      </w:r>
    </w:p>
    <w:p w14:paraId="6DBAD008" w14:textId="77777777" w:rsidR="00000000" w:rsidRDefault="002B4AD2">
      <w:r>
        <w:t>Cзп - размер в</w:t>
      </w:r>
      <w:r>
        <w:t xml:space="preserve">озмещения работодателю затрат, связанных с организацией наставничества, составляющий в месяц не более одной второй установленного законодательством Российской Федерации </w:t>
      </w:r>
      <w:hyperlink r:id="rId22" w:history="1">
        <w:r>
          <w:rPr>
            <w:rStyle w:val="a4"/>
          </w:rPr>
          <w:t>минимального размера</w:t>
        </w:r>
        <w:r>
          <w:rPr>
            <w:rStyle w:val="a4"/>
          </w:rPr>
          <w:t xml:space="preserve"> оплаты труда</w:t>
        </w:r>
      </w:hyperlink>
      <w:r>
        <w:t>, увеличенного на страховые взносы в государственные внебюджетные фонды, за одного инвалида;</w:t>
      </w:r>
    </w:p>
    <w:p w14:paraId="32CBC309" w14:textId="77777777" w:rsidR="00000000" w:rsidRDefault="002B4AD2">
      <w:r>
        <w:t>В случае наличия у нескольких инвалидов одного наставника размер возмещения работодателю затрат, связанных с организацией наставничества, составляю</w:t>
      </w:r>
      <w:r>
        <w:t xml:space="preserve">щий в месяц не более одной второй установленного законодательством Российской Федерации </w:t>
      </w:r>
      <w:hyperlink r:id="rId23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 страховые взносы в государственные внебюджетные</w:t>
      </w:r>
      <w:r>
        <w:t xml:space="preserve"> фонды, устанавливается на одного наставника;</w:t>
      </w:r>
    </w:p>
    <w:p w14:paraId="4E05FB1F" w14:textId="77777777" w:rsidR="00000000" w:rsidRDefault="002B4AD2">
      <w:r>
        <w:t>Pинв - период возмещения затрат, связанных с организацией наставничества, составляющий не более шести месяцев с даты трудоустройства инвалида;</w:t>
      </w:r>
    </w:p>
    <w:p w14:paraId="567FBFB5" w14:textId="77777777" w:rsidR="00000000" w:rsidRDefault="002B4AD2">
      <w:r>
        <w:t>3) субсидия на сопровождение (Sинв</w:t>
      </w:r>
      <w:r>
        <w:rPr>
          <w:vertAlign w:val="subscript"/>
        </w:rPr>
        <w:t> 3</w:t>
      </w:r>
      <w:r>
        <w:t>) рассчитывается по формуле:</w:t>
      </w:r>
    </w:p>
    <w:p w14:paraId="7DEA6EB9" w14:textId="77777777" w:rsidR="00000000" w:rsidRDefault="002B4AD2"/>
    <w:p w14:paraId="25A6A598" w14:textId="77777777" w:rsidR="00000000" w:rsidRDefault="002B4AD2">
      <w:pPr>
        <w:ind w:firstLine="698"/>
        <w:jc w:val="center"/>
      </w:pPr>
      <w:r>
        <w:t>S</w:t>
      </w:r>
      <w:r>
        <w:t>инв</w:t>
      </w:r>
      <w:r>
        <w:rPr>
          <w:vertAlign w:val="subscript"/>
        </w:rPr>
        <w:t> 3</w:t>
      </w:r>
      <w:r>
        <w:t xml:space="preserve"> = Nинв x Cзп x Pинв,</w:t>
      </w:r>
    </w:p>
    <w:p w14:paraId="052B91C3" w14:textId="77777777" w:rsidR="00000000" w:rsidRDefault="002B4AD2"/>
    <w:p w14:paraId="73839BA3" w14:textId="77777777" w:rsidR="00000000" w:rsidRDefault="002B4AD2">
      <w:r>
        <w:t>где</w:t>
      </w:r>
    </w:p>
    <w:p w14:paraId="1AF6A617" w14:textId="77777777" w:rsidR="00000000" w:rsidRDefault="002B4AD2">
      <w:r>
        <w:t>Nинв - численность трудоустроенных инвалидов, которым требуется сопровождение;</w:t>
      </w:r>
    </w:p>
    <w:p w14:paraId="034E8D29" w14:textId="77777777" w:rsidR="00000000" w:rsidRDefault="002B4AD2">
      <w:r>
        <w:t>Cзп - размер возмещения работодателю затрат, связанных с сопровождением инвалидов, составляющий в месяц не более одной второй установленного зако</w:t>
      </w:r>
      <w:r>
        <w:t xml:space="preserve">нодательством Российской Федерации </w:t>
      </w:r>
      <w:hyperlink r:id="rId24" w:history="1">
        <w:r>
          <w:rPr>
            <w:rStyle w:val="a4"/>
          </w:rPr>
          <w:t>минимального размера оплаты труда</w:t>
        </w:r>
      </w:hyperlink>
      <w:r>
        <w:t>, увеличенного на страховые взносы в государственные внебюджетные фонды, за одного инвалида;</w:t>
      </w:r>
    </w:p>
    <w:p w14:paraId="778A1856" w14:textId="77777777" w:rsidR="00000000" w:rsidRDefault="002B4AD2">
      <w:r>
        <w:t>Pинв - период возмещения затрат, связанных с сопровождением инвалидов, составляющий не более шести месяцев с даты трудоустройства инвалида.</w:t>
      </w:r>
    </w:p>
    <w:p w14:paraId="07D48F2A" w14:textId="77777777" w:rsidR="00000000" w:rsidRDefault="002B4AD2">
      <w:bookmarkStart w:id="28" w:name="sub_1011"/>
      <w:r>
        <w:t xml:space="preserve">11. Работодатель в целях получения субсидии представляет в центр занятости или филиал </w:t>
      </w:r>
      <w:r>
        <w:lastRenderedPageBreak/>
        <w:t>государственного автон</w:t>
      </w:r>
      <w:r>
        <w:t>омного учреждения Тверской области "Многофункциональный центр предоставления государственных и муниципальных услуг" (далее - МФЦ) в течение 10 рабочих дней после завершения мероприятия, но не позднее 1 декабря текущего финансового года:</w:t>
      </w:r>
    </w:p>
    <w:bookmarkEnd w:id="28"/>
    <w:p w14:paraId="0084E24D" w14:textId="77777777" w:rsidR="00000000" w:rsidRDefault="002B4AD2">
      <w:r>
        <w:t>1) заявлени</w:t>
      </w:r>
      <w:r>
        <w:t xml:space="preserve">е на предоставление субсидии из областного бюджета Тверской области юридическим лицам и индивидуальным предпринимателям в целях возмещения затрат, связанных с трудоустройством инвалидов,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настоящему</w:t>
      </w:r>
      <w:r>
        <w:t xml:space="preserve"> Порядку;</w:t>
      </w:r>
    </w:p>
    <w:p w14:paraId="04EA659D" w14:textId="77777777" w:rsidR="00000000" w:rsidRDefault="002B4AD2">
      <w:r>
        <w:t xml:space="preserve">2) справку-расчет для предоставления субсидии из областного бюджета Тверской области юридическим лицам и индивидуальным предпринимателям в целях возмещения затрат, связанных с трудоустройством инвалидов, по форме согласно </w:t>
      </w:r>
      <w:hyperlink w:anchor="sub_1200" w:history="1">
        <w:r>
          <w:rPr>
            <w:rStyle w:val="a4"/>
          </w:rPr>
          <w:t>п</w:t>
        </w:r>
        <w:r>
          <w:rPr>
            <w:rStyle w:val="a4"/>
          </w:rPr>
          <w:t>риложению 2</w:t>
        </w:r>
      </w:hyperlink>
      <w:r>
        <w:t xml:space="preserve"> к настоящему Порядку;</w:t>
      </w:r>
    </w:p>
    <w:p w14:paraId="2F48F002" w14:textId="77777777" w:rsidR="00000000" w:rsidRDefault="002B4AD2">
      <w:r>
        <w:t xml:space="preserve">3) информацию о выполнении квоты для приема на работу инвалидов и имеющихся вакансиях для трудоустройства инвалидов по форме, утвержденной приказом Главного управления (для работодателей, численность работников которых </w:t>
      </w:r>
      <w:r>
        <w:t>составляет 35 и более человек);</w:t>
      </w:r>
    </w:p>
    <w:p w14:paraId="1C2C5600" w14:textId="77777777" w:rsidR="00000000" w:rsidRDefault="002B4AD2">
      <w:r>
        <w:t>4) заверенную работодателем в установленном порядке копию трудового договора, заключенного на неопределенный срок в соответствии с нормами трудового законодательства между инвалидом и работодателем;</w:t>
      </w:r>
    </w:p>
    <w:p w14:paraId="6BEC0D4F" w14:textId="77777777" w:rsidR="00000000" w:rsidRDefault="002B4AD2">
      <w:r>
        <w:t>5) заверенную в установле</w:t>
      </w:r>
      <w:r>
        <w:t>нном порядке копию документа о государственной регистрации юридического лица, физического лица в качестве индивидуального предпринимателя (представляется работодателем по собственной инициативе, а в случае непредставления необходимые сведения запрашиваются</w:t>
      </w:r>
      <w:r>
        <w:t xml:space="preserve"> центром занятости в порядке межведомственного информационного взаимодействия);</w:t>
      </w:r>
    </w:p>
    <w:p w14:paraId="59C786F2" w14:textId="77777777" w:rsidR="00000000" w:rsidRDefault="002B4AD2">
      <w:r>
        <w:t>6) заверенную в установленном порядке копию устава (для негосударственной организации, осуществляющей деятельность по содействию в трудоустройстве граждан и (или) подбору работ</w:t>
      </w:r>
      <w:r>
        <w:t>ников);</w:t>
      </w:r>
    </w:p>
    <w:p w14:paraId="5690E215" w14:textId="77777777" w:rsidR="00000000" w:rsidRDefault="002B4AD2">
      <w:r>
        <w:t>7) заверенную в установленном порядке копию устава и уведомления об аккредитации на право осуществления деятельности по предоставлению труда работников (персонала) (далее - уведомление) - для частного агентства занятости). Уведомление представляетс</w:t>
      </w:r>
      <w:r>
        <w:t>я работодателем по собственной инициативе, а в случае непредставления необходимые сведения запрашиваются центром занятости в порядке межведомственного информационного взаимодействия;</w:t>
      </w:r>
    </w:p>
    <w:p w14:paraId="0F3E1640" w14:textId="77777777" w:rsidR="00000000" w:rsidRDefault="002B4AD2">
      <w:r>
        <w:t>8) заверенную работодателем в установленном порядке копию приказа (распор</w:t>
      </w:r>
      <w:r>
        <w:t>яжения) работодателя о закреплении за инвалидом наставника (для получателей субсидии на наставничество);</w:t>
      </w:r>
    </w:p>
    <w:p w14:paraId="5BE847D3" w14:textId="77777777" w:rsidR="00000000" w:rsidRDefault="002B4AD2">
      <w:r>
        <w:t xml:space="preserve">9) программу наставничества при содействии занятости инвалидов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настоящему Порядку (для получ</w:t>
      </w:r>
      <w:r>
        <w:t>ателей субсидии на наставничество);</w:t>
      </w:r>
    </w:p>
    <w:p w14:paraId="79185ACA" w14:textId="77777777" w:rsidR="00000000" w:rsidRDefault="002B4AD2">
      <w:r>
        <w:t>10) заверенную работодателем в установленном порядке копию договора, заключенного в соответствии с нормами законодательства между сопровождающим лицом и работодателем (для получателей субсидии на сопровождение);</w:t>
      </w:r>
    </w:p>
    <w:p w14:paraId="3660023A" w14:textId="77777777" w:rsidR="00000000" w:rsidRDefault="002B4AD2">
      <w:r>
        <w:t>11) план</w:t>
      </w:r>
      <w:r>
        <w:t xml:space="preserve"> сопровождения инвалида от места проживания до территории работодателя, трудоустроившего инвалида, и обратно по форме согласно </w:t>
      </w:r>
      <w:hyperlink w:anchor="sub_1400" w:history="1">
        <w:r>
          <w:rPr>
            <w:rStyle w:val="a4"/>
          </w:rPr>
          <w:t>приложению 4</w:t>
        </w:r>
      </w:hyperlink>
      <w:r>
        <w:t xml:space="preserve"> к настоящему Порядку (для получателей субсидии на сопровождение);</w:t>
      </w:r>
    </w:p>
    <w:p w14:paraId="1C4234E1" w14:textId="77777777" w:rsidR="00000000" w:rsidRDefault="002B4AD2">
      <w:r>
        <w:t>12) копии следующих доку</w:t>
      </w:r>
      <w:r>
        <w:t>ментов, подписанных руководителем, главным бухгалтером (при наличии) и заверенных печатью получателя субсидии (при наличии):</w:t>
      </w:r>
    </w:p>
    <w:p w14:paraId="32F34BFE" w14:textId="77777777" w:rsidR="00000000" w:rsidRDefault="002B4AD2">
      <w:r>
        <w:t>документы, подтверждающие факт выплаты заработной платы по каждому инвалиду:</w:t>
      </w:r>
    </w:p>
    <w:p w14:paraId="3AB72837" w14:textId="77777777" w:rsidR="00000000" w:rsidRDefault="002B4AD2">
      <w:r>
        <w:t>документы, подтверждающие факт выплаты за наставничест</w:t>
      </w:r>
      <w:r>
        <w:t>во по каждому наставнику (в случае организации наставничества);</w:t>
      </w:r>
    </w:p>
    <w:p w14:paraId="1F8E90C3" w14:textId="77777777" w:rsidR="00000000" w:rsidRDefault="002B4AD2">
      <w:r>
        <w:t>документы, подтверждающие факт выплаты за сопровождение при трудоустройстве инвалидов по каждому сопровождающему лицу (в случае организации сопровождения при трудоустройстве инвалидов);</w:t>
      </w:r>
    </w:p>
    <w:p w14:paraId="3B5446F5" w14:textId="77777777" w:rsidR="00000000" w:rsidRDefault="002B4AD2">
      <w:r>
        <w:t>докуме</w:t>
      </w:r>
      <w:r>
        <w:t xml:space="preserve">нты, подтверждающие перечисление страховых взносов в государственные внебюджетные фонды, с указанием суммы по каждому инвалиду, наставнику (в случае организации наставничества), сопровождающему лицу (в случае организации сопровождения при </w:t>
      </w:r>
      <w:r>
        <w:lastRenderedPageBreak/>
        <w:t>трудоустройстве и</w:t>
      </w:r>
      <w:r>
        <w:t>нвалидов).</w:t>
      </w:r>
    </w:p>
    <w:p w14:paraId="2B32EEBC" w14:textId="77777777" w:rsidR="00000000" w:rsidRDefault="002B4AD2">
      <w:r>
        <w:t>Работодатели несут ответственность за достоверность сведений, содержащихся в представленных документах (далее также - документы), в соответствии с законодательством Российской Федерации.</w:t>
      </w:r>
    </w:p>
    <w:p w14:paraId="5BFD71F2" w14:textId="77777777" w:rsidR="00000000" w:rsidRDefault="002B4AD2">
      <w:r>
        <w:t>При наличии технической возможности документы могут быть п</w:t>
      </w:r>
      <w:r>
        <w:t>оданы работодателем в электронной форме с использованием федеральной государственной информационной системы "</w:t>
      </w:r>
      <w:hyperlink r:id="rId2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(функций)".</w:t>
      </w:r>
    </w:p>
    <w:p w14:paraId="25092DFA" w14:textId="77777777" w:rsidR="00000000" w:rsidRDefault="002B4AD2">
      <w:r>
        <w:t>В случае под</w:t>
      </w:r>
      <w:r>
        <w:t>ачи документов в МФЦ их передача в центр занятости осуществляется в порядке и в сроки, установленные соглашением о взаимодействии, заключенным между МФЦ, Главным управлением и центрами занятости.</w:t>
      </w:r>
    </w:p>
    <w:p w14:paraId="6C359A39" w14:textId="77777777" w:rsidR="00000000" w:rsidRDefault="002B4AD2">
      <w:bookmarkStart w:id="29" w:name="sub_1012"/>
      <w:r>
        <w:t>12. Центр занятости для рассмотрения вопросов, связа</w:t>
      </w:r>
      <w:r>
        <w:t>нных с предоставлением субсидии работодателям, образует комиссию (далее - Комиссия).</w:t>
      </w:r>
    </w:p>
    <w:bookmarkEnd w:id="29"/>
    <w:p w14:paraId="5F6A64B5" w14:textId="77777777" w:rsidR="00000000" w:rsidRDefault="002B4AD2">
      <w:r>
        <w:t>Состав Комиссии формируется из сотрудников центра занятости, а также представителей органов местного самоуправления муниципальных образований Тверской области, общ</w:t>
      </w:r>
      <w:r>
        <w:t>ественных и иных организаций (по согласованию).</w:t>
      </w:r>
    </w:p>
    <w:p w14:paraId="0FA65218" w14:textId="77777777" w:rsidR="00000000" w:rsidRDefault="002B4AD2">
      <w:r>
        <w:t>Состав и порядок работы Комиссии утверждаются приказом центра занятости.</w:t>
      </w:r>
    </w:p>
    <w:p w14:paraId="7AA80A21" w14:textId="77777777" w:rsidR="00000000" w:rsidRDefault="002B4AD2">
      <w:bookmarkStart w:id="30" w:name="sub_1013"/>
      <w:r>
        <w:t xml:space="preserve">13. Комиссия в течение 5 рабочих дней со дня поступления от работодателя документов, указанных в </w:t>
      </w:r>
      <w:hyperlink w:anchor="sub_1011" w:history="1">
        <w:r>
          <w:rPr>
            <w:rStyle w:val="a4"/>
          </w:rPr>
          <w:t xml:space="preserve">пункте </w:t>
        </w:r>
        <w:r>
          <w:rPr>
            <w:rStyle w:val="a4"/>
          </w:rPr>
          <w:t>11</w:t>
        </w:r>
      </w:hyperlink>
      <w:r>
        <w:t xml:space="preserve"> настоящего раздела, рассматривает их, готовит протокол с рекомендациями о предоставлении или об отказе в предоставлении субсидии, ее размере (далее - протокол) и в течение 3 рабочих дней со дня подписания протокола готовит проект договора о предостав</w:t>
      </w:r>
      <w:r>
        <w:t>лении субсидии из областного бюджета Тверской области юридическим лицам и индивидуальным предпринимателям в целях возмещения затрат, связанных с трудоустройством инвалидов по типовой форме, утвержденной Министерством финансов Тверской области (далее - дого</w:t>
      </w:r>
      <w:r>
        <w:t>вор о предоставлении субсидии), в двух экземплярах, обеспечивает его подписание работодателем и направляет вместе с протоколом и документами, указанными в пункте 11 настоящего раздела, в Главное управление посредством почтовой связи или нарочным способом.</w:t>
      </w:r>
    </w:p>
    <w:p w14:paraId="1B9982A9" w14:textId="77777777" w:rsidR="00000000" w:rsidRDefault="002B4AD2">
      <w:bookmarkStart w:id="31" w:name="sub_1014"/>
      <w:bookmarkEnd w:id="30"/>
      <w:r>
        <w:t xml:space="preserve">14. Главное управление в течение 5 рабочих дней со дня поступления документов, указанных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раздела, проверяет их и в соответствии с очередностью поступления принимает решение о предоставлении с</w:t>
      </w:r>
      <w:r>
        <w:t>убсидии либо об отказе в ее предоставлении, о чем извещает центр занятости и работодателя посредством электронной или почтовой связи.</w:t>
      </w:r>
    </w:p>
    <w:p w14:paraId="6B364BCF" w14:textId="77777777" w:rsidR="00000000" w:rsidRDefault="002B4AD2">
      <w:bookmarkStart w:id="32" w:name="sub_1015"/>
      <w:bookmarkEnd w:id="31"/>
      <w:r>
        <w:t>15. Основанием для принятия решения об отказе в предоставлении субсидии является:</w:t>
      </w:r>
    </w:p>
    <w:p w14:paraId="1D0729CE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51"/>
      <w:bookmarkEnd w:id="3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3"/>
    <w:p w14:paraId="36DB8300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28 ноября 2022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1E3D7590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6D3D1A1" w14:textId="77777777" w:rsidR="00000000" w:rsidRDefault="002B4AD2">
      <w:r>
        <w:t xml:space="preserve">1) несоответствие работодателя условиям, установленным в </w:t>
      </w:r>
      <w:hyperlink w:anchor="sub_1004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8" w:history="1">
        <w:r>
          <w:rPr>
            <w:rStyle w:val="a4"/>
          </w:rPr>
          <w:t>8 раздела I</w:t>
        </w:r>
      </w:hyperlink>
      <w:r>
        <w:t xml:space="preserve"> настоящего Порядка (за исклю</w:t>
      </w:r>
      <w:r>
        <w:t xml:space="preserve">чением работодателей, указанных в </w:t>
      </w:r>
      <w:hyperlink w:anchor="sub_10062" w:history="1">
        <w:r>
          <w:rPr>
            <w:rStyle w:val="a4"/>
          </w:rPr>
          <w:t>подпункте 2 пункта 6</w:t>
        </w:r>
      </w:hyperlink>
      <w:r>
        <w:t xml:space="preserve"> настоящего Порядка), и требованиям, установленным </w:t>
      </w:r>
      <w:hyperlink w:anchor="sub_1009" w:history="1">
        <w:r>
          <w:rPr>
            <w:rStyle w:val="a4"/>
          </w:rPr>
          <w:t>пунктом 9</w:t>
        </w:r>
      </w:hyperlink>
      <w:r>
        <w:t xml:space="preserve"> настоящего раздела;</w:t>
      </w:r>
    </w:p>
    <w:p w14:paraId="771DEFCB" w14:textId="77777777" w:rsidR="00000000" w:rsidRDefault="002B4AD2">
      <w:r>
        <w:t xml:space="preserve">2) несоответствие представленных работодателем документов требованиям </w:t>
      </w:r>
      <w:hyperlink w:anchor="sub_1011" w:history="1">
        <w:r>
          <w:rPr>
            <w:rStyle w:val="a4"/>
          </w:rPr>
          <w:t>пункта 11</w:t>
        </w:r>
      </w:hyperlink>
      <w:r>
        <w:t xml:space="preserve"> настоящего раздела или непредставление (представление не в полном объеме) указанных документов (за исключением документов, которые представляются рабо</w:t>
      </w:r>
      <w:r>
        <w:t>тодателем по собственной инициативе);</w:t>
      </w:r>
    </w:p>
    <w:p w14:paraId="52852493" w14:textId="77777777" w:rsidR="00000000" w:rsidRDefault="002B4AD2">
      <w:r>
        <w:t>3) установление факта недостоверности представленной работодателем информации;</w:t>
      </w:r>
    </w:p>
    <w:p w14:paraId="58D8EF8C" w14:textId="77777777" w:rsidR="00000000" w:rsidRDefault="002B4AD2">
      <w:r>
        <w:t>4) недостаточность объема бюджетных ассигнований, предусмотренных в текущем финансовом году законом Тверской области об областном бюджете н</w:t>
      </w:r>
      <w:r>
        <w:t>а соответствующий финансовый год и плановый период и (или) сводной бюджетной росписью областного бюджета Тверской области, на реализацию мероприятия;</w:t>
      </w:r>
    </w:p>
    <w:p w14:paraId="156AA707" w14:textId="77777777" w:rsidR="00000000" w:rsidRDefault="002B4AD2">
      <w:r>
        <w:t xml:space="preserve">5) представление документов, указанных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настоящего Порядка, позднее 1</w:t>
      </w:r>
      <w:r>
        <w:t xml:space="preserve"> декабря текущего финансового года.</w:t>
      </w:r>
    </w:p>
    <w:p w14:paraId="379670DD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2174A667" w14:textId="77777777" w:rsidR="00000000" w:rsidRDefault="002B4AD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16 изменен с 28 ноября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</w:t>
      </w:r>
      <w:r>
        <w:rPr>
          <w:shd w:val="clear" w:color="auto" w:fill="F0F0F0"/>
        </w:rPr>
        <w:t>. N 654-ПП</w:t>
      </w:r>
    </w:p>
    <w:p w14:paraId="13208846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218AA83" w14:textId="77777777" w:rsidR="00000000" w:rsidRDefault="002B4AD2">
      <w:r>
        <w:t>16. Главное управление в течение 5 рабочих дней со дня принятия решения о предоставлении субсидии заключает с работодателем договор о предоставлени</w:t>
      </w:r>
      <w:r>
        <w:t>и субсидии.</w:t>
      </w:r>
    </w:p>
    <w:p w14:paraId="67524F8F" w14:textId="77777777" w:rsidR="00000000" w:rsidRDefault="002B4AD2">
      <w:bookmarkStart w:id="35" w:name="sub_162"/>
      <w:r>
        <w:t>При заключении договора о предоставлении субсидии работодатель дает согласие на осуществление в отношении его проверки центром занятости и Главным управлением соблюдения порядка и условий предоставления субсидии, в том числе в части дост</w:t>
      </w:r>
      <w:r>
        <w:t xml:space="preserve">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30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1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5BC31756" w14:textId="77777777" w:rsidR="00000000" w:rsidRDefault="002B4AD2">
      <w:bookmarkStart w:id="36" w:name="sub_1017"/>
      <w:bookmarkEnd w:id="35"/>
      <w:r>
        <w:t>17. Договор о предоставлении субсидии должен содержать условие о согласовании новых условий договора о предоставлении субсидии или о расторжении договора о предост</w:t>
      </w:r>
      <w:r>
        <w:t>авлении субсидии при недостижении согласия по новым условиям в случае уменьшения Главному управлению ранее доведенных лимитов бюджетных обязательств на реализацию мероприятия, приводящего к невозможности предоставления субсидии в размере, определенном в до</w:t>
      </w:r>
      <w:r>
        <w:t>говоре о предоставлении субсидии.</w:t>
      </w:r>
    </w:p>
    <w:p w14:paraId="666317C8" w14:textId="77777777" w:rsidR="00000000" w:rsidRDefault="002B4AD2">
      <w:bookmarkStart w:id="37" w:name="sub_1018"/>
      <w:bookmarkEnd w:id="36"/>
      <w:r>
        <w:t xml:space="preserve">18. Перечисление субсидии работодателю осуществляется на основании приказа Главного управления в срок не позднее 10-го рабочего дня, следующего за днем принятия Главным управлением решения о предоставлении </w:t>
      </w:r>
      <w:r>
        <w:t>субсидии, на расчетный счет работодателя, открытый в учреждениях Центрального банка Российской Федерации или кредитных организациях.</w:t>
      </w:r>
    </w:p>
    <w:p w14:paraId="02942FD2" w14:textId="77777777" w:rsidR="00000000" w:rsidRDefault="002B4AD2">
      <w:bookmarkStart w:id="38" w:name="sub_1019"/>
      <w:bookmarkEnd w:id="37"/>
      <w:r>
        <w:t>19. Работодатель, получивший субсидию:</w:t>
      </w:r>
    </w:p>
    <w:bookmarkEnd w:id="38"/>
    <w:p w14:paraId="09FB4ECE" w14:textId="77777777" w:rsidR="00000000" w:rsidRDefault="002B4AD2">
      <w:r>
        <w:t>1) обеспечивает трудовую занятость инвалидов не менее 12 мес</w:t>
      </w:r>
      <w:r>
        <w:t>яцев с даты трудоустройства инвалида;</w:t>
      </w:r>
    </w:p>
    <w:p w14:paraId="090ADB35" w14:textId="77777777" w:rsidR="00000000" w:rsidRDefault="002B4AD2">
      <w:r>
        <w:t>2) обеспечивает прохождение инвалидом профессиональной адаптации на рабочем месте при помощи наставника (при предоставлении субсидии на наставничество);</w:t>
      </w:r>
    </w:p>
    <w:p w14:paraId="0088245D" w14:textId="77777777" w:rsidR="00000000" w:rsidRDefault="002B4AD2">
      <w:r>
        <w:t>3) обеспечивает сопровождение инвалидов от места проживания до те</w:t>
      </w:r>
      <w:r>
        <w:t>рритории работодателя, трудоустроившего инвалидов, и обратно при помощи сопровождающего лица (при предоставлении субсидии на сопровождение).</w:t>
      </w:r>
    </w:p>
    <w:p w14:paraId="01E7BD23" w14:textId="77777777" w:rsidR="00000000" w:rsidRDefault="002B4AD2">
      <w:bookmarkStart w:id="39" w:name="sub_1020"/>
      <w:r>
        <w:t>20. Работодатель не вправе уволить инвалида по своей инициативе (за исключением ликвидации организации, пре</w:t>
      </w:r>
      <w:r>
        <w:t>кращения предпринимательской деятельности индивидуальным предпринимателем по обстоятельствам, не зависящим от работодателя) в течение 12 месяцев с даты его трудоустройства.</w:t>
      </w:r>
    </w:p>
    <w:bookmarkEnd w:id="39"/>
    <w:p w14:paraId="324FA0E1" w14:textId="77777777" w:rsidR="00000000" w:rsidRDefault="002B4AD2">
      <w:r>
        <w:t>В случае увольнения инвалида по собственному желанию, за нарушение трудовой</w:t>
      </w:r>
      <w:r>
        <w:t xml:space="preserve"> дисциплины или по обстоятельствам, не зависящим от воли сторон, условие предоставления субсидии считается выполненным.</w:t>
      </w:r>
    </w:p>
    <w:p w14:paraId="33DB9E29" w14:textId="77777777" w:rsidR="00000000" w:rsidRDefault="002B4AD2">
      <w:bookmarkStart w:id="40" w:name="sub_1021"/>
      <w:r>
        <w:t>21. Результатом предоставления субсидии является численность трудоустроенных инвалидов. Конкретные значения результатов предоста</w:t>
      </w:r>
      <w:r>
        <w:t>вления субсидии устанавливаются в договоре о предоставлении субсидии.</w:t>
      </w:r>
    </w:p>
    <w:bookmarkEnd w:id="40"/>
    <w:p w14:paraId="0B4F5AF5" w14:textId="77777777" w:rsidR="00000000" w:rsidRDefault="002B4AD2"/>
    <w:p w14:paraId="7E6132D8" w14:textId="77777777" w:rsidR="00000000" w:rsidRDefault="002B4AD2">
      <w:pPr>
        <w:pStyle w:val="1"/>
      </w:pPr>
      <w:bookmarkStart w:id="41" w:name="sub_300"/>
      <w:r>
        <w:t>Раздел III</w:t>
      </w:r>
      <w:r>
        <w:br/>
        <w:t>Требования к отчетности</w:t>
      </w:r>
    </w:p>
    <w:bookmarkEnd w:id="41"/>
    <w:p w14:paraId="71E875C0" w14:textId="77777777" w:rsidR="00000000" w:rsidRDefault="002B4AD2"/>
    <w:p w14:paraId="7DFA30EC" w14:textId="77777777" w:rsidR="00000000" w:rsidRDefault="002B4AD2">
      <w:bookmarkStart w:id="42" w:name="sub_1022"/>
      <w:r>
        <w:t>22. Работодатель представляет в Главное управление отчет о достижении значений результатов и показателей предоставления</w:t>
      </w:r>
      <w:r>
        <w:t xml:space="preserve"> субсидии по форме и в сроки, установленные договором о предоставлении субсидии.</w:t>
      </w:r>
    </w:p>
    <w:bookmarkEnd w:id="42"/>
    <w:p w14:paraId="0233B66A" w14:textId="77777777" w:rsidR="00000000" w:rsidRDefault="002B4AD2"/>
    <w:p w14:paraId="14E9AA8C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14:paraId="63406C84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28 ноября 2022 г. - </w:t>
      </w:r>
      <w:hyperlink r:id="rId32" w:history="1">
        <w:r>
          <w:rPr>
            <w:rStyle w:val="a4"/>
            <w:shd w:val="clear" w:color="auto" w:fill="F0F0F0"/>
          </w:rPr>
          <w:t>Постановле</w:t>
        </w:r>
        <w:r>
          <w:rPr>
            <w:rStyle w:val="a4"/>
            <w:shd w:val="clear" w:color="auto" w:fill="F0F0F0"/>
          </w:rPr>
          <w:t>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398FE283" w14:textId="77777777" w:rsidR="00000000" w:rsidRDefault="002B4AD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FF19E45" w14:textId="77777777" w:rsidR="00000000" w:rsidRDefault="002B4AD2">
      <w:pPr>
        <w:pStyle w:val="1"/>
      </w:pPr>
      <w:r>
        <w:t>Раздел IV</w:t>
      </w:r>
      <w:r>
        <w:br/>
      </w:r>
      <w:r>
        <w:t>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14:paraId="53519F5F" w14:textId="77777777" w:rsidR="00000000" w:rsidRDefault="002B4AD2"/>
    <w:p w14:paraId="7D5BE556" w14:textId="77777777" w:rsidR="00000000" w:rsidRDefault="002B4AD2">
      <w:bookmarkStart w:id="44" w:name="sub_1023"/>
      <w:r>
        <w:t>23. Получатели субсидии обязаны обеспечить целевое и эффективное использование субсидии.</w:t>
      </w:r>
    </w:p>
    <w:p w14:paraId="497A0EAD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24"/>
      <w:bookmarkEnd w:id="4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45"/>
    <w:p w14:paraId="6A91D531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28 ноября 2022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77ACAA8A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61765FF" w14:textId="77777777" w:rsidR="00000000" w:rsidRDefault="002B4AD2">
      <w:r>
        <w:t>24. В отношении получателей субсидий осуществляются проверки центром занятости и Главным управлением соблюдения порядка и условий предоставления субсидий, в том числе в части достижения результата предоста</w:t>
      </w:r>
      <w:r>
        <w:t xml:space="preserve">вления субсидии, а также проверки органом государственного финансового контроля в соответствии со </w:t>
      </w:r>
      <w:hyperlink r:id="rId3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3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3AB0B6D6" w14:textId="77777777" w:rsidR="00000000" w:rsidRDefault="002B4AD2">
      <w:bookmarkStart w:id="46" w:name="sub_1025"/>
      <w:r>
        <w:t>25. Полученные субсидии подлежат возврату в полном объеме в доход областного бюджета Тверской области в следующих случаях:</w:t>
      </w:r>
    </w:p>
    <w:bookmarkEnd w:id="46"/>
    <w:p w14:paraId="2863095C" w14:textId="77777777" w:rsidR="00000000" w:rsidRDefault="002B4AD2">
      <w:r>
        <w:t>1) нарушение получателем субсидии условий и требований настоящего</w:t>
      </w:r>
      <w:r>
        <w:t xml:space="preserve"> Порядка, установленных при предоставлении субсидии, выявленное в том числе по фактам проверок, проведенных Главным управлением, органом государственного финансового контроля;</w:t>
      </w:r>
    </w:p>
    <w:p w14:paraId="7A6ACB2F" w14:textId="77777777" w:rsidR="00000000" w:rsidRDefault="002B4AD2">
      <w:r>
        <w:t>2) установление фактов предоставления получателем субсидии недостоверной информа</w:t>
      </w:r>
      <w:r>
        <w:t>ции;</w:t>
      </w:r>
    </w:p>
    <w:p w14:paraId="6E01D630" w14:textId="77777777" w:rsidR="00000000" w:rsidRDefault="002B4AD2">
      <w:r>
        <w:t xml:space="preserve">3) в случае недостижения значения результата предоставления субсидии, указанного в </w:t>
      </w:r>
      <w:hyperlink w:anchor="sub_1021" w:history="1">
        <w:r>
          <w:rPr>
            <w:rStyle w:val="a4"/>
          </w:rPr>
          <w:t>пункте 21 раздела II</w:t>
        </w:r>
      </w:hyperlink>
      <w:r>
        <w:t xml:space="preserve"> настоящего Порядка.</w:t>
      </w:r>
    </w:p>
    <w:p w14:paraId="5782E30D" w14:textId="77777777" w:rsidR="00000000" w:rsidRDefault="002B4AD2">
      <w:bookmarkStart w:id="47" w:name="sub_1026"/>
      <w:r>
        <w:t xml:space="preserve">26. При установлении фактов, указанных в </w:t>
      </w:r>
      <w:hyperlink w:anchor="sub_1025" w:history="1">
        <w:r>
          <w:rPr>
            <w:rStyle w:val="a4"/>
          </w:rPr>
          <w:t>пункте 25</w:t>
        </w:r>
      </w:hyperlink>
      <w:r>
        <w:t xml:space="preserve"> настоящего разде</w:t>
      </w:r>
      <w:r>
        <w:t>ла, Главное управление в течение 5 рабочих дней со дня выявления данных фактов 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возврата.</w:t>
      </w:r>
    </w:p>
    <w:p w14:paraId="534D4E0D" w14:textId="77777777" w:rsidR="00000000" w:rsidRDefault="002B4AD2">
      <w:bookmarkStart w:id="48" w:name="sub_1027"/>
      <w:bookmarkEnd w:id="47"/>
      <w:r>
        <w:t>27</w:t>
      </w:r>
      <w:r>
        <w:t>. Получатель субсидии осуществляет возврат полученной субсидии в доход областного бюджета Тверской области в течение 30 календарных дней со дня получения уведомления Главного управления о необходимости возврата полученной субсидии в доход областного бюджет</w:t>
      </w:r>
      <w:r>
        <w:t>а Тверской области.</w:t>
      </w:r>
    </w:p>
    <w:p w14:paraId="57B82AE1" w14:textId="77777777" w:rsidR="00000000" w:rsidRDefault="002B4AD2">
      <w:bookmarkStart w:id="49" w:name="sub_1028"/>
      <w:bookmarkEnd w:id="48"/>
      <w:r>
        <w:t xml:space="preserve">28. В случае невозврата субсидии в областной бюджет Тверской области в срок, предусмотренный </w:t>
      </w:r>
      <w:hyperlink w:anchor="sub_1027" w:history="1">
        <w:r>
          <w:rPr>
            <w:rStyle w:val="a4"/>
          </w:rPr>
          <w:t>пунктом 27</w:t>
        </w:r>
      </w:hyperlink>
      <w:r>
        <w:t xml:space="preserve"> настоящего раздела, получатель субсидии несет ответственность в соответствии с законодател</w:t>
      </w:r>
      <w:r>
        <w:t>ьством Российской Федерации.</w:t>
      </w:r>
    </w:p>
    <w:bookmarkEnd w:id="49"/>
    <w:p w14:paraId="4F51D1A1" w14:textId="77777777" w:rsidR="00000000" w:rsidRDefault="002B4AD2"/>
    <w:p w14:paraId="10E3E9CE" w14:textId="77777777" w:rsidR="00000000" w:rsidRDefault="002B4AD2">
      <w:pPr>
        <w:jc w:val="right"/>
        <w:rPr>
          <w:rStyle w:val="a3"/>
          <w:rFonts w:ascii="Arial" w:hAnsi="Arial" w:cs="Arial"/>
        </w:rPr>
      </w:pPr>
      <w:bookmarkStart w:id="50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предоставления субсидии из областного бюджета</w:t>
      </w:r>
      <w:r>
        <w:rPr>
          <w:rStyle w:val="a3"/>
          <w:rFonts w:ascii="Arial" w:hAnsi="Arial" w:cs="Arial"/>
        </w:rPr>
        <w:br/>
        <w:t>Тверской области юридическим лицам и индивидуальным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предпринимателям в целях возмещения затрат, связанных</w:t>
      </w:r>
      <w:r>
        <w:rPr>
          <w:rStyle w:val="a3"/>
          <w:rFonts w:ascii="Arial" w:hAnsi="Arial" w:cs="Arial"/>
        </w:rPr>
        <w:br/>
        <w:t>с трудоустройством инвалидов</w:t>
      </w:r>
    </w:p>
    <w:bookmarkEnd w:id="50"/>
    <w:p w14:paraId="128D2EEC" w14:textId="77777777" w:rsidR="00000000" w:rsidRDefault="002B4AD2"/>
    <w:p w14:paraId="4D4DD83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В Главное управление по труду</w:t>
      </w:r>
    </w:p>
    <w:p w14:paraId="3E6CB6E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и занятости населения Тверской области</w:t>
      </w:r>
    </w:p>
    <w:p w14:paraId="6BB2B973" w14:textId="77777777" w:rsidR="00000000" w:rsidRDefault="002B4AD2"/>
    <w:p w14:paraId="42816DA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>
        <w:rPr>
          <w:rStyle w:val="a3"/>
          <w:sz w:val="20"/>
          <w:szCs w:val="20"/>
        </w:rPr>
        <w:t>Заявление</w:t>
      </w:r>
    </w:p>
    <w:p w14:paraId="7A59A49E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на предоставление субсидии из областного бюджета</w:t>
      </w:r>
    </w:p>
    <w:p w14:paraId="5C0D3DA1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Тверской области юридическим лицам и индивидуальным </w:t>
      </w:r>
    </w:p>
    <w:p w14:paraId="030229A0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предпринимателям в целях возмещения затрат, </w:t>
      </w:r>
    </w:p>
    <w:p w14:paraId="05039454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lastRenderedPageBreak/>
        <w:t xml:space="preserve">               связанных с трудоустройством инвалидов</w:t>
      </w:r>
    </w:p>
    <w:p w14:paraId="755E0CA4" w14:textId="77777777" w:rsidR="00000000" w:rsidRDefault="002B4AD2"/>
    <w:p w14:paraId="3417F44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____________________________________________________________________</w:t>
      </w:r>
    </w:p>
    <w:p w14:paraId="1602B9A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(полное наименование работодателя)</w:t>
      </w:r>
    </w:p>
    <w:p w14:paraId="0198490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4A366ED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(ИНН работодателя)</w:t>
      </w:r>
    </w:p>
    <w:p w14:paraId="25469A5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_________________________________________________________________</w:t>
      </w:r>
    </w:p>
    <w:p w14:paraId="209B494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(место нахождения работодателя)</w:t>
      </w:r>
    </w:p>
    <w:p w14:paraId="00561A0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руководителя ___________________________________________________</w:t>
      </w:r>
    </w:p>
    <w:p w14:paraId="023263F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 ____________________</w:t>
      </w:r>
      <w:r>
        <w:rPr>
          <w:sz w:val="20"/>
          <w:szCs w:val="20"/>
        </w:rPr>
        <w:t>__________</w:t>
      </w:r>
    </w:p>
    <w:p w14:paraId="62314B7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(при наличии) ________________________________________________</w:t>
      </w:r>
    </w:p>
    <w:p w14:paraId="182871C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 работодателя _____________________________________________</w:t>
      </w:r>
    </w:p>
    <w:p w14:paraId="62A0BDB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4B9C30E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</w:t>
      </w:r>
      <w:r>
        <w:rPr>
          <w:sz w:val="20"/>
          <w:szCs w:val="20"/>
        </w:rPr>
        <w:t>__________________________________________________</w:t>
      </w:r>
    </w:p>
    <w:p w14:paraId="420D436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</w:t>
      </w:r>
    </w:p>
    <w:p w14:paraId="11DF50F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Наличие  сайта  работодателя  в  информационно-телекоммуникационной  сети</w:t>
      </w:r>
    </w:p>
    <w:p w14:paraId="3F329E7A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</w:t>
      </w:r>
      <w:r>
        <w:rPr>
          <w:sz w:val="20"/>
          <w:szCs w:val="20"/>
        </w:rPr>
        <w:t>________________</w:t>
      </w:r>
    </w:p>
    <w:p w14:paraId="13F67A6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 работодателя _______________________________________</w:t>
      </w:r>
    </w:p>
    <w:p w14:paraId="71C1765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5E69E2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Среднесписочная численность  работников  на  дату  подачи  заявления</w:t>
      </w:r>
    </w:p>
    <w:p w14:paraId="1B4F472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 челове</w:t>
      </w:r>
      <w:r>
        <w:rPr>
          <w:sz w:val="20"/>
          <w:szCs w:val="20"/>
        </w:rPr>
        <w:t>к.</w:t>
      </w:r>
    </w:p>
    <w:p w14:paraId="4B6A0B2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субсидию  из  областного  бюджета  Тверской</w:t>
      </w:r>
    </w:p>
    <w:p w14:paraId="3E3A721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    в   целях  возмещения  затрат,  связанных  с  трудоустройством</w:t>
      </w:r>
    </w:p>
    <w:p w14:paraId="6336D80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инвалидов, в размере _______________________________ рублей, в том числе:</w:t>
      </w:r>
    </w:p>
    <w:p w14:paraId="4A0A8D4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субсидия  на  возмещен</w:t>
      </w:r>
      <w:r>
        <w:rPr>
          <w:sz w:val="20"/>
          <w:szCs w:val="20"/>
        </w:rPr>
        <w:t>ие затрат, связанных с выплатой заработной</w:t>
      </w:r>
    </w:p>
    <w:p w14:paraId="11DB165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платы инвалидам, - ______________________________________________ рублей;</w:t>
      </w:r>
    </w:p>
    <w:p w14:paraId="1CF3F16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субсидия на возмещение  затрат,  связанных  с  наставничеством, -</w:t>
      </w:r>
    </w:p>
    <w:p w14:paraId="557FC27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 xml:space="preserve"> рублей;</w:t>
      </w:r>
    </w:p>
    <w:p w14:paraId="21536FB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  субсидия  на  возмещение  затрат,  связанных  с  сопровождением</w:t>
      </w:r>
    </w:p>
    <w:p w14:paraId="18F0E92A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инвалидов, -      _______________________________________________ рублей.</w:t>
      </w:r>
    </w:p>
    <w:p w14:paraId="6D2DC08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На день подачи заявления:</w:t>
      </w:r>
    </w:p>
    <w:p w14:paraId="0F3F035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 трудоустроено  инвалидов в количестве _____ человек по с</w:t>
      </w:r>
      <w:r>
        <w:rPr>
          <w:sz w:val="20"/>
          <w:szCs w:val="20"/>
        </w:rPr>
        <w:t>ледующим</w:t>
      </w:r>
    </w:p>
    <w:p w14:paraId="7F6EBDA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должностям:</w:t>
      </w:r>
    </w:p>
    <w:p w14:paraId="566E5BE0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376"/>
      </w:tblGrid>
      <w:tr w:rsidR="00000000" w14:paraId="53EB836F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0CE" w14:textId="77777777" w:rsidR="00000000" w:rsidRDefault="002B4AD2">
            <w:pPr>
              <w:pStyle w:val="aa"/>
              <w:jc w:val="center"/>
            </w:pPr>
            <w:r>
              <w:t>Наименование должности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55646" w14:textId="77777777" w:rsidR="00000000" w:rsidRDefault="002B4AD2">
            <w:pPr>
              <w:pStyle w:val="aa"/>
              <w:jc w:val="center"/>
            </w:pPr>
            <w:r>
              <w:t>Количество человек</w:t>
            </w:r>
          </w:p>
        </w:tc>
      </w:tr>
      <w:tr w:rsidR="00000000" w14:paraId="39517DB1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885" w14:textId="77777777" w:rsidR="00000000" w:rsidRDefault="002B4AD2">
            <w:pPr>
              <w:pStyle w:val="aa"/>
            </w:pPr>
            <w:r>
              <w:t>Должность 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53F12" w14:textId="77777777" w:rsidR="00000000" w:rsidRDefault="002B4AD2">
            <w:pPr>
              <w:pStyle w:val="aa"/>
            </w:pPr>
          </w:p>
        </w:tc>
      </w:tr>
      <w:tr w:rsidR="00000000" w14:paraId="62AB0739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536" w14:textId="77777777" w:rsidR="00000000" w:rsidRDefault="002B4AD2">
            <w:pPr>
              <w:pStyle w:val="aa"/>
            </w:pPr>
            <w:r>
              <w:t>Должность 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79E27" w14:textId="77777777" w:rsidR="00000000" w:rsidRDefault="002B4AD2">
            <w:pPr>
              <w:pStyle w:val="aa"/>
            </w:pPr>
          </w:p>
        </w:tc>
      </w:tr>
      <w:tr w:rsidR="00000000" w14:paraId="6D261638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35E" w14:textId="77777777" w:rsidR="00000000" w:rsidRDefault="002B4AD2">
            <w:pPr>
              <w:pStyle w:val="aa"/>
            </w:pPr>
            <w:r>
              <w:t>......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38F0" w14:textId="77777777" w:rsidR="00000000" w:rsidRDefault="002B4AD2">
            <w:pPr>
              <w:pStyle w:val="aa"/>
            </w:pPr>
          </w:p>
        </w:tc>
      </w:tr>
      <w:tr w:rsidR="00000000" w14:paraId="30EEBDB7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3AC" w14:textId="77777777" w:rsidR="00000000" w:rsidRDefault="002B4AD2">
            <w:pPr>
              <w:pStyle w:val="aa"/>
            </w:pPr>
            <w:r>
              <w:rPr>
                <w:rStyle w:val="a3"/>
              </w:rPr>
              <w:t>Итого</w:t>
            </w:r>
            <w:r>
              <w:t xml:space="preserve"> (чел.)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1BE3" w14:textId="77777777" w:rsidR="00000000" w:rsidRDefault="002B4AD2">
            <w:pPr>
              <w:pStyle w:val="aa"/>
            </w:pPr>
          </w:p>
        </w:tc>
      </w:tr>
    </w:tbl>
    <w:p w14:paraId="51F0DEAF" w14:textId="77777777" w:rsidR="00000000" w:rsidRDefault="002B4AD2"/>
    <w:p w14:paraId="209BCB2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   численность    трудоустроенных    инвалидов,    осуществляющих</w:t>
      </w:r>
    </w:p>
    <w:p w14:paraId="13CE2A8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деятельность под руководством наставника, - ____ человек;</w:t>
      </w:r>
    </w:p>
    <w:p w14:paraId="67426B2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3)   численность  трудоустроенных  инвалидов,  которым  организовано</w:t>
      </w:r>
    </w:p>
    <w:p w14:paraId="7A16EAB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сопровождение  от  места проживания до территории работодателя и обратно,</w:t>
      </w:r>
    </w:p>
    <w:p w14:paraId="5C37B6B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- ____ человек.</w:t>
      </w:r>
    </w:p>
    <w:p w14:paraId="606864F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   Соответствие   требованиям  </w:t>
      </w:r>
      <w:hyperlink w:anchor="sub_1009" w:history="1">
        <w:r>
          <w:rPr>
            <w:rStyle w:val="a4"/>
            <w:sz w:val="20"/>
            <w:szCs w:val="20"/>
          </w:rPr>
          <w:t>пункта  9</w:t>
        </w:r>
      </w:hyperlink>
      <w:r>
        <w:rPr>
          <w:sz w:val="20"/>
          <w:szCs w:val="20"/>
        </w:rPr>
        <w:t xml:space="preserve">  Порядка  предоставлен</w:t>
      </w:r>
      <w:r>
        <w:rPr>
          <w:sz w:val="20"/>
          <w:szCs w:val="20"/>
        </w:rPr>
        <w:t>ия</w:t>
      </w:r>
    </w:p>
    <w:p w14:paraId="1FF6283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субсидии  из  областного  бюджета  Тверской  области  юридическим лицам и</w:t>
      </w:r>
    </w:p>
    <w:p w14:paraId="41712FE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индивидуальным  предпринимателям  в  целях возмещения затрат, связанных с</w:t>
      </w:r>
    </w:p>
    <w:p w14:paraId="2E468E2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трудоустройством    инвалидов,    утвержденного  Правительством  Тверской</w:t>
      </w:r>
    </w:p>
    <w:p w14:paraId="63C91A1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области, подтверждаю.</w:t>
      </w:r>
    </w:p>
    <w:p w14:paraId="34FB5BC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</w:t>
      </w:r>
      <w:r>
        <w:rPr>
          <w:sz w:val="20"/>
          <w:szCs w:val="20"/>
        </w:rPr>
        <w:t xml:space="preserve">  Об  ответственности  за  представление  заведомо  недостоверной</w:t>
      </w:r>
    </w:p>
    <w:p w14:paraId="29FC65D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предупрежден(-на).</w:t>
      </w:r>
    </w:p>
    <w:p w14:paraId="52DCAC3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прилагаются следующие документы:</w:t>
      </w:r>
    </w:p>
    <w:p w14:paraId="76C6DCFE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159"/>
        <w:gridCol w:w="1685"/>
      </w:tblGrid>
      <w:tr w:rsidR="00000000" w14:paraId="28859294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C84" w14:textId="77777777" w:rsidR="00000000" w:rsidRDefault="002B4AD2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1B0" w14:textId="77777777" w:rsidR="00000000" w:rsidRDefault="002B4AD2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E7FB1" w14:textId="77777777" w:rsidR="00000000" w:rsidRDefault="002B4AD2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 w14:paraId="1905291B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F31C" w14:textId="77777777" w:rsidR="00000000" w:rsidRDefault="002B4AD2">
            <w:pPr>
              <w:pStyle w:val="aa"/>
              <w:jc w:val="center"/>
            </w:pPr>
            <w: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D9F" w14:textId="77777777" w:rsidR="00000000" w:rsidRDefault="002B4AD2">
            <w:pPr>
              <w:pStyle w:val="aa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7512" w14:textId="77777777" w:rsidR="00000000" w:rsidRDefault="002B4AD2">
            <w:pPr>
              <w:pStyle w:val="aa"/>
            </w:pPr>
          </w:p>
        </w:tc>
      </w:tr>
      <w:tr w:rsidR="00000000" w14:paraId="17897785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F85" w14:textId="77777777" w:rsidR="00000000" w:rsidRDefault="002B4AD2">
            <w:pPr>
              <w:pStyle w:val="aa"/>
              <w:jc w:val="center"/>
            </w:pPr>
            <w: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2CA" w14:textId="77777777" w:rsidR="00000000" w:rsidRDefault="002B4AD2">
            <w:pPr>
              <w:pStyle w:val="aa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7ACB" w14:textId="77777777" w:rsidR="00000000" w:rsidRDefault="002B4AD2">
            <w:pPr>
              <w:pStyle w:val="aa"/>
            </w:pPr>
          </w:p>
        </w:tc>
      </w:tr>
      <w:tr w:rsidR="00000000" w14:paraId="6C7E583A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E85" w14:textId="77777777" w:rsidR="00000000" w:rsidRDefault="002B4AD2">
            <w:pPr>
              <w:pStyle w:val="aa"/>
              <w:jc w:val="center"/>
            </w:pPr>
            <w:r>
              <w:lastRenderedPageBreak/>
              <w:t>....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672" w14:textId="77777777" w:rsidR="00000000" w:rsidRDefault="002B4AD2">
            <w:pPr>
              <w:pStyle w:val="aa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64ABF" w14:textId="77777777" w:rsidR="00000000" w:rsidRDefault="002B4AD2">
            <w:pPr>
              <w:pStyle w:val="aa"/>
            </w:pPr>
          </w:p>
        </w:tc>
      </w:tr>
    </w:tbl>
    <w:p w14:paraId="460B96EA" w14:textId="77777777" w:rsidR="00000000" w:rsidRDefault="002B4AD2"/>
    <w:p w14:paraId="45A973F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 </w:t>
      </w:r>
      <w:r>
        <w:rPr>
          <w:sz w:val="20"/>
          <w:szCs w:val="20"/>
        </w:rPr>
        <w:t>____________________ _____________________</w:t>
      </w:r>
    </w:p>
    <w:p w14:paraId="10D18B5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работодателя) (расшифровка подписи)</w:t>
      </w:r>
    </w:p>
    <w:p w14:paraId="51DC4C1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0B5F2DDA" w14:textId="77777777" w:rsidR="00000000" w:rsidRDefault="002B4AD2"/>
    <w:p w14:paraId="5D6EB97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документы приняты.</w:t>
      </w:r>
    </w:p>
    <w:p w14:paraId="7BCE100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</w:t>
      </w:r>
    </w:p>
    <w:p w14:paraId="2B4AAC4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</w:t>
      </w:r>
      <w:r>
        <w:rPr>
          <w:sz w:val="20"/>
          <w:szCs w:val="20"/>
        </w:rPr>
        <w:t>______________________ (должность лица, принявшего заявление)</w:t>
      </w:r>
    </w:p>
    <w:p w14:paraId="6AC0B6E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 _____________________________</w:t>
      </w:r>
    </w:p>
    <w:p w14:paraId="7E3586D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(расшифровка подписи)</w:t>
      </w:r>
    </w:p>
    <w:p w14:paraId="6682FEE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</w:t>
      </w:r>
    </w:p>
    <w:p w14:paraId="4A790C07" w14:textId="77777777" w:rsidR="00000000" w:rsidRDefault="002B4AD2"/>
    <w:p w14:paraId="20CF3FE9" w14:textId="77777777" w:rsidR="00000000" w:rsidRDefault="002B4AD2">
      <w:pPr>
        <w:jc w:val="right"/>
        <w:rPr>
          <w:rStyle w:val="a3"/>
          <w:rFonts w:ascii="Arial" w:hAnsi="Arial" w:cs="Arial"/>
        </w:rPr>
      </w:pPr>
      <w:bookmarkStart w:id="51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предоставления субсидии из областного бюджета</w:t>
      </w:r>
      <w:r>
        <w:rPr>
          <w:rStyle w:val="a3"/>
          <w:rFonts w:ascii="Arial" w:hAnsi="Arial" w:cs="Arial"/>
        </w:rPr>
        <w:br/>
        <w:t>Тверской области юридическим лицам и индивидуальным</w:t>
      </w:r>
      <w:r>
        <w:rPr>
          <w:rStyle w:val="a3"/>
          <w:rFonts w:ascii="Arial" w:hAnsi="Arial" w:cs="Arial"/>
        </w:rPr>
        <w:br/>
        <w:t>предпринимателям в целях возмещения затрат, связанных</w:t>
      </w:r>
      <w:r>
        <w:rPr>
          <w:rStyle w:val="a3"/>
          <w:rFonts w:ascii="Arial" w:hAnsi="Arial" w:cs="Arial"/>
        </w:rPr>
        <w:br/>
        <w:t>с трудоустройством инвалидов</w:t>
      </w:r>
    </w:p>
    <w:bookmarkEnd w:id="51"/>
    <w:p w14:paraId="49D39F8A" w14:textId="77777777" w:rsidR="00000000" w:rsidRDefault="002B4AD2"/>
    <w:p w14:paraId="569C5F6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В Главное управление по труду</w:t>
      </w:r>
    </w:p>
    <w:p w14:paraId="4805C0D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и занятости населения Тверской области</w:t>
      </w:r>
    </w:p>
    <w:p w14:paraId="1FC32B88" w14:textId="77777777" w:rsidR="00000000" w:rsidRDefault="002B4AD2"/>
    <w:p w14:paraId="1D69C1D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sz w:val="20"/>
          <w:szCs w:val="20"/>
        </w:rPr>
        <w:t>Справка-расчет</w:t>
      </w:r>
    </w:p>
    <w:p w14:paraId="7D3D5EB7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для предоставления субсидии из областного бюджета </w:t>
      </w:r>
    </w:p>
    <w:p w14:paraId="366792FC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Тверской области юридическим лицам </w:t>
      </w:r>
    </w:p>
    <w:p w14:paraId="3E7E94CE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и индив</w:t>
      </w:r>
      <w:r>
        <w:rPr>
          <w:rStyle w:val="a3"/>
          <w:sz w:val="20"/>
          <w:szCs w:val="20"/>
        </w:rPr>
        <w:t xml:space="preserve">идуальным предпринимателям </w:t>
      </w:r>
    </w:p>
    <w:p w14:paraId="191F72B6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в целях возмещения затрат, связанных с трудоустройством инвалидов</w:t>
      </w:r>
    </w:p>
    <w:p w14:paraId="66807BB8" w14:textId="77777777" w:rsidR="00000000" w:rsidRDefault="002B4AD2"/>
    <w:p w14:paraId="6A17263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</w:t>
      </w:r>
    </w:p>
    <w:p w14:paraId="1523280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(полное наименование работодателя)</w:t>
      </w:r>
    </w:p>
    <w:p w14:paraId="00C2CEDD" w14:textId="77777777" w:rsidR="00000000" w:rsidRDefault="002B4AD2"/>
    <w:p w14:paraId="4C86AA9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Период работы с ___________ по __</w:t>
      </w:r>
      <w:r>
        <w:rPr>
          <w:sz w:val="20"/>
          <w:szCs w:val="20"/>
        </w:rPr>
        <w:t>_______________20__ г.</w:t>
      </w:r>
    </w:p>
    <w:p w14:paraId="654BF099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824"/>
        <w:gridCol w:w="602"/>
        <w:gridCol w:w="602"/>
        <w:gridCol w:w="603"/>
        <w:gridCol w:w="602"/>
        <w:gridCol w:w="602"/>
        <w:gridCol w:w="603"/>
        <w:gridCol w:w="603"/>
      </w:tblGrid>
      <w:tr w:rsidR="00000000" w14:paraId="5A8C5626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F4A" w14:textId="77777777" w:rsidR="00000000" w:rsidRDefault="002B4AD2">
            <w:pPr>
              <w:pStyle w:val="aa"/>
              <w:jc w:val="center"/>
            </w:pPr>
            <w:r>
              <w:t>N 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E53" w14:textId="77777777" w:rsidR="00000000" w:rsidRDefault="002B4AD2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7FB31" w14:textId="77777777" w:rsidR="00000000" w:rsidRDefault="002B4AD2">
            <w:pPr>
              <w:pStyle w:val="aa"/>
              <w:jc w:val="center"/>
            </w:pPr>
            <w:r>
              <w:t>Месяцы</w:t>
            </w:r>
          </w:p>
        </w:tc>
      </w:tr>
      <w:tr w:rsidR="00000000" w14:paraId="6D3DED64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75B" w14:textId="77777777" w:rsidR="00000000" w:rsidRDefault="002B4AD2">
            <w:pPr>
              <w:pStyle w:val="aa"/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8F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26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8E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45E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2A4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5A0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FD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31232" w14:textId="77777777" w:rsidR="00000000" w:rsidRDefault="002B4AD2">
            <w:pPr>
              <w:pStyle w:val="aa"/>
            </w:pPr>
          </w:p>
        </w:tc>
      </w:tr>
      <w:tr w:rsidR="00000000" w14:paraId="68D39C30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C8FE60" w14:textId="77777777" w:rsidR="00000000" w:rsidRDefault="002B4AD2">
            <w:pPr>
              <w:pStyle w:val="1"/>
            </w:pPr>
            <w:r>
              <w:t>1. Расчет заработной платы инвалида (считается по каждому инвалиду, с указанием Ф. И. О.)</w:t>
            </w:r>
          </w:p>
        </w:tc>
      </w:tr>
      <w:tr w:rsidR="00000000" w14:paraId="48CE76D4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C42" w14:textId="77777777" w:rsidR="00000000" w:rsidRDefault="002B4AD2">
            <w:pPr>
              <w:pStyle w:val="aa"/>
              <w:jc w:val="center"/>
            </w:pPr>
            <w:r>
              <w:t>1.1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C41" w14:textId="77777777" w:rsidR="00000000" w:rsidRDefault="002B4AD2">
            <w:pPr>
              <w:pStyle w:val="aa"/>
            </w:pPr>
            <w:r>
              <w:t>Размер оплаты труда, установленный работодателем,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00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0C2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FFB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F39D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94D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B98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97AD" w14:textId="77777777" w:rsidR="00000000" w:rsidRDefault="002B4AD2">
            <w:pPr>
              <w:pStyle w:val="aa"/>
            </w:pPr>
          </w:p>
        </w:tc>
      </w:tr>
      <w:tr w:rsidR="00000000" w14:paraId="622FB1A3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416" w14:textId="77777777" w:rsidR="00000000" w:rsidRDefault="002B4AD2">
            <w:pPr>
              <w:pStyle w:val="aa"/>
              <w:jc w:val="center"/>
            </w:pPr>
            <w:r>
              <w:t>1.2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2B7" w14:textId="77777777" w:rsidR="00000000" w:rsidRDefault="002B4AD2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E55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A7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1A7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C5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ABC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9AC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0DA32" w14:textId="77777777" w:rsidR="00000000" w:rsidRDefault="002B4AD2">
            <w:pPr>
              <w:pStyle w:val="aa"/>
            </w:pPr>
          </w:p>
        </w:tc>
      </w:tr>
      <w:tr w:rsidR="00000000" w14:paraId="6E372AB0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59F" w14:textId="77777777" w:rsidR="00000000" w:rsidRDefault="002B4AD2">
            <w:pPr>
              <w:pStyle w:val="aa"/>
              <w:jc w:val="center"/>
            </w:pPr>
            <w:r>
              <w:t>1.3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4D1" w14:textId="77777777" w:rsidR="00000000" w:rsidRDefault="002B4AD2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0E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AB6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70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FA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EC3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F2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66616" w14:textId="77777777" w:rsidR="00000000" w:rsidRDefault="002B4AD2">
            <w:pPr>
              <w:pStyle w:val="aa"/>
            </w:pPr>
          </w:p>
        </w:tc>
      </w:tr>
      <w:tr w:rsidR="00000000" w14:paraId="516583C9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232" w14:textId="77777777" w:rsidR="00000000" w:rsidRDefault="002B4AD2">
            <w:pPr>
              <w:pStyle w:val="aa"/>
              <w:jc w:val="center"/>
            </w:pPr>
            <w:r>
              <w:t>1.4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8BF" w14:textId="77777777" w:rsidR="00000000" w:rsidRDefault="002B4AD2">
            <w:pPr>
              <w:pStyle w:val="aa"/>
            </w:pPr>
            <w:r>
              <w:t>Заработная плата всего</w:t>
            </w:r>
          </w:p>
          <w:p w14:paraId="5931D665" w14:textId="77777777" w:rsidR="00000000" w:rsidRDefault="002B4AD2">
            <w:pPr>
              <w:pStyle w:val="aa"/>
            </w:pPr>
            <w:r>
              <w:t>(стр. 1.1 / стр. 1.2 х стр. 1.3),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6D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FD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FB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18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83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1A4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B8CE" w14:textId="77777777" w:rsidR="00000000" w:rsidRDefault="002B4AD2">
            <w:pPr>
              <w:pStyle w:val="aa"/>
            </w:pPr>
          </w:p>
        </w:tc>
      </w:tr>
      <w:tr w:rsidR="00000000" w14:paraId="546DA5B3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4C4" w14:textId="77777777" w:rsidR="00000000" w:rsidRDefault="002B4AD2">
            <w:pPr>
              <w:pStyle w:val="aa"/>
              <w:jc w:val="center"/>
            </w:pPr>
            <w:r>
              <w:t>1.5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882" w14:textId="77777777" w:rsidR="00000000" w:rsidRDefault="002B4AD2">
            <w:pPr>
              <w:pStyle w:val="aa"/>
            </w:pPr>
            <w:r>
              <w:t>Страховые взносы в государственные внебюджетные фонды (строка 1.4 x (____%)), руб.,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1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37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D4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E9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FE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3F2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79937" w14:textId="77777777" w:rsidR="00000000" w:rsidRDefault="002B4AD2">
            <w:pPr>
              <w:pStyle w:val="aa"/>
            </w:pPr>
          </w:p>
        </w:tc>
      </w:tr>
      <w:tr w:rsidR="00000000" w14:paraId="3714FC25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7AB240" w14:textId="77777777" w:rsidR="00000000" w:rsidRDefault="002B4AD2">
            <w:pPr>
              <w:pStyle w:val="1"/>
            </w:pPr>
            <w:r>
              <w:t>2. Расчет заработной платы инвалида к возмещению</w:t>
            </w:r>
          </w:p>
        </w:tc>
      </w:tr>
      <w:tr w:rsidR="00000000" w14:paraId="66CD4CEC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871" w14:textId="77777777" w:rsidR="00000000" w:rsidRDefault="002B4AD2">
            <w:pPr>
              <w:pStyle w:val="aa"/>
              <w:jc w:val="center"/>
            </w:pPr>
            <w:r>
              <w:t>2.1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816" w14:textId="77777777" w:rsidR="00000000" w:rsidRDefault="002B4AD2">
            <w:pPr>
              <w:pStyle w:val="aa"/>
            </w:pPr>
            <w:hyperlink r:id="rId38" w:history="1">
              <w:r>
                <w:rPr>
                  <w:rStyle w:val="a4"/>
                </w:rPr>
                <w:t>Минимальный размер оплаты труда</w:t>
              </w:r>
            </w:hyperlink>
            <w:r>
              <w:t xml:space="preserve">, </w:t>
            </w:r>
            <w:r>
              <w:lastRenderedPageBreak/>
              <w:t>установленный законодательством</w:t>
            </w:r>
          </w:p>
          <w:p w14:paraId="7C98574E" w14:textId="77777777" w:rsidR="00000000" w:rsidRDefault="002B4AD2">
            <w:pPr>
              <w:pStyle w:val="aa"/>
            </w:pPr>
            <w:r>
              <w:t>Российской Федерации,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A27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CE2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789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00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D00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0DC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32D0" w14:textId="77777777" w:rsidR="00000000" w:rsidRDefault="002B4AD2">
            <w:pPr>
              <w:pStyle w:val="aa"/>
            </w:pPr>
          </w:p>
        </w:tc>
      </w:tr>
      <w:tr w:rsidR="00000000" w14:paraId="5686C21F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135" w14:textId="77777777" w:rsidR="00000000" w:rsidRDefault="002B4AD2">
            <w:pPr>
              <w:pStyle w:val="aa"/>
              <w:jc w:val="center"/>
            </w:pPr>
            <w:r>
              <w:t>2.2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88A" w14:textId="77777777" w:rsidR="00000000" w:rsidRDefault="002B4AD2">
            <w:pPr>
              <w:pStyle w:val="aa"/>
            </w:pPr>
            <w:r>
              <w:t>Планируемое количество рабочих дней/часов</w:t>
            </w:r>
          </w:p>
          <w:p w14:paraId="0CD67A65" w14:textId="77777777" w:rsidR="00000000" w:rsidRDefault="002B4AD2">
            <w:pPr>
              <w:pStyle w:val="aa"/>
            </w:pPr>
            <w:r>
              <w:t>по графику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A6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BD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91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DB6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577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B1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4A0E" w14:textId="77777777" w:rsidR="00000000" w:rsidRDefault="002B4AD2">
            <w:pPr>
              <w:pStyle w:val="aa"/>
            </w:pPr>
          </w:p>
        </w:tc>
      </w:tr>
      <w:tr w:rsidR="00000000" w14:paraId="2B84B7C7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13A" w14:textId="77777777" w:rsidR="00000000" w:rsidRDefault="002B4AD2">
            <w:pPr>
              <w:pStyle w:val="aa"/>
              <w:jc w:val="center"/>
            </w:pPr>
            <w:r>
              <w:t>2.3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FDB0" w14:textId="77777777" w:rsidR="00000000" w:rsidRDefault="002B4AD2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494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21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44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FA6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45A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826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5824E" w14:textId="77777777" w:rsidR="00000000" w:rsidRDefault="002B4AD2">
            <w:pPr>
              <w:pStyle w:val="aa"/>
            </w:pPr>
          </w:p>
        </w:tc>
      </w:tr>
      <w:tr w:rsidR="00000000" w14:paraId="149BC63C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96D" w14:textId="77777777" w:rsidR="00000000" w:rsidRDefault="002B4AD2">
            <w:pPr>
              <w:pStyle w:val="aa"/>
              <w:jc w:val="center"/>
            </w:pPr>
            <w:r>
              <w:t>2.4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84C" w14:textId="77777777" w:rsidR="00000000" w:rsidRDefault="002B4AD2">
            <w:pPr>
              <w:pStyle w:val="aa"/>
            </w:pPr>
            <w:r>
              <w:t>Заработная плата всего</w:t>
            </w:r>
          </w:p>
          <w:p w14:paraId="54495EEC" w14:textId="77777777" w:rsidR="00000000" w:rsidRDefault="002B4AD2">
            <w:pPr>
              <w:pStyle w:val="aa"/>
            </w:pPr>
            <w:r>
              <w:t>(стр. 2.1 / стр. 2.2 х стр. 2.3),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6FB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D7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5E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5A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03D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A54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38E02" w14:textId="77777777" w:rsidR="00000000" w:rsidRDefault="002B4AD2">
            <w:pPr>
              <w:pStyle w:val="aa"/>
            </w:pPr>
          </w:p>
        </w:tc>
      </w:tr>
      <w:tr w:rsidR="00000000" w14:paraId="02791F1B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7AA" w14:textId="77777777" w:rsidR="00000000" w:rsidRDefault="002B4AD2">
            <w:pPr>
              <w:pStyle w:val="aa"/>
              <w:jc w:val="center"/>
            </w:pPr>
            <w:r>
              <w:t>2.5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39F" w14:textId="77777777" w:rsidR="00000000" w:rsidRDefault="002B4AD2">
            <w:pPr>
              <w:pStyle w:val="aa"/>
            </w:pPr>
            <w:r>
              <w:t>Страховые взносы в государственные внебюджетные фонды (стр. 2.4 x (____%)),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C97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EAD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A2C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655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761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F8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C88CF" w14:textId="77777777" w:rsidR="00000000" w:rsidRDefault="002B4AD2">
            <w:pPr>
              <w:pStyle w:val="aa"/>
            </w:pPr>
          </w:p>
        </w:tc>
      </w:tr>
      <w:tr w:rsidR="00000000" w14:paraId="6D473BB2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13B" w14:textId="77777777" w:rsidR="00000000" w:rsidRDefault="002B4AD2">
            <w:pPr>
              <w:pStyle w:val="aa"/>
              <w:jc w:val="center"/>
            </w:pPr>
            <w:r>
              <w:t>2.6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E01" w14:textId="77777777" w:rsidR="00000000" w:rsidRDefault="002B4AD2">
            <w:pPr>
              <w:pStyle w:val="aa"/>
            </w:pPr>
            <w:r>
              <w:t>Объем субсидии к возмещению</w:t>
            </w:r>
          </w:p>
          <w:p w14:paraId="496689CC" w14:textId="77777777" w:rsidR="00000000" w:rsidRDefault="002B4AD2">
            <w:pPr>
              <w:pStyle w:val="aa"/>
            </w:pPr>
            <w:r>
              <w:t>(стр. 2.4 + стр. 2.5),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45A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A73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46D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CC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86B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4D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CF8E" w14:textId="77777777" w:rsidR="00000000" w:rsidRDefault="002B4AD2">
            <w:pPr>
              <w:pStyle w:val="aa"/>
            </w:pPr>
          </w:p>
        </w:tc>
      </w:tr>
      <w:tr w:rsidR="00000000" w14:paraId="43B8CF8A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CA15F2" w14:textId="77777777" w:rsidR="00000000" w:rsidRDefault="002B4AD2">
            <w:pPr>
              <w:pStyle w:val="1"/>
            </w:pPr>
            <w:r>
              <w:t>3. Расчет затрат, связанных с организацией наставничества при содействии занятости инвалидов (при необходимости)</w:t>
            </w:r>
          </w:p>
        </w:tc>
      </w:tr>
      <w:tr w:rsidR="00000000" w14:paraId="3D7BCF50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6D1" w14:textId="77777777" w:rsidR="00000000" w:rsidRDefault="002B4AD2">
            <w:pPr>
              <w:pStyle w:val="aa"/>
              <w:jc w:val="center"/>
            </w:pPr>
            <w:r>
              <w:t>3.1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6EA" w14:textId="77777777" w:rsidR="00000000" w:rsidRDefault="002B4AD2">
            <w:pPr>
              <w:pStyle w:val="aa"/>
            </w:pPr>
            <w:r>
              <w:t>Планируемое количество рабочих дней/часов</w:t>
            </w:r>
          </w:p>
          <w:p w14:paraId="25A8EACB" w14:textId="77777777" w:rsidR="00000000" w:rsidRDefault="002B4AD2">
            <w:pPr>
              <w:pStyle w:val="aa"/>
            </w:pPr>
            <w:r>
              <w:t>по графику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3EB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4B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BB0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10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684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B6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09C60" w14:textId="77777777" w:rsidR="00000000" w:rsidRDefault="002B4AD2">
            <w:pPr>
              <w:pStyle w:val="aa"/>
            </w:pPr>
          </w:p>
        </w:tc>
      </w:tr>
      <w:tr w:rsidR="00000000" w14:paraId="01453D02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1FE" w14:textId="77777777" w:rsidR="00000000" w:rsidRDefault="002B4AD2">
            <w:pPr>
              <w:pStyle w:val="aa"/>
              <w:jc w:val="center"/>
            </w:pPr>
            <w:r>
              <w:t>3.2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69F" w14:textId="77777777" w:rsidR="00000000" w:rsidRDefault="002B4AD2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A6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B04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25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DC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BFC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632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570C" w14:textId="77777777" w:rsidR="00000000" w:rsidRDefault="002B4AD2">
            <w:pPr>
              <w:pStyle w:val="aa"/>
            </w:pPr>
          </w:p>
        </w:tc>
      </w:tr>
      <w:tr w:rsidR="00000000" w14:paraId="2FD41306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A71" w14:textId="77777777" w:rsidR="00000000" w:rsidRDefault="002B4AD2">
            <w:pPr>
              <w:pStyle w:val="aa"/>
              <w:jc w:val="center"/>
            </w:pPr>
            <w:r>
              <w:t>3.3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B0A" w14:textId="77777777" w:rsidR="00000000" w:rsidRDefault="002B4AD2">
            <w:pPr>
              <w:pStyle w:val="aa"/>
            </w:pPr>
            <w:r>
              <w:t>Заработная плата всего</w:t>
            </w:r>
          </w:p>
          <w:p w14:paraId="5FCED9B4" w14:textId="77777777" w:rsidR="00000000" w:rsidRDefault="002B4AD2">
            <w:pPr>
              <w:pStyle w:val="aa"/>
            </w:pPr>
            <w:r>
              <w:t>(стр. 2.1 / стр. 3.1 х стр. 3.2),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DF6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B9A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267E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78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CD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27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12CE" w14:textId="77777777" w:rsidR="00000000" w:rsidRDefault="002B4AD2">
            <w:pPr>
              <w:pStyle w:val="aa"/>
            </w:pPr>
          </w:p>
        </w:tc>
      </w:tr>
      <w:tr w:rsidR="00000000" w14:paraId="25D43F2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AC5" w14:textId="77777777" w:rsidR="00000000" w:rsidRDefault="002B4AD2">
            <w:pPr>
              <w:pStyle w:val="aa"/>
              <w:jc w:val="center"/>
            </w:pPr>
            <w:r>
              <w:t>3.4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D3F" w14:textId="77777777" w:rsidR="00000000" w:rsidRDefault="002B4AD2">
            <w:pPr>
              <w:pStyle w:val="aa"/>
            </w:pPr>
            <w:r>
              <w:t>Страховые взносы в государственные внебюджетные фонды (стр. 3.3 x (____%)),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017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A1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C8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930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4B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09A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AD25" w14:textId="77777777" w:rsidR="00000000" w:rsidRDefault="002B4AD2">
            <w:pPr>
              <w:pStyle w:val="aa"/>
            </w:pPr>
          </w:p>
        </w:tc>
      </w:tr>
      <w:tr w:rsidR="00000000" w14:paraId="4C557B90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046" w14:textId="77777777" w:rsidR="00000000" w:rsidRDefault="002B4AD2">
            <w:pPr>
              <w:pStyle w:val="aa"/>
              <w:jc w:val="center"/>
            </w:pPr>
            <w:r>
              <w:t>3.5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218" w14:textId="77777777" w:rsidR="00000000" w:rsidRDefault="002B4AD2">
            <w:pPr>
              <w:pStyle w:val="aa"/>
            </w:pPr>
            <w:r>
              <w:t>Объем субсидии к возмещению</w:t>
            </w:r>
          </w:p>
          <w:p w14:paraId="40E67571" w14:textId="77777777" w:rsidR="00000000" w:rsidRDefault="002B4AD2">
            <w:pPr>
              <w:pStyle w:val="aa"/>
            </w:pPr>
            <w:r>
              <w:t>(стр. 3.3 + стр. 3.4) / 2,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7E8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08A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9F2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C64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547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389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75A72" w14:textId="77777777" w:rsidR="00000000" w:rsidRDefault="002B4AD2">
            <w:pPr>
              <w:pStyle w:val="aa"/>
            </w:pPr>
          </w:p>
        </w:tc>
      </w:tr>
      <w:tr w:rsidR="00000000" w14:paraId="654216E7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722D57" w14:textId="77777777" w:rsidR="00000000" w:rsidRDefault="002B4AD2">
            <w:pPr>
              <w:pStyle w:val="1"/>
            </w:pPr>
            <w:r>
              <w:t>4. Расчет затрат, связанных с организацией сопровождения инвалидов (при необходимости)</w:t>
            </w:r>
          </w:p>
        </w:tc>
      </w:tr>
      <w:tr w:rsidR="00000000" w14:paraId="7501F2E2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3E1" w14:textId="77777777" w:rsidR="00000000" w:rsidRDefault="002B4AD2">
            <w:pPr>
              <w:pStyle w:val="aa"/>
              <w:jc w:val="center"/>
            </w:pPr>
            <w:r>
              <w:t>4.1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129" w14:textId="77777777" w:rsidR="00000000" w:rsidRDefault="002B4AD2">
            <w:pPr>
              <w:pStyle w:val="aa"/>
            </w:pPr>
            <w:r>
              <w:t>Планируемое количество рабочих дней/часов по графику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43E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9E6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26B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1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628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94D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4AE5D" w14:textId="77777777" w:rsidR="00000000" w:rsidRDefault="002B4AD2">
            <w:pPr>
              <w:pStyle w:val="aa"/>
            </w:pPr>
          </w:p>
        </w:tc>
      </w:tr>
      <w:tr w:rsidR="00000000" w14:paraId="624D389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4C8" w14:textId="77777777" w:rsidR="00000000" w:rsidRDefault="002B4AD2">
            <w:pPr>
              <w:pStyle w:val="aa"/>
              <w:jc w:val="center"/>
            </w:pPr>
            <w:r>
              <w:t>4.2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016" w14:textId="77777777" w:rsidR="00000000" w:rsidRDefault="002B4AD2">
            <w:pPr>
              <w:pStyle w:val="aa"/>
            </w:pPr>
            <w:r>
              <w:t>Фактическое количество рабочих дней/часов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742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B98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E08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49D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0A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E4A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FC6DE" w14:textId="77777777" w:rsidR="00000000" w:rsidRDefault="002B4AD2">
            <w:pPr>
              <w:pStyle w:val="aa"/>
            </w:pPr>
          </w:p>
        </w:tc>
      </w:tr>
      <w:tr w:rsidR="00000000" w14:paraId="4274704A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CE9" w14:textId="77777777" w:rsidR="00000000" w:rsidRDefault="002B4AD2">
            <w:pPr>
              <w:pStyle w:val="aa"/>
              <w:jc w:val="center"/>
            </w:pPr>
            <w:r>
              <w:t>4.3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59E" w14:textId="77777777" w:rsidR="00000000" w:rsidRDefault="002B4AD2">
            <w:pPr>
              <w:pStyle w:val="aa"/>
            </w:pPr>
            <w:r>
              <w:t>Заработная плата всего</w:t>
            </w:r>
          </w:p>
          <w:p w14:paraId="310BA979" w14:textId="77777777" w:rsidR="00000000" w:rsidRDefault="002B4AD2">
            <w:pPr>
              <w:pStyle w:val="aa"/>
            </w:pPr>
            <w:r>
              <w:t>(стр. 2.1 / стр. 4.1 х стр. 4.2),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017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09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B6E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25F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DF5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9BB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D9B9" w14:textId="77777777" w:rsidR="00000000" w:rsidRDefault="002B4AD2">
            <w:pPr>
              <w:pStyle w:val="aa"/>
            </w:pPr>
          </w:p>
        </w:tc>
      </w:tr>
      <w:tr w:rsidR="00000000" w14:paraId="50587A4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7CF" w14:textId="77777777" w:rsidR="00000000" w:rsidRDefault="002B4AD2">
            <w:pPr>
              <w:pStyle w:val="aa"/>
              <w:jc w:val="center"/>
            </w:pPr>
            <w:r>
              <w:t>4.4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A45" w14:textId="77777777" w:rsidR="00000000" w:rsidRDefault="002B4AD2">
            <w:pPr>
              <w:pStyle w:val="aa"/>
            </w:pPr>
            <w:r>
              <w:t>Страховые взносы в государственные внебюджетные фонды (стр. 4.3 x (____%)),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A2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F16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7D3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268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7E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1BC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21EE8" w14:textId="77777777" w:rsidR="00000000" w:rsidRDefault="002B4AD2">
            <w:pPr>
              <w:pStyle w:val="aa"/>
            </w:pPr>
          </w:p>
        </w:tc>
      </w:tr>
      <w:tr w:rsidR="00000000" w14:paraId="3F6564AA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BDF" w14:textId="77777777" w:rsidR="00000000" w:rsidRDefault="002B4AD2">
            <w:pPr>
              <w:pStyle w:val="aa"/>
              <w:jc w:val="center"/>
            </w:pPr>
            <w:r>
              <w:t>4.5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C8A" w14:textId="77777777" w:rsidR="00000000" w:rsidRDefault="002B4AD2">
            <w:pPr>
              <w:pStyle w:val="aa"/>
            </w:pPr>
            <w:r>
              <w:t>Объем субсидии к возмещению</w:t>
            </w:r>
          </w:p>
          <w:p w14:paraId="389FFDCB" w14:textId="77777777" w:rsidR="00000000" w:rsidRDefault="002B4AD2">
            <w:pPr>
              <w:pStyle w:val="aa"/>
            </w:pPr>
            <w:r>
              <w:t>(стр. 4.3 + стр. 4.4) / 2, руб.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F68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0BE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B85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6A1" w14:textId="77777777" w:rsidR="00000000" w:rsidRDefault="002B4AD2">
            <w:pPr>
              <w:pStyle w:val="aa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C1B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E1F" w14:textId="77777777" w:rsidR="00000000" w:rsidRDefault="002B4AD2">
            <w:pPr>
              <w:pStyle w:val="aa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F6DD4" w14:textId="77777777" w:rsidR="00000000" w:rsidRDefault="002B4AD2">
            <w:pPr>
              <w:pStyle w:val="aa"/>
            </w:pPr>
          </w:p>
        </w:tc>
      </w:tr>
      <w:tr w:rsidR="00000000" w14:paraId="1A70A02D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0F8" w14:textId="77777777" w:rsidR="00000000" w:rsidRDefault="002B4AD2">
            <w:pPr>
              <w:pStyle w:val="aa"/>
              <w:jc w:val="center"/>
            </w:pPr>
            <w: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4F" w14:textId="77777777" w:rsidR="00000000" w:rsidRDefault="002B4AD2">
            <w:pPr>
              <w:pStyle w:val="aa"/>
            </w:pPr>
            <w:r>
              <w:t>Итого объем субсидии к возмещению</w:t>
            </w:r>
          </w:p>
          <w:p w14:paraId="16D52E06" w14:textId="77777777" w:rsidR="00000000" w:rsidRDefault="002B4AD2">
            <w:pPr>
              <w:pStyle w:val="aa"/>
            </w:pPr>
            <w:r>
              <w:t>(стр. 2.6 + стр. 3.5 + стр. 4.5), руб.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36C5B" w14:textId="77777777" w:rsidR="00000000" w:rsidRDefault="002B4AD2">
            <w:pPr>
              <w:pStyle w:val="aa"/>
            </w:pPr>
          </w:p>
        </w:tc>
      </w:tr>
    </w:tbl>
    <w:p w14:paraId="6DBD8BE7" w14:textId="77777777" w:rsidR="00000000" w:rsidRDefault="002B4AD2"/>
    <w:p w14:paraId="1BAD078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Руководитель ______________ _______________________________</w:t>
      </w:r>
    </w:p>
    <w:p w14:paraId="5807254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(расшифровка подписи)</w:t>
      </w:r>
    </w:p>
    <w:p w14:paraId="252D0C93" w14:textId="77777777" w:rsidR="00000000" w:rsidRDefault="002B4AD2"/>
    <w:p w14:paraId="4C4834B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Главный бухгалтер (при наличии) _____________ _____</w:t>
      </w:r>
      <w:r>
        <w:rPr>
          <w:sz w:val="20"/>
          <w:szCs w:val="20"/>
        </w:rPr>
        <w:t>________________</w:t>
      </w:r>
    </w:p>
    <w:p w14:paraId="091A93F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(подпись)    (расшифровка подписи)</w:t>
      </w:r>
    </w:p>
    <w:p w14:paraId="5BAA410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2D8D26B2" w14:textId="77777777" w:rsidR="00000000" w:rsidRDefault="002B4AD2"/>
    <w:p w14:paraId="1B12584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Исполнитель (Ф. И. О., тел.)".</w:t>
      </w:r>
    </w:p>
    <w:p w14:paraId="29D06412" w14:textId="77777777" w:rsidR="00000000" w:rsidRDefault="002B4AD2"/>
    <w:p w14:paraId="3A9BD1B1" w14:textId="77777777" w:rsidR="00000000" w:rsidRDefault="002B4AD2">
      <w:pPr>
        <w:jc w:val="right"/>
        <w:rPr>
          <w:rStyle w:val="a3"/>
          <w:rFonts w:ascii="Arial" w:hAnsi="Arial" w:cs="Arial"/>
        </w:rPr>
      </w:pPr>
      <w:bookmarkStart w:id="52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предоставления субсидии из областного бюджета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Тверской области юридическим лицам и индивидуальным</w:t>
      </w:r>
      <w:r>
        <w:rPr>
          <w:rStyle w:val="a3"/>
          <w:rFonts w:ascii="Arial" w:hAnsi="Arial" w:cs="Arial"/>
        </w:rPr>
        <w:br/>
        <w:t>предпринимателям в целях возмещения затрат, связанных</w:t>
      </w:r>
      <w:r>
        <w:rPr>
          <w:rStyle w:val="a3"/>
          <w:rFonts w:ascii="Arial" w:hAnsi="Arial" w:cs="Arial"/>
        </w:rPr>
        <w:br/>
        <w:t>с трудоустройством инвалидов</w:t>
      </w:r>
    </w:p>
    <w:bookmarkEnd w:id="52"/>
    <w:p w14:paraId="06C85443" w14:textId="77777777" w:rsidR="00000000" w:rsidRDefault="002B4AD2"/>
    <w:p w14:paraId="4E55437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В Главное управление по труду</w:t>
      </w:r>
    </w:p>
    <w:p w14:paraId="3809FDC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и занятости населени</w:t>
      </w:r>
      <w:r>
        <w:rPr>
          <w:sz w:val="20"/>
          <w:szCs w:val="20"/>
        </w:rPr>
        <w:t>я Тверской области</w:t>
      </w:r>
    </w:p>
    <w:p w14:paraId="7258A090" w14:textId="77777777" w:rsidR="00000000" w:rsidRDefault="002B4AD2"/>
    <w:p w14:paraId="4D14B12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3"/>
          <w:sz w:val="20"/>
          <w:szCs w:val="20"/>
        </w:rPr>
        <w:t>Программа</w:t>
      </w:r>
    </w:p>
    <w:p w14:paraId="2DDCA399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наставничества при содействии занятости инвалидов</w:t>
      </w:r>
    </w:p>
    <w:p w14:paraId="047CDF2E" w14:textId="77777777" w:rsidR="00000000" w:rsidRDefault="002B4AD2"/>
    <w:p w14:paraId="458A9CD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71AF8F4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(полное наименование работодателя)</w:t>
      </w:r>
    </w:p>
    <w:p w14:paraId="7717EF2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___________________________________________________________________</w:t>
      </w:r>
    </w:p>
    <w:p w14:paraId="6C3EA81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(занимаемая должность наставника)</w:t>
      </w:r>
    </w:p>
    <w:p w14:paraId="3AC2B2F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5A57EA3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(занимаемая должность инвалида)</w:t>
      </w:r>
    </w:p>
    <w:p w14:paraId="79C14D4B" w14:textId="77777777" w:rsidR="00000000" w:rsidRDefault="002B4AD2"/>
    <w:p w14:paraId="07BF261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Пла</w:t>
      </w:r>
      <w:r>
        <w:rPr>
          <w:sz w:val="20"/>
          <w:szCs w:val="20"/>
        </w:rPr>
        <w:t>н работы наставника</w:t>
      </w:r>
    </w:p>
    <w:p w14:paraId="4B2607B7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58"/>
        <w:gridCol w:w="4068"/>
        <w:gridCol w:w="3314"/>
      </w:tblGrid>
      <w:tr w:rsidR="00000000" w14:paraId="30366AB6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7E0" w14:textId="77777777" w:rsidR="00000000" w:rsidRDefault="002B4AD2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189" w14:textId="77777777" w:rsidR="00000000" w:rsidRDefault="002B4AD2">
            <w:pPr>
              <w:pStyle w:val="aa"/>
              <w:jc w:val="center"/>
            </w:pPr>
            <w:r>
              <w:t>Период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159" w14:textId="77777777" w:rsidR="00000000" w:rsidRDefault="002B4AD2">
            <w:pPr>
              <w:pStyle w:val="aa"/>
              <w:jc w:val="center"/>
            </w:pPr>
            <w:r>
              <w:t>Мероприятие по профессиональной адаптации на рабочем месте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3AF3D" w14:textId="77777777" w:rsidR="00000000" w:rsidRDefault="002B4AD2">
            <w:pPr>
              <w:pStyle w:val="aa"/>
              <w:jc w:val="center"/>
            </w:pPr>
            <w:r>
              <w:t>Результат</w:t>
            </w:r>
          </w:p>
        </w:tc>
      </w:tr>
      <w:tr w:rsidR="00000000" w14:paraId="1C3CA4D1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0C2" w14:textId="77777777" w:rsidR="00000000" w:rsidRDefault="002B4AD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7C0" w14:textId="77777777" w:rsidR="00000000" w:rsidRDefault="002B4AD2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8FC" w14:textId="77777777" w:rsidR="00000000" w:rsidRDefault="002B4AD2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9CA24" w14:textId="77777777" w:rsidR="00000000" w:rsidRDefault="002B4AD2">
            <w:pPr>
              <w:pStyle w:val="aa"/>
            </w:pPr>
          </w:p>
        </w:tc>
      </w:tr>
      <w:tr w:rsidR="00000000" w14:paraId="472919B3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251" w14:textId="77777777" w:rsidR="00000000" w:rsidRDefault="002B4AD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6B3" w14:textId="77777777" w:rsidR="00000000" w:rsidRDefault="002B4AD2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2BD" w14:textId="77777777" w:rsidR="00000000" w:rsidRDefault="002B4AD2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DFABF" w14:textId="77777777" w:rsidR="00000000" w:rsidRDefault="002B4AD2">
            <w:pPr>
              <w:pStyle w:val="aa"/>
            </w:pPr>
          </w:p>
        </w:tc>
      </w:tr>
      <w:tr w:rsidR="00000000" w14:paraId="7D36708A" w14:textId="7777777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73B" w14:textId="77777777" w:rsidR="00000000" w:rsidRDefault="002B4AD2">
            <w:pPr>
              <w:pStyle w:val="aa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5AF" w14:textId="77777777" w:rsidR="00000000" w:rsidRDefault="002B4AD2">
            <w:pPr>
              <w:pStyle w:val="aa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DB5" w14:textId="77777777" w:rsidR="00000000" w:rsidRDefault="002B4AD2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2F825" w14:textId="77777777" w:rsidR="00000000" w:rsidRDefault="002B4AD2">
            <w:pPr>
              <w:pStyle w:val="aa"/>
            </w:pPr>
          </w:p>
        </w:tc>
      </w:tr>
    </w:tbl>
    <w:p w14:paraId="2C885AD1" w14:textId="77777777" w:rsidR="00000000" w:rsidRDefault="002B4AD2"/>
    <w:p w14:paraId="0610C0FF" w14:textId="77777777" w:rsidR="00000000" w:rsidRDefault="002B4AD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______________ ____________________________</w:t>
      </w:r>
    </w:p>
    <w:p w14:paraId="4BC8AB89" w14:textId="77777777" w:rsidR="00000000" w:rsidRDefault="002B4AD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 (расшифровка подписи)</w:t>
      </w:r>
    </w:p>
    <w:p w14:paraId="6C6989BF" w14:textId="77777777" w:rsidR="00000000" w:rsidRDefault="002B4AD2"/>
    <w:p w14:paraId="27D66291" w14:textId="77777777" w:rsidR="00000000" w:rsidRDefault="002B4AD2">
      <w:pPr>
        <w:jc w:val="right"/>
        <w:rPr>
          <w:rStyle w:val="a3"/>
          <w:rFonts w:ascii="Arial" w:hAnsi="Arial" w:cs="Arial"/>
        </w:rPr>
      </w:pPr>
      <w:bookmarkStart w:id="53" w:name="sub_14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предоставления субсидии из областного бюджета</w:t>
      </w:r>
      <w:r>
        <w:rPr>
          <w:rStyle w:val="a3"/>
          <w:rFonts w:ascii="Arial" w:hAnsi="Arial" w:cs="Arial"/>
        </w:rPr>
        <w:br/>
        <w:t>Тверской области юридическим лицам и индивидуальным</w:t>
      </w:r>
      <w:r>
        <w:rPr>
          <w:rStyle w:val="a3"/>
          <w:rFonts w:ascii="Arial" w:hAnsi="Arial" w:cs="Arial"/>
        </w:rPr>
        <w:br/>
        <w:t>предпринимателям в целях возмещения затрат, связанных</w:t>
      </w:r>
      <w:r>
        <w:rPr>
          <w:rStyle w:val="a3"/>
          <w:rFonts w:ascii="Arial" w:hAnsi="Arial" w:cs="Arial"/>
        </w:rPr>
        <w:br/>
        <w:t>с трудоустройством инвалидов</w:t>
      </w:r>
    </w:p>
    <w:bookmarkEnd w:id="53"/>
    <w:p w14:paraId="66902A04" w14:textId="77777777" w:rsidR="00000000" w:rsidRDefault="002B4AD2"/>
    <w:p w14:paraId="43A8D76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В Главное управление по труду</w:t>
      </w:r>
    </w:p>
    <w:p w14:paraId="3F5BB51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и занятости населения Тверской области</w:t>
      </w:r>
    </w:p>
    <w:p w14:paraId="3C3E7803" w14:textId="77777777" w:rsidR="00000000" w:rsidRDefault="002B4AD2"/>
    <w:p w14:paraId="438EEA5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Style w:val="a3"/>
          <w:sz w:val="20"/>
          <w:szCs w:val="20"/>
        </w:rPr>
        <w:t xml:space="preserve">План </w:t>
      </w:r>
    </w:p>
    <w:p w14:paraId="5CC046D2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сопровождения инвалида от места проживания</w:t>
      </w:r>
    </w:p>
    <w:p w14:paraId="5769C9DE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до территории работодателя, трудоустроившего</w:t>
      </w:r>
      <w:r>
        <w:rPr>
          <w:rStyle w:val="a3"/>
          <w:sz w:val="20"/>
          <w:szCs w:val="20"/>
        </w:rPr>
        <w:t xml:space="preserve"> инвалида, и обратно</w:t>
      </w:r>
    </w:p>
    <w:p w14:paraId="107232DA" w14:textId="77777777" w:rsidR="00000000" w:rsidRDefault="002B4AD2"/>
    <w:p w14:paraId="0815899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3D4B7E9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(полное наименование работодателя)</w:t>
      </w:r>
    </w:p>
    <w:p w14:paraId="1444CE9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EB7096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(Ф</w:t>
      </w:r>
      <w:r>
        <w:rPr>
          <w:sz w:val="20"/>
          <w:szCs w:val="20"/>
        </w:rPr>
        <w:t>. И. О. инвалида)</w:t>
      </w:r>
    </w:p>
    <w:p w14:paraId="3EF02F8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14:paraId="1F5CEF1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(Ф. И. О. сопровождающего лица)</w:t>
      </w:r>
    </w:p>
    <w:p w14:paraId="4B4E22E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Адрес проживания инвалида</w:t>
      </w:r>
    </w:p>
    <w:p w14:paraId="0F9D929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B0D9E2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_____________________________________________________________________</w:t>
      </w:r>
    </w:p>
    <w:p w14:paraId="4479C65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Адрес и наименование работодателя (работодателя)</w:t>
      </w:r>
    </w:p>
    <w:p w14:paraId="0EBBC97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552C680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</w:t>
      </w:r>
    </w:p>
    <w:p w14:paraId="239F4B7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План работы сопровождающего лица</w:t>
      </w:r>
    </w:p>
    <w:p w14:paraId="311F61FC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64"/>
        <w:gridCol w:w="3069"/>
        <w:gridCol w:w="2629"/>
        <w:gridCol w:w="2041"/>
      </w:tblGrid>
      <w:tr w:rsidR="00000000" w14:paraId="670BD6B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225" w14:textId="77777777" w:rsidR="00000000" w:rsidRDefault="002B4AD2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7DD" w14:textId="77777777" w:rsidR="00000000" w:rsidRDefault="002B4AD2">
            <w:pPr>
              <w:pStyle w:val="aa"/>
              <w:jc w:val="center"/>
            </w:pPr>
            <w:r>
              <w:t>Период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BA1" w14:textId="77777777" w:rsidR="00000000" w:rsidRDefault="002B4AD2">
            <w:pPr>
              <w:pStyle w:val="aa"/>
              <w:jc w:val="center"/>
            </w:pPr>
            <w:r>
              <w:t>Маршрут передвижения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13B" w14:textId="77777777" w:rsidR="00000000" w:rsidRDefault="002B4AD2">
            <w:pPr>
              <w:pStyle w:val="aa"/>
              <w:jc w:val="center"/>
            </w:pPr>
            <w:r>
              <w:t>Время, необходимое на сопровождение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5E414" w14:textId="77777777" w:rsidR="00000000" w:rsidRDefault="002B4AD2">
            <w:pPr>
              <w:pStyle w:val="aa"/>
              <w:jc w:val="center"/>
            </w:pPr>
            <w:r>
              <w:t>Результат</w:t>
            </w:r>
          </w:p>
        </w:tc>
      </w:tr>
      <w:tr w:rsidR="00000000" w14:paraId="126CFB6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EDB" w14:textId="77777777" w:rsidR="00000000" w:rsidRDefault="002B4AD2">
            <w:pPr>
              <w:pStyle w:val="aa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723" w14:textId="77777777" w:rsidR="00000000" w:rsidRDefault="002B4AD2">
            <w:pPr>
              <w:pStyle w:val="aa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971" w14:textId="77777777" w:rsidR="00000000" w:rsidRDefault="002B4AD2">
            <w:pPr>
              <w:pStyle w:val="aa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8F1" w14:textId="77777777" w:rsidR="00000000" w:rsidRDefault="002B4AD2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9C6D0" w14:textId="77777777" w:rsidR="00000000" w:rsidRDefault="002B4AD2">
            <w:pPr>
              <w:pStyle w:val="aa"/>
            </w:pPr>
          </w:p>
        </w:tc>
      </w:tr>
      <w:tr w:rsidR="00000000" w14:paraId="66B037B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A40" w14:textId="77777777" w:rsidR="00000000" w:rsidRDefault="002B4AD2">
            <w:pPr>
              <w:pStyle w:val="aa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60B" w14:textId="77777777" w:rsidR="00000000" w:rsidRDefault="002B4AD2">
            <w:pPr>
              <w:pStyle w:val="aa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A4F" w14:textId="77777777" w:rsidR="00000000" w:rsidRDefault="002B4AD2">
            <w:pPr>
              <w:pStyle w:val="aa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B59" w14:textId="77777777" w:rsidR="00000000" w:rsidRDefault="002B4AD2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C638" w14:textId="77777777" w:rsidR="00000000" w:rsidRDefault="002B4AD2">
            <w:pPr>
              <w:pStyle w:val="aa"/>
            </w:pPr>
          </w:p>
        </w:tc>
      </w:tr>
      <w:tr w:rsidR="00000000" w14:paraId="49D4209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4D5" w14:textId="77777777" w:rsidR="00000000" w:rsidRDefault="002B4AD2">
            <w:pPr>
              <w:pStyle w:val="aa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3F0" w14:textId="77777777" w:rsidR="00000000" w:rsidRDefault="002B4AD2">
            <w:pPr>
              <w:pStyle w:val="aa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FBF" w14:textId="77777777" w:rsidR="00000000" w:rsidRDefault="002B4AD2">
            <w:pPr>
              <w:pStyle w:val="aa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8E5" w14:textId="77777777" w:rsidR="00000000" w:rsidRDefault="002B4AD2">
            <w:pPr>
              <w:pStyle w:val="aa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DA01B" w14:textId="77777777" w:rsidR="00000000" w:rsidRDefault="002B4AD2">
            <w:pPr>
              <w:pStyle w:val="aa"/>
            </w:pPr>
          </w:p>
        </w:tc>
      </w:tr>
    </w:tbl>
    <w:p w14:paraId="69F4546B" w14:textId="77777777" w:rsidR="00000000" w:rsidRDefault="002B4AD2"/>
    <w:p w14:paraId="5D5772D9" w14:textId="77777777" w:rsidR="00000000" w:rsidRDefault="002B4AD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Руководитель ______________ ________________________________</w:t>
      </w:r>
    </w:p>
    <w:p w14:paraId="7EDDD0D6" w14:textId="77777777" w:rsidR="00000000" w:rsidRDefault="002B4AD2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</w:t>
      </w:r>
      <w:r>
        <w:rPr>
          <w:sz w:val="22"/>
          <w:szCs w:val="22"/>
        </w:rPr>
        <w:t xml:space="preserve">    (расшифровка подписи)</w:t>
      </w:r>
    </w:p>
    <w:p w14:paraId="1EA19210" w14:textId="77777777" w:rsidR="00000000" w:rsidRDefault="002B4AD2"/>
    <w:p w14:paraId="376D2E14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14:paraId="728D8CEE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12 апреля 2022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апреля 2022 г. N 23</w:t>
      </w:r>
      <w:r>
        <w:rPr>
          <w:shd w:val="clear" w:color="auto" w:fill="F0F0F0"/>
        </w:rPr>
        <w:t>2-ПП</w:t>
      </w:r>
    </w:p>
    <w:p w14:paraId="3B64743B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CBD952" w14:textId="77777777" w:rsidR="00000000" w:rsidRDefault="002B4AD2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Тверской области</w:t>
      </w:r>
      <w:r>
        <w:rPr>
          <w:rStyle w:val="a3"/>
          <w:rFonts w:ascii="Arial" w:hAnsi="Arial" w:cs="Arial"/>
        </w:rPr>
        <w:br/>
        <w:t>от 25.01.2019 N 18-пп</w:t>
      </w:r>
    </w:p>
    <w:p w14:paraId="025CE91F" w14:textId="77777777" w:rsidR="00000000" w:rsidRDefault="002B4AD2"/>
    <w:p w14:paraId="416804EE" w14:textId="77777777" w:rsidR="00000000" w:rsidRDefault="002B4AD2">
      <w:pPr>
        <w:pStyle w:val="1"/>
      </w:pPr>
      <w:r>
        <w:t>Порядок</w:t>
      </w:r>
      <w:r>
        <w:br/>
      </w:r>
      <w:r>
        <w:t>предоставления субсидии из областного бюджета Тверской области юридическим лицам и индивидуальным предпринимателям в целях возмещения затрат, связанных с оборудованием (оснащением) рабочих мест для инвалидов</w:t>
      </w:r>
    </w:p>
    <w:p w14:paraId="4E9200EB" w14:textId="77777777" w:rsidR="00000000" w:rsidRDefault="002B4AD2">
      <w:pPr>
        <w:pStyle w:val="ac"/>
      </w:pPr>
      <w:r>
        <w:t>С изменениями и дополнениями от:</w:t>
      </w:r>
    </w:p>
    <w:p w14:paraId="523A1BC6" w14:textId="77777777" w:rsidR="00000000" w:rsidRDefault="002B4AD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июля 2020 г.</w:t>
      </w:r>
      <w:r>
        <w:rPr>
          <w:shd w:val="clear" w:color="auto" w:fill="EAEFED"/>
        </w:rPr>
        <w:t>, 4 марта 2021 г., 11 апреля, 25 ноября 2022 г.</w:t>
      </w:r>
    </w:p>
    <w:p w14:paraId="1A48640F" w14:textId="77777777" w:rsidR="00000000" w:rsidRDefault="002B4AD2"/>
    <w:p w14:paraId="663340DB" w14:textId="77777777" w:rsidR="00000000" w:rsidRDefault="002B4AD2">
      <w:pPr>
        <w:pStyle w:val="1"/>
      </w:pPr>
      <w:bookmarkStart w:id="55" w:name="sub_210"/>
      <w:r>
        <w:t>Раздел I</w:t>
      </w:r>
      <w:r>
        <w:br/>
        <w:t>Общие положения</w:t>
      </w:r>
    </w:p>
    <w:bookmarkEnd w:id="55"/>
    <w:p w14:paraId="574BEE3E" w14:textId="77777777" w:rsidR="00000000" w:rsidRDefault="002B4AD2"/>
    <w:p w14:paraId="16FFB4D1" w14:textId="77777777" w:rsidR="00000000" w:rsidRDefault="002B4AD2">
      <w:bookmarkStart w:id="56" w:name="sub_2001"/>
      <w:r>
        <w:t>1. Настоящий порядок определяет правила предоставления субсидии из областного бюджета Тверской области юридическим лицам и индивидуальным предпринимателям в це</w:t>
      </w:r>
      <w:r>
        <w:t xml:space="preserve">лях возмещения затрат, связанных с оборудованием (оснащением) рабочих мест для инвалидов (далее также соответственно - субсидия, мероприятие) в рамках </w:t>
      </w:r>
      <w:hyperlink r:id="rId41" w:history="1">
        <w:r>
          <w:rPr>
            <w:rStyle w:val="a4"/>
          </w:rPr>
          <w:t>государственной программы</w:t>
        </w:r>
      </w:hyperlink>
      <w:r>
        <w:t xml:space="preserve"> Твер</w:t>
      </w:r>
      <w:r>
        <w:t xml:space="preserve">ской области "Содействие занятости населения Тверской области", утвержденной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Тверской области.</w:t>
      </w:r>
    </w:p>
    <w:p w14:paraId="6AC865CD" w14:textId="77777777" w:rsidR="00000000" w:rsidRDefault="002B4AD2">
      <w:bookmarkStart w:id="57" w:name="sub_2002"/>
      <w:bookmarkEnd w:id="56"/>
      <w:r>
        <w:t>2. Получателями субсидии являются юридические лица (за исключением государственных (муниципальных) учреждений), индивидуальные предприниматели, оборудовавшие (оснастившие) или усовершенствовавшие, адаптировавшие, дооснастившие рабочие места для трудоустрой</w:t>
      </w:r>
      <w:r>
        <w:t>ства на них инвалидов (далее также - работодатели, получатели субсидии).</w:t>
      </w:r>
    </w:p>
    <w:p w14:paraId="24F66C4D" w14:textId="77777777" w:rsidR="00000000" w:rsidRDefault="002B4AD2">
      <w:bookmarkStart w:id="58" w:name="sub_2003"/>
      <w:bookmarkEnd w:id="57"/>
      <w:r>
        <w:t>3. В целях настоящего Порядка используются следующие понятия:</w:t>
      </w:r>
    </w:p>
    <w:bookmarkEnd w:id="58"/>
    <w:p w14:paraId="1CA57F25" w14:textId="77777777" w:rsidR="00000000" w:rsidRDefault="002B4AD2">
      <w:r>
        <w:lastRenderedPageBreak/>
        <w:t xml:space="preserve">1) </w:t>
      </w:r>
      <w:r>
        <w:rPr>
          <w:rStyle w:val="a3"/>
        </w:rPr>
        <w:t>инвалид</w:t>
      </w:r>
      <w:r>
        <w:t xml:space="preserve"> - гражданин, отнесенный к данной категории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24.11.1995 N 181-ФЗ "О социальной защите инвалидов в Российской Федерации" являющийся незанятым инвалидом трудоспособного возраста (далее - инвалид);</w:t>
      </w:r>
    </w:p>
    <w:p w14:paraId="140B78A0" w14:textId="77777777" w:rsidR="00000000" w:rsidRDefault="002B4AD2">
      <w:r>
        <w:t xml:space="preserve">2) </w:t>
      </w:r>
      <w:r>
        <w:rPr>
          <w:rStyle w:val="a3"/>
        </w:rPr>
        <w:t xml:space="preserve">государственное казенное учреждение </w:t>
      </w:r>
      <w:r>
        <w:rPr>
          <w:rStyle w:val="a3"/>
        </w:rPr>
        <w:t>Тверской области центр занятости населения (далее - центр занятости)</w:t>
      </w:r>
      <w:r>
        <w:t xml:space="preserve"> - учреждение, которое обеспечивает реализацию мероприятий в области занятости населения на территории соответствующего муниципального образования Тверской области и является подведомствен</w:t>
      </w:r>
      <w:r>
        <w:t>ным учреждением Главного управления по труду и занятости населения Тверской области (далее - Главное управление);</w:t>
      </w:r>
    </w:p>
    <w:p w14:paraId="171F3EDC" w14:textId="77777777" w:rsidR="00000000" w:rsidRDefault="002B4AD2">
      <w:r>
        <w:t xml:space="preserve">3) </w:t>
      </w:r>
      <w:r>
        <w:rPr>
          <w:rStyle w:val="a3"/>
        </w:rPr>
        <w:t>оборудование (оснащение) рабочего места для трудоустройства инвалида</w:t>
      </w:r>
      <w:r>
        <w:t xml:space="preserve"> - создание нового рабочего места или усовершенствование, адаптация, до</w:t>
      </w:r>
      <w:r>
        <w:t>оснащение уже имеющегося с учетом рекомендаций медико-социальной экспертизы к трудовой деятельности инвалида с обязательным его трудоустройством на оборудованное (оснащенное) рабочее место, включающее приобретение, монтаж и установку основного технологичес</w:t>
      </w:r>
      <w:r>
        <w:t>кого оборудования, технологической и организационной оснастки, инструментов, вспомогательного оборудования, необходимого с учетом профессии (специальности), характера выполняемых работ, характера функциональных нарушений и ограничений способности к трудово</w:t>
      </w:r>
      <w:r>
        <w:t xml:space="preserve">й деятельности, уровня специализации рабочего места, механизации и автоматизации производственного процесса, применение которых позволяет создать условия для выполнения инвалидом его трудовых функций на рабочем месте; оборудование (оснащение) техническими </w:t>
      </w:r>
      <w:r>
        <w:t>приспособлениями, программными средствами, мебелью (в том числе специальной), средствами для создания благоприятных климатических условий для инвалида; приобретение специальных аудиопрограмм, специального программного обеспечения для инвалидов по зрению, с</w:t>
      </w:r>
      <w:r>
        <w:t>пециального оборудования, усиливающего звук, и другого вспомогательного оснащения для инвалидов по слуху.</w:t>
      </w:r>
    </w:p>
    <w:p w14:paraId="24BB4242" w14:textId="77777777" w:rsidR="00000000" w:rsidRDefault="002B4AD2">
      <w:bookmarkStart w:id="59" w:name="sub_2004"/>
      <w:r>
        <w:t>4. Главным распорядителем средств областного бюджета Тверской области, предусмотренных на реализацию мероприятия, является Главное управление.</w:t>
      </w:r>
    </w:p>
    <w:p w14:paraId="3EE9AAA1" w14:textId="77777777" w:rsidR="00000000" w:rsidRDefault="002B4AD2">
      <w:bookmarkStart w:id="60" w:name="sub_2005"/>
      <w:bookmarkEnd w:id="59"/>
      <w:r>
        <w:t>5. Предоставление субсидии осуществляется за счет средств областного бюджета Тверской области, предусмотренных законом Тверской области об областном бюджете Тверской области на соответствующий финансовый год и плановый период и (или) сводн</w:t>
      </w:r>
      <w:r>
        <w:t>ой бюджетной росписью, в пределах лимитов бюджетных обязательств, доведенных до Главного управления как получателя бюджетных средств.</w:t>
      </w:r>
    </w:p>
    <w:p w14:paraId="2543B55C" w14:textId="77777777" w:rsidR="00000000" w:rsidRDefault="002B4AD2">
      <w:bookmarkStart w:id="61" w:name="sub_2006"/>
      <w:bookmarkEnd w:id="60"/>
      <w:r>
        <w:t>6. Направлением затрат, на которое предоставляется субсидия, является возмещение затрат, связанных с обору</w:t>
      </w:r>
      <w:r>
        <w:t>дованием (оснащением) рабочих мест для трудоустройства инвалидов по направлению центров занятости.</w:t>
      </w:r>
    </w:p>
    <w:p w14:paraId="31916037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2007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14:paraId="3124F6FF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28 ноября 2022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72246661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9789DF5" w14:textId="77777777" w:rsidR="00000000" w:rsidRDefault="002B4AD2">
      <w:r>
        <w:t xml:space="preserve">7. Сведения о субсидиях включаются в размещаемый на </w:t>
      </w:r>
      <w:hyperlink r:id="rId46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</w:t>
      </w:r>
      <w:r>
        <w:t>ции в установленном им порядке, не позднее 15-го рабочего дня, следующего за днем принятия закона об областном бюджете на очередной финансовый год и плановый период (закона о внесении изменений в закон об областном бюджете на очередной финансовый год и пла</w:t>
      </w:r>
      <w:r>
        <w:t>новый период), предусматривающего бюджетные ассигнования на цели предоставления субсидии.</w:t>
      </w:r>
    </w:p>
    <w:p w14:paraId="2350B0A0" w14:textId="77777777" w:rsidR="00000000" w:rsidRDefault="002B4AD2"/>
    <w:p w14:paraId="69949DE6" w14:textId="77777777" w:rsidR="00000000" w:rsidRDefault="002B4AD2">
      <w:pPr>
        <w:pStyle w:val="1"/>
      </w:pPr>
      <w:bookmarkStart w:id="63" w:name="sub_220"/>
      <w:r>
        <w:t>Раздел II</w:t>
      </w:r>
      <w:r>
        <w:br/>
        <w:t>Условия и порядок предоставления субсидии</w:t>
      </w:r>
    </w:p>
    <w:bookmarkEnd w:id="63"/>
    <w:p w14:paraId="057A6E1B" w14:textId="77777777" w:rsidR="00000000" w:rsidRDefault="002B4AD2"/>
    <w:p w14:paraId="44DEA45A" w14:textId="77777777" w:rsidR="00000000" w:rsidRDefault="002B4AD2">
      <w:bookmarkStart w:id="64" w:name="sub_2008"/>
      <w:r>
        <w:t xml:space="preserve">8. Субсидия предоставляется при условии соответствия работодателя на день подачи </w:t>
      </w:r>
      <w:r>
        <w:lastRenderedPageBreak/>
        <w:t>документо</w:t>
      </w:r>
      <w:r>
        <w:t xml:space="preserve">в, указанных в </w:t>
      </w:r>
      <w:hyperlink w:anchor="sub_2010" w:history="1">
        <w:r>
          <w:rPr>
            <w:rStyle w:val="a4"/>
          </w:rPr>
          <w:t>пункте 10</w:t>
        </w:r>
      </w:hyperlink>
      <w:r>
        <w:t xml:space="preserve"> настоящего раздела, следующим требованиям:</w:t>
      </w:r>
    </w:p>
    <w:bookmarkEnd w:id="64"/>
    <w:p w14:paraId="2C53E06C" w14:textId="77777777" w:rsidR="00000000" w:rsidRDefault="002B4AD2">
      <w:r>
        <w:t>1) работодатель не должен являться иностранным юридическим лицом, а также российским юридическим лицом, в уставном (складочном) капитале которого доля уча</w:t>
      </w:r>
      <w: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</w:t>
      </w:r>
      <w:r>
        <w:t>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8D54CE7" w14:textId="77777777" w:rsidR="00000000" w:rsidRDefault="002B4AD2">
      <w:r>
        <w:t>2) работодатель не должен получать средства из областного бюд</w:t>
      </w:r>
      <w:r>
        <w:t>жета Тверской области в соответствии с иными нормативными правовыми актами в целях возмещения работодателям затрат на цели, предусмотренные настоящим Порядком;</w:t>
      </w:r>
    </w:p>
    <w:p w14:paraId="19F40034" w14:textId="77777777" w:rsidR="00000000" w:rsidRDefault="002B4AD2">
      <w:r>
        <w:t>3) работодатель должен быть поставлен на налоговый учет в качестве налогоплательщика на территор</w:t>
      </w:r>
      <w:r>
        <w:t>ии Тверской области.</w:t>
      </w:r>
    </w:p>
    <w:p w14:paraId="40B88CE7" w14:textId="77777777" w:rsidR="00000000" w:rsidRDefault="002B4AD2">
      <w:bookmarkStart w:id="65" w:name="sub_2009"/>
      <w:r>
        <w:t>9. Размер субсидии (Sинв) рассчитывается по формуле:</w:t>
      </w:r>
    </w:p>
    <w:bookmarkEnd w:id="65"/>
    <w:p w14:paraId="030254BC" w14:textId="77777777" w:rsidR="00000000" w:rsidRDefault="002B4AD2"/>
    <w:p w14:paraId="0B796978" w14:textId="77777777" w:rsidR="00000000" w:rsidRDefault="002B4AD2">
      <w:pPr>
        <w:ind w:firstLine="698"/>
        <w:jc w:val="center"/>
      </w:pPr>
      <w:r>
        <w:t>Sинв = Nом x Cом,</w:t>
      </w:r>
    </w:p>
    <w:p w14:paraId="4BCFEAC6" w14:textId="77777777" w:rsidR="00000000" w:rsidRDefault="002B4AD2"/>
    <w:p w14:paraId="026E9806" w14:textId="77777777" w:rsidR="00000000" w:rsidRDefault="002B4AD2">
      <w:r>
        <w:t>где</w:t>
      </w:r>
    </w:p>
    <w:p w14:paraId="67CACA29" w14:textId="77777777" w:rsidR="00000000" w:rsidRDefault="002B4AD2">
      <w:r>
        <w:t>Nом - количество оборудованных (оснащенных) рабочих мест, на которые будут трудоустроены инвалиды;</w:t>
      </w:r>
    </w:p>
    <w:p w14:paraId="69BA78A3" w14:textId="77777777" w:rsidR="00000000" w:rsidRDefault="002B4AD2">
      <w:r>
        <w:t>Cом - размер возмещения затрат работодателей на оборудование (оснащение) рабочих мест для трудоустройства инвалидов исходя из фактических затрат, но не более</w:t>
      </w:r>
      <w:r>
        <w:t xml:space="preserve"> 50,0 тыс. рублей на одно рабочее место.</w:t>
      </w:r>
    </w:p>
    <w:p w14:paraId="31B2EBB8" w14:textId="77777777" w:rsidR="00000000" w:rsidRDefault="002B4AD2">
      <w:bookmarkStart w:id="66" w:name="sub_2010"/>
      <w:r>
        <w:t>10. Работодатель в целях получения субсидии представляет в центр занятости или филиал государственного автономного учреждения Тверской области "Многофункциональный центр предоставления государственных и муни</w:t>
      </w:r>
      <w:r>
        <w:t>ципальных услуг" (далее - МФЦ) в течение 10 рабочих дней после завершения мероприятия, но не позднее 1 декабря текущего финансового года:</w:t>
      </w:r>
    </w:p>
    <w:bookmarkEnd w:id="66"/>
    <w:p w14:paraId="3809B7E7" w14:textId="77777777" w:rsidR="00000000" w:rsidRDefault="002B4AD2">
      <w:r>
        <w:t>1) заявление на предоставление субсидии из областного бюджета Тверской области в целях возмещения затрат, связ</w:t>
      </w:r>
      <w:r>
        <w:t xml:space="preserve">анных с оборудованием (оснащением) рабочих мест для инвалидов, по форме согласно </w:t>
      </w:r>
      <w:hyperlink w:anchor="sub_2100" w:history="1">
        <w:r>
          <w:rPr>
            <w:rStyle w:val="a4"/>
          </w:rPr>
          <w:t>приложению</w:t>
        </w:r>
      </w:hyperlink>
      <w:r>
        <w:t xml:space="preserve"> к настоящему Порядку;</w:t>
      </w:r>
    </w:p>
    <w:p w14:paraId="67E0EC63" w14:textId="77777777" w:rsidR="00000000" w:rsidRDefault="002B4AD2">
      <w:r>
        <w:t>2) смету расходов на приобретение, монтаж и установку оборудования для оснащения рабочих мест для инвалидов с обосно</w:t>
      </w:r>
      <w:r>
        <w:t>ванием затрат (не менее 3 коммерческих предложений);</w:t>
      </w:r>
    </w:p>
    <w:p w14:paraId="3AD97924" w14:textId="77777777" w:rsidR="00000000" w:rsidRDefault="002B4AD2">
      <w:r>
        <w:t>3) копии документов, подписанных руководителем, главным бухгалтером (при наличии) и заверенных печатью получателя субсидии (при наличии), подтверждающих фактически произведенные расходы на оборудование (</w:t>
      </w:r>
      <w:r>
        <w:t>оснащение) рабочего места для инвалидов.</w:t>
      </w:r>
    </w:p>
    <w:p w14:paraId="4409387D" w14:textId="77777777" w:rsidR="00000000" w:rsidRDefault="002B4AD2">
      <w:r>
        <w:t>Работодатели несут ответственность за достоверность сведений, содержащихся в представленных документах (далее также - документы), в соответствии с законодательством Российской Федерации.</w:t>
      </w:r>
    </w:p>
    <w:p w14:paraId="30C8E828" w14:textId="77777777" w:rsidR="00000000" w:rsidRDefault="002B4AD2">
      <w:r>
        <w:t>При наличии технической возм</w:t>
      </w:r>
      <w:r>
        <w:t>ожности документы могут быть поданы работодателем в электронной форме с использованием федеральной государственной информационной системы "</w:t>
      </w:r>
      <w:hyperlink r:id="rId4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</w:t>
      </w:r>
      <w:r>
        <w:t>услуг (функций)".</w:t>
      </w:r>
    </w:p>
    <w:p w14:paraId="267F0AB8" w14:textId="77777777" w:rsidR="00000000" w:rsidRDefault="002B4AD2">
      <w:r>
        <w:t>В случае подачи документов в МФЦ их передача в центр занятости осуществляется в порядке и в сроки, установленные соглашением о взаимодействии, заключенным между МФЦ, Главным управлением и центрами занятости.</w:t>
      </w:r>
    </w:p>
    <w:p w14:paraId="72CAF38E" w14:textId="77777777" w:rsidR="00000000" w:rsidRDefault="002B4AD2">
      <w:bookmarkStart w:id="67" w:name="sub_2011"/>
      <w:r>
        <w:t>11. Центр занятости дл</w:t>
      </w:r>
      <w:r>
        <w:t>я рассмотрения вопросов, связанных с предоставлением субсидии работодателям, образует комиссию (далее - Комиссия).</w:t>
      </w:r>
    </w:p>
    <w:bookmarkEnd w:id="67"/>
    <w:p w14:paraId="6EEE900F" w14:textId="77777777" w:rsidR="00000000" w:rsidRDefault="002B4AD2">
      <w:r>
        <w:t>Состав Комиссии формируется из сотрудников центра занятости, а также представителей органов местного самоуправления муниципальных обр</w:t>
      </w:r>
      <w:r>
        <w:t>азований Тверской области, общественных и иных организаций (по согласованию).</w:t>
      </w:r>
    </w:p>
    <w:p w14:paraId="51198ADB" w14:textId="77777777" w:rsidR="00000000" w:rsidRDefault="002B4AD2">
      <w:r>
        <w:lastRenderedPageBreak/>
        <w:t>Состав и порядок работы Комиссии утверждаются приказом центра занятости.</w:t>
      </w:r>
    </w:p>
    <w:p w14:paraId="5BF0D3B1" w14:textId="77777777" w:rsidR="00000000" w:rsidRDefault="002B4AD2">
      <w:bookmarkStart w:id="68" w:name="sub_2012"/>
      <w:r>
        <w:t xml:space="preserve">12. Комиссия в течение 5 рабочих дней со дня поступления в центр занятости документов, указанных </w:t>
      </w:r>
      <w:r>
        <w:t xml:space="preserve">в </w:t>
      </w:r>
      <w:hyperlink w:anchor="sub_2010" w:history="1">
        <w:r>
          <w:rPr>
            <w:rStyle w:val="a4"/>
          </w:rPr>
          <w:t>пункте 10</w:t>
        </w:r>
      </w:hyperlink>
      <w:r>
        <w:t xml:space="preserve"> настоящего раздела, рассматривает их, готовит протокол с рекомендациями о предоставлении или об отказе в предоставлении субсидии, ее размере (далее - протокол) и в течение 3 рабочих дней со дня подписания протокола гот</w:t>
      </w:r>
      <w:r>
        <w:t>овит проект договора о предоставлении субсидии из областного бюджета Тверской области юридическим лицам и индивидуальным предпринимателям в целях возмещения затрат, связанных с оборудованием (оснащением) рабочих мест для инвалидов, по типовой форме, утверж</w:t>
      </w:r>
      <w:r>
        <w:t>денной Министерством финансов Тверской области (далее - договор о предоставлении субсидии), в двух экземплярах, обеспечивает его подписание работодателем и направляет вместе с протоколом и документами, указанными в пункте 10 настоящего раздела, в Главное у</w:t>
      </w:r>
      <w:r>
        <w:t>правление посредством почтовой связи или нарочным способом.</w:t>
      </w:r>
    </w:p>
    <w:p w14:paraId="40F608DD" w14:textId="77777777" w:rsidR="00000000" w:rsidRDefault="002B4AD2">
      <w:bookmarkStart w:id="69" w:name="sub_2013"/>
      <w:bookmarkEnd w:id="68"/>
      <w:r>
        <w:t xml:space="preserve">13. Главное управление в течение 5 рабочих дней со дня поступления от работодателя документов, указанных в </w:t>
      </w:r>
      <w:hyperlink w:anchor="sub_2012" w:history="1">
        <w:r>
          <w:rPr>
            <w:rStyle w:val="a4"/>
          </w:rPr>
          <w:t>пункте 12</w:t>
        </w:r>
      </w:hyperlink>
      <w:r>
        <w:t xml:space="preserve"> настоящего раздела, проверяет их и в </w:t>
      </w:r>
      <w:r>
        <w:t>соответствии с очередностью поступления принимает решение о предоставлении субсидии либо об отказе в ее предоставлении, о чем извещает центр занятости и работодателя посредством электронной или почтовой связи.</w:t>
      </w:r>
    </w:p>
    <w:p w14:paraId="39BEDEC7" w14:textId="77777777" w:rsidR="00000000" w:rsidRDefault="002B4AD2">
      <w:bookmarkStart w:id="70" w:name="sub_2014"/>
      <w:bookmarkEnd w:id="69"/>
      <w:r>
        <w:t>14. Основанием для принятия ре</w:t>
      </w:r>
      <w:r>
        <w:t>шения об отказе в предоставлении субсидии является:</w:t>
      </w:r>
    </w:p>
    <w:bookmarkEnd w:id="70"/>
    <w:p w14:paraId="6A753F9F" w14:textId="77777777" w:rsidR="00000000" w:rsidRDefault="002B4AD2">
      <w:r>
        <w:t xml:space="preserve">1) несоответствие работодателя требованиям, установленным </w:t>
      </w:r>
      <w:hyperlink w:anchor="sub_2008" w:history="1">
        <w:r>
          <w:rPr>
            <w:rStyle w:val="a4"/>
          </w:rPr>
          <w:t>пунктом 8</w:t>
        </w:r>
      </w:hyperlink>
      <w:r>
        <w:t xml:space="preserve"> настоящего раздела;</w:t>
      </w:r>
    </w:p>
    <w:p w14:paraId="2F16B3F8" w14:textId="77777777" w:rsidR="00000000" w:rsidRDefault="002B4AD2">
      <w:r>
        <w:t xml:space="preserve">2) несоответствие представленных работодателем документов требованиям </w:t>
      </w:r>
      <w:hyperlink w:anchor="sub_2010" w:history="1">
        <w:r>
          <w:rPr>
            <w:rStyle w:val="a4"/>
          </w:rPr>
          <w:t>пункта 10</w:t>
        </w:r>
      </w:hyperlink>
      <w:r>
        <w:t xml:space="preserve"> настоящего раздела или непредставление (представление не в полном объеме) указанных документов;</w:t>
      </w:r>
    </w:p>
    <w:p w14:paraId="1502F894" w14:textId="77777777" w:rsidR="00000000" w:rsidRDefault="002B4AD2">
      <w:r>
        <w:t>3) установление факта недостоверности представленной работодателем информации;</w:t>
      </w:r>
    </w:p>
    <w:p w14:paraId="2E07042F" w14:textId="77777777" w:rsidR="00000000" w:rsidRDefault="002B4AD2">
      <w:r>
        <w:t>4) недостаточность объема бюджетных ассигнований, предусм</w:t>
      </w:r>
      <w:r>
        <w:t>отренных в текущем финансовом году законом Тверской области об областном бюджете на соответствующий финансовый год и плановый период и (или) сводной бюджетной росписью областного бюджета Тверской области, на реализацию мероприятия;</w:t>
      </w:r>
    </w:p>
    <w:p w14:paraId="5E383E50" w14:textId="77777777" w:rsidR="00000000" w:rsidRDefault="002B4AD2">
      <w:r>
        <w:t>5) представление докумен</w:t>
      </w:r>
      <w:r>
        <w:t xml:space="preserve">тов, указанных в </w:t>
      </w:r>
      <w:hyperlink w:anchor="sub_2010" w:history="1">
        <w:r>
          <w:rPr>
            <w:rStyle w:val="a4"/>
          </w:rPr>
          <w:t>пункте 10</w:t>
        </w:r>
      </w:hyperlink>
      <w:r>
        <w:t xml:space="preserve"> настоящего Порядка, позднее 1 декабря текущего финансового года.</w:t>
      </w:r>
    </w:p>
    <w:p w14:paraId="2EBB6897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2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14:paraId="66A8476A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28 ноября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60C89030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95063BF" w14:textId="77777777" w:rsidR="00000000" w:rsidRDefault="002B4AD2">
      <w:r>
        <w:t>15. Главное управление в течение 5 рабочих дней со дня принятия р</w:t>
      </w:r>
      <w:r>
        <w:t>ешения о предоставлении субсидии заключает с работодателем договор о предоставлении субсидии.</w:t>
      </w:r>
    </w:p>
    <w:p w14:paraId="6C0F55D9" w14:textId="77777777" w:rsidR="00000000" w:rsidRDefault="002B4AD2">
      <w:bookmarkStart w:id="72" w:name="sub_20015"/>
      <w:r>
        <w:t>При заключении договора о предоставлении субсидии работодатель дает согласие на осуществление в отношении его проверки центром занятости и Главным управл</w:t>
      </w:r>
      <w:r>
        <w:t xml:space="preserve">ением соблюдения порядка и условий предоставления субсидии, в том числе в части достижения результата предоставления субсидии, а также проверки органом государственного финансового контроля в соответствии со </w:t>
      </w:r>
      <w:hyperlink r:id="rId50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1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14:paraId="235D6044" w14:textId="77777777" w:rsidR="00000000" w:rsidRDefault="002B4AD2">
      <w:bookmarkStart w:id="73" w:name="sub_2016"/>
      <w:bookmarkEnd w:id="72"/>
      <w:r>
        <w:t>16. Договор о предоставлении субсидии должен содержать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Главному упр</w:t>
      </w:r>
      <w:r>
        <w:t>авлению ранее доведенных лимитов бюджетных обязательств на реализацию мероприятия, приводящего к невозможности предоставления субсидии в размере, определенном в договоре о предоставлении субсидии.</w:t>
      </w:r>
    </w:p>
    <w:p w14:paraId="5042E30C" w14:textId="77777777" w:rsidR="00000000" w:rsidRDefault="002B4AD2">
      <w:bookmarkStart w:id="74" w:name="sub_2017"/>
      <w:bookmarkEnd w:id="73"/>
      <w:r>
        <w:t>17. Перечисление субсидии работодателю осущ</w:t>
      </w:r>
      <w:r>
        <w:t xml:space="preserve">ествляется на основании приказа Главного управления в срок не позднее 10-го рабочего дня, следующего за днем принятия Главным управлением решения о предоставлении субсидии, на расчетный счет работодателя, открытый в </w:t>
      </w:r>
      <w:r>
        <w:lastRenderedPageBreak/>
        <w:t>учреждениях Центрального банка Российско</w:t>
      </w:r>
      <w:r>
        <w:t>й Федерации или кредитных организациях.</w:t>
      </w:r>
    </w:p>
    <w:p w14:paraId="310D351A" w14:textId="77777777" w:rsidR="00000000" w:rsidRDefault="002B4AD2">
      <w:bookmarkStart w:id="75" w:name="sub_2018"/>
      <w:bookmarkEnd w:id="74"/>
      <w:r>
        <w:t>18. Работодатель, получивший субсидию:</w:t>
      </w:r>
    </w:p>
    <w:bookmarkEnd w:id="75"/>
    <w:p w14:paraId="62BAF5F1" w14:textId="77777777" w:rsidR="00000000" w:rsidRDefault="002B4AD2">
      <w:r>
        <w:t>1) обеспечивает занятость инвалидов на оборудованных (оснащенных) рабочих местах не менее 12 месяцев в течение 18 месяцев со дня заключения договора о пр</w:t>
      </w:r>
      <w:r>
        <w:t>едоставлении субсидии.</w:t>
      </w:r>
    </w:p>
    <w:p w14:paraId="397A140A" w14:textId="77777777" w:rsidR="00000000" w:rsidRDefault="002B4AD2">
      <w:r>
        <w:t>При определении продолжительности занятости инвалидов на оборудованном (оснащенном) рабочем месте учитываются только периоды их работы, подтвержденные трудовыми договорами, приказами о приеме на работу, об увольнении, в общем суммарн</w:t>
      </w:r>
      <w:r>
        <w:t>ом исчислении составляющие не менее 12 месяцев в течение 18 месяцев со дня заключения договора о предоставлении субсидии;</w:t>
      </w:r>
    </w:p>
    <w:p w14:paraId="1B5F9648" w14:textId="77777777" w:rsidR="00000000" w:rsidRDefault="002B4AD2">
      <w:r>
        <w:t xml:space="preserve">2) трудоустраивает по направлению центра занятости на оборудованные (оснащенные) рабочие места инвалидов в соответствии с </w:t>
      </w:r>
      <w:hyperlink r:id="rId52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Федерации;</w:t>
      </w:r>
    </w:p>
    <w:p w14:paraId="3D15090B" w14:textId="77777777" w:rsidR="00000000" w:rsidRDefault="002B4AD2">
      <w:r>
        <w:t>3) в случае увольнения инвалида, трудоустроенного на оборудованное (оснащенное) рабочее место, не позднее 3 дней со дня издания соответствующего приказа сообщает об этом центру занятости и представляет информацию о наличии вакантного рабочего места;</w:t>
      </w:r>
    </w:p>
    <w:p w14:paraId="6B08D05F" w14:textId="77777777" w:rsidR="00000000" w:rsidRDefault="002B4AD2">
      <w:r>
        <w:t>4) при</w:t>
      </w:r>
      <w:r>
        <w:t xml:space="preserve"> увольнении инвалида с оборудованного (оснащенного) рабочего места принимает на освободившееся место другого инвалида по направлению центра занятости. В случае отсутствия у центра занятости необходимой кандидатуры на освободившуюся вакансию работодатель вп</w:t>
      </w:r>
      <w:r>
        <w:t>раве принять на оборудованное (оснащенное) рабочее место граждан, ищущих работу, временно, заключив с ними срочный трудовой договор.</w:t>
      </w:r>
    </w:p>
    <w:p w14:paraId="4C2EC37F" w14:textId="77777777" w:rsidR="00000000" w:rsidRDefault="002B4AD2">
      <w:bookmarkStart w:id="76" w:name="sub_2019"/>
      <w:r>
        <w:t>19. Результатом предоставления субсидии является количество созданных (оснащенных) рабочих мест для инвалидов. Конк</w:t>
      </w:r>
      <w:r>
        <w:t>ретные значения результатов предоставления субсидии устанавливаются в договоре о предоставлении субсидии.</w:t>
      </w:r>
    </w:p>
    <w:bookmarkEnd w:id="76"/>
    <w:p w14:paraId="390ECA0F" w14:textId="77777777" w:rsidR="00000000" w:rsidRDefault="002B4AD2"/>
    <w:p w14:paraId="076A8302" w14:textId="77777777" w:rsidR="00000000" w:rsidRDefault="002B4AD2">
      <w:pPr>
        <w:pStyle w:val="1"/>
      </w:pPr>
      <w:bookmarkStart w:id="77" w:name="sub_230"/>
      <w:r>
        <w:t>Раздел III</w:t>
      </w:r>
      <w:r>
        <w:br/>
        <w:t>Требования к отчетности</w:t>
      </w:r>
    </w:p>
    <w:bookmarkEnd w:id="77"/>
    <w:p w14:paraId="1C30AA3D" w14:textId="77777777" w:rsidR="00000000" w:rsidRDefault="002B4AD2"/>
    <w:p w14:paraId="11FF96B8" w14:textId="77777777" w:rsidR="00000000" w:rsidRDefault="002B4AD2">
      <w:bookmarkStart w:id="78" w:name="sub_2020"/>
      <w:r>
        <w:t>20. Работодатель представляет в Главное управление отчет о достижении значений резу</w:t>
      </w:r>
      <w:r>
        <w:t>льтатов и показателей предоставления субсидии по форме и в сроки, установленные договором о предоставлении субсидии.</w:t>
      </w:r>
    </w:p>
    <w:bookmarkEnd w:id="78"/>
    <w:p w14:paraId="1545B8EF" w14:textId="77777777" w:rsidR="00000000" w:rsidRDefault="002B4AD2"/>
    <w:p w14:paraId="2ED4631F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2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14:paraId="24EB5BE1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28 ноября 2022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74308261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06B38F" w14:textId="77777777" w:rsidR="00000000" w:rsidRDefault="002B4AD2">
      <w:pPr>
        <w:pStyle w:val="1"/>
      </w:pPr>
      <w:r>
        <w:t>Раздел IV</w:t>
      </w:r>
      <w:r>
        <w:br/>
        <w:t>Требования об осуществлении контроля за соблю</w:t>
      </w:r>
      <w:r>
        <w:t>дением условий и порядка предоставления субсидии и ответственности за их нарушение</w:t>
      </w:r>
    </w:p>
    <w:p w14:paraId="10233338" w14:textId="77777777" w:rsidR="00000000" w:rsidRDefault="002B4AD2"/>
    <w:p w14:paraId="31709CA6" w14:textId="77777777" w:rsidR="00000000" w:rsidRDefault="002B4AD2">
      <w:bookmarkStart w:id="80" w:name="sub_2021"/>
      <w:r>
        <w:t>21. Получатели субсидии обязаны обеспечить целевое и эффективное использование субсидии.</w:t>
      </w:r>
    </w:p>
    <w:p w14:paraId="483653B6" w14:textId="77777777" w:rsidR="00000000" w:rsidRDefault="002B4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2022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14:paraId="67364AED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22 изменен с 28 но</w:t>
      </w:r>
      <w:r>
        <w:rPr>
          <w:shd w:val="clear" w:color="auto" w:fill="F0F0F0"/>
        </w:rPr>
        <w:t xml:space="preserve">ября 2022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25 ноября 2022 г. N 654-ПП</w:t>
      </w:r>
    </w:p>
    <w:p w14:paraId="28E54FD3" w14:textId="77777777" w:rsidR="00000000" w:rsidRDefault="002B4AD2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14:paraId="00341072" w14:textId="77777777" w:rsidR="00000000" w:rsidRDefault="002B4AD2">
      <w:r>
        <w:t>22. В отношении получателей субсидий осуществляются проверки центром занятости и Главным управлением соблюдения порядка и условий предоставления субсидий, в том числе в части достижения результата предоставления субсидии, а также проверки органом гос</w:t>
      </w:r>
      <w:r>
        <w:t xml:space="preserve">ударственного финансового контроля в соответствии со </w:t>
      </w:r>
      <w:hyperlink r:id="rId5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8" w:history="1">
        <w:r>
          <w:rPr>
            <w:rStyle w:val="a4"/>
          </w:rPr>
          <w:t>269.2</w:t>
        </w:r>
      </w:hyperlink>
      <w:r>
        <w:t xml:space="preserve"> Бюджетного </w:t>
      </w:r>
      <w:r>
        <w:lastRenderedPageBreak/>
        <w:t>кодекса Российской Феде</w:t>
      </w:r>
      <w:r>
        <w:t>рации.</w:t>
      </w:r>
    </w:p>
    <w:p w14:paraId="6867A121" w14:textId="77777777" w:rsidR="00000000" w:rsidRDefault="002B4AD2">
      <w:bookmarkStart w:id="82" w:name="sub_2023"/>
      <w:r>
        <w:t>23. Полученные субсидии подлежат возврату в полном объеме в доход областного бюджета Тверской области в следующих случаях:</w:t>
      </w:r>
    </w:p>
    <w:bookmarkEnd w:id="82"/>
    <w:p w14:paraId="6A9D6646" w14:textId="77777777" w:rsidR="00000000" w:rsidRDefault="002B4AD2">
      <w:r>
        <w:t>1) нарушение получателем субсидии условий и требований настоящего Порядка, установленных при предоставлении су</w:t>
      </w:r>
      <w:r>
        <w:t>бсидии, выявленное в том числе по фактам проверок, проведенных Главным управлением, органом государственного финансового контроля;</w:t>
      </w:r>
    </w:p>
    <w:p w14:paraId="33697A40" w14:textId="77777777" w:rsidR="00000000" w:rsidRDefault="002B4AD2">
      <w:r>
        <w:t>2) установление фактов предоставления получателем субсидии недостоверной информации;</w:t>
      </w:r>
    </w:p>
    <w:p w14:paraId="7083B586" w14:textId="77777777" w:rsidR="00000000" w:rsidRDefault="002B4AD2">
      <w:r>
        <w:t>3) в случае недостижения значения резуль</w:t>
      </w:r>
      <w:r>
        <w:t xml:space="preserve">тата предоставления субсидии, указанного в </w:t>
      </w:r>
      <w:hyperlink w:anchor="sub_2019" w:history="1">
        <w:r>
          <w:rPr>
            <w:rStyle w:val="a4"/>
          </w:rPr>
          <w:t>пункте 19 раздела II</w:t>
        </w:r>
      </w:hyperlink>
      <w:r>
        <w:t xml:space="preserve"> настоящего Порядка.</w:t>
      </w:r>
    </w:p>
    <w:p w14:paraId="07D7D270" w14:textId="77777777" w:rsidR="00000000" w:rsidRDefault="002B4AD2">
      <w:bookmarkStart w:id="83" w:name="sub_2024"/>
      <w:r>
        <w:t xml:space="preserve">24. При установлении фактов, указанных в </w:t>
      </w:r>
      <w:hyperlink w:anchor="sub_2023" w:history="1">
        <w:r>
          <w:rPr>
            <w:rStyle w:val="a4"/>
          </w:rPr>
          <w:t>пункте 23</w:t>
        </w:r>
      </w:hyperlink>
      <w:r>
        <w:t xml:space="preserve"> настоящего раздела, Главное управление в течение 5 рабочих дней со дня выявления данных фактов письменно уведомляет получателя субсидии о необходимости возврата полученной субсидии в доход областного бюджета Тверской области с указанием причин возврата.</w:t>
      </w:r>
    </w:p>
    <w:p w14:paraId="7DB0D6CB" w14:textId="77777777" w:rsidR="00000000" w:rsidRDefault="002B4AD2">
      <w:bookmarkStart w:id="84" w:name="sub_2025"/>
      <w:bookmarkEnd w:id="83"/>
      <w:r>
        <w:t xml:space="preserve">25. Получатель субсидии осуществляет возврат полученной субсидии в доход областного бюджета Тверской области в течение 30 календарных дней со дня получения уведомления Главного управления о необходимости возврата полученной субсидии в доход </w:t>
      </w:r>
      <w:r>
        <w:t>областного бюджета Тверской области.</w:t>
      </w:r>
    </w:p>
    <w:p w14:paraId="042D2E39" w14:textId="77777777" w:rsidR="00000000" w:rsidRDefault="002B4AD2">
      <w:bookmarkStart w:id="85" w:name="sub_2026"/>
      <w:bookmarkEnd w:id="84"/>
      <w:r>
        <w:t xml:space="preserve">26. В случае невозврата субсидии в областной бюджет Тверской области в срок, предусмотренный </w:t>
      </w:r>
      <w:hyperlink w:anchor="sub_2025" w:history="1">
        <w:r>
          <w:rPr>
            <w:rStyle w:val="a4"/>
          </w:rPr>
          <w:t>пунктом 25</w:t>
        </w:r>
      </w:hyperlink>
      <w:r>
        <w:t xml:space="preserve"> настоящего раздела, получатель субсидии несет ответственность в соответст</w:t>
      </w:r>
      <w:r>
        <w:t>вии с законодательством Российской Федерации.</w:t>
      </w:r>
    </w:p>
    <w:bookmarkEnd w:id="85"/>
    <w:p w14:paraId="5452F994" w14:textId="77777777" w:rsidR="00000000" w:rsidRDefault="002B4AD2"/>
    <w:p w14:paraId="0E3D7770" w14:textId="77777777" w:rsidR="00000000" w:rsidRDefault="002B4AD2">
      <w:pPr>
        <w:jc w:val="right"/>
        <w:rPr>
          <w:rStyle w:val="a3"/>
          <w:rFonts w:ascii="Arial" w:hAnsi="Arial" w:cs="Arial"/>
        </w:rPr>
      </w:pPr>
      <w:bookmarkStart w:id="86" w:name="sub_2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субсидии</w:t>
      </w:r>
      <w:r>
        <w:rPr>
          <w:rStyle w:val="a3"/>
          <w:rFonts w:ascii="Arial" w:hAnsi="Arial" w:cs="Arial"/>
        </w:rPr>
        <w:br/>
        <w:t>из областного бюджета Тверской области</w:t>
      </w:r>
      <w:r>
        <w:rPr>
          <w:rStyle w:val="a3"/>
          <w:rFonts w:ascii="Arial" w:hAnsi="Arial" w:cs="Arial"/>
        </w:rPr>
        <w:br/>
        <w:t>юридическим лицам и индивидуальным</w:t>
      </w:r>
      <w:r>
        <w:rPr>
          <w:rStyle w:val="a3"/>
          <w:rFonts w:ascii="Arial" w:hAnsi="Arial" w:cs="Arial"/>
        </w:rPr>
        <w:br/>
        <w:t>предпринимателям в целях возмещения затрат, связ</w:t>
      </w:r>
      <w:r>
        <w:rPr>
          <w:rStyle w:val="a3"/>
          <w:rFonts w:ascii="Arial" w:hAnsi="Arial" w:cs="Arial"/>
        </w:rPr>
        <w:t>анных</w:t>
      </w:r>
      <w:r>
        <w:rPr>
          <w:rStyle w:val="a3"/>
          <w:rFonts w:ascii="Arial" w:hAnsi="Arial" w:cs="Arial"/>
        </w:rPr>
        <w:br/>
        <w:t>с оборудованием (оснащением)</w:t>
      </w:r>
      <w:r>
        <w:rPr>
          <w:rStyle w:val="a3"/>
          <w:rFonts w:ascii="Arial" w:hAnsi="Arial" w:cs="Arial"/>
        </w:rPr>
        <w:br/>
        <w:t>рабочих мест для инвалидов</w:t>
      </w:r>
    </w:p>
    <w:bookmarkEnd w:id="86"/>
    <w:p w14:paraId="671BC0E7" w14:textId="77777777" w:rsidR="00000000" w:rsidRDefault="002B4AD2"/>
    <w:p w14:paraId="2EC4471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В Главное управление по труду</w:t>
      </w:r>
    </w:p>
    <w:p w14:paraId="3AE924A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и  занятости населения Тверской области</w:t>
      </w:r>
    </w:p>
    <w:p w14:paraId="1D2F59C8" w14:textId="77777777" w:rsidR="00000000" w:rsidRDefault="002B4AD2"/>
    <w:p w14:paraId="3C941BF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sz w:val="20"/>
          <w:szCs w:val="20"/>
        </w:rPr>
        <w:t>Заявление</w:t>
      </w:r>
    </w:p>
    <w:p w14:paraId="190158BA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на предост</w:t>
      </w:r>
      <w:r>
        <w:rPr>
          <w:rStyle w:val="a3"/>
          <w:sz w:val="20"/>
          <w:szCs w:val="20"/>
        </w:rPr>
        <w:t xml:space="preserve">авление субсидии из областного бюджета </w:t>
      </w:r>
    </w:p>
    <w:p w14:paraId="63B59F6D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Тверской области в целях возмещения затрат, связанных </w:t>
      </w:r>
    </w:p>
    <w:p w14:paraId="49B1F9DB" w14:textId="77777777" w:rsidR="00000000" w:rsidRDefault="002B4AD2">
      <w:pPr>
        <w:pStyle w:val="ab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с оборудованием (оснащением) рабочих мест для инвалидов</w:t>
      </w:r>
    </w:p>
    <w:p w14:paraId="4BCB178E" w14:textId="77777777" w:rsidR="00000000" w:rsidRDefault="002B4AD2"/>
    <w:p w14:paraId="495389F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</w:t>
      </w:r>
    </w:p>
    <w:p w14:paraId="24E17BD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(по</w:t>
      </w:r>
      <w:r>
        <w:rPr>
          <w:sz w:val="20"/>
          <w:szCs w:val="20"/>
        </w:rPr>
        <w:t>лное наименование работодателя)</w:t>
      </w:r>
    </w:p>
    <w:p w14:paraId="795995AA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7CCF866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(ИНН работодателя)</w:t>
      </w:r>
    </w:p>
    <w:p w14:paraId="4065048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7E6C5FE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(место нахож</w:t>
      </w:r>
      <w:r>
        <w:rPr>
          <w:sz w:val="20"/>
          <w:szCs w:val="20"/>
        </w:rPr>
        <w:t>дения работодателя)</w:t>
      </w:r>
    </w:p>
    <w:p w14:paraId="1EA8E49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руководителя ___________________________________________________</w:t>
      </w:r>
    </w:p>
    <w:p w14:paraId="5057028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Ф. И. О. главного бухгалтера (при наличии) ______________________________</w:t>
      </w:r>
    </w:p>
    <w:p w14:paraId="35089DF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Учредитель юридического лица ____________________________________________</w:t>
      </w:r>
    </w:p>
    <w:p w14:paraId="26A07A3A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Почтовый адрес</w:t>
      </w:r>
      <w:r>
        <w:rPr>
          <w:sz w:val="20"/>
          <w:szCs w:val="20"/>
        </w:rPr>
        <w:t xml:space="preserve"> работодателя _____________________________________________</w:t>
      </w:r>
    </w:p>
    <w:p w14:paraId="757DBBB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______________________________________________________</w:t>
      </w:r>
    </w:p>
    <w:p w14:paraId="7397419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Факс ____________________________________________________________________</w:t>
      </w:r>
    </w:p>
    <w:p w14:paraId="0CBCC75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E-mail _________________________________________</w:t>
      </w:r>
      <w:r>
        <w:rPr>
          <w:sz w:val="20"/>
          <w:szCs w:val="20"/>
        </w:rPr>
        <w:t>_________________________</w:t>
      </w:r>
    </w:p>
    <w:p w14:paraId="4137AA4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Наличие сайта работодателя в информационно-телекоммуникационной сети</w:t>
      </w:r>
    </w:p>
    <w:p w14:paraId="0F8C013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Интернет ________________________________________________________________</w:t>
      </w:r>
    </w:p>
    <w:p w14:paraId="0917874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Банковские реквизиты работодателя _______________________________________</w:t>
      </w:r>
    </w:p>
    <w:p w14:paraId="66AC8E25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_____________________________________________________________</w:t>
      </w:r>
    </w:p>
    <w:p w14:paraId="04D610D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Среднесписочная численность  работников  на  дату  подачи  заявления</w:t>
      </w:r>
    </w:p>
    <w:p w14:paraId="2351A59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 человек.</w:t>
      </w:r>
    </w:p>
    <w:p w14:paraId="0E4A20E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1.  Прошу  предоставить  субсидию  из  областного  бюджета  Тверской</w:t>
      </w:r>
    </w:p>
    <w:p w14:paraId="4CDD9E6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области    в    целях    в</w:t>
      </w:r>
      <w:r>
        <w:rPr>
          <w:sz w:val="20"/>
          <w:szCs w:val="20"/>
        </w:rPr>
        <w:t>озмещения  затрат,  связанных  с  оборудованием</w:t>
      </w:r>
    </w:p>
    <w:p w14:paraId="6D12B6B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(оснащением)        рабочих     мест    для    инвалидов,    в    размере</w:t>
      </w:r>
    </w:p>
    <w:p w14:paraId="01F9BBB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 рублей.</w:t>
      </w:r>
    </w:p>
    <w:p w14:paraId="64A33EE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2. На день подачи заявления:</w:t>
      </w:r>
    </w:p>
    <w:p w14:paraId="65B14BE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1) создано (оснащено)______ рабочих мест;</w:t>
      </w:r>
    </w:p>
    <w:p w14:paraId="5DB9FD4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2) усовершенст</w:t>
      </w:r>
      <w:r>
        <w:rPr>
          <w:sz w:val="20"/>
          <w:szCs w:val="20"/>
        </w:rPr>
        <w:t>вовано ______ рабочих мест;</w:t>
      </w:r>
    </w:p>
    <w:p w14:paraId="4335E87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3) адаптировано ________ рабочих мест;</w:t>
      </w:r>
    </w:p>
    <w:p w14:paraId="0623805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4) дооснащено ________ рабочих мест;</w:t>
      </w:r>
    </w:p>
    <w:p w14:paraId="1AFE2C32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5)  трудоустроено  инвалидов  на  указанные  места  _____ человек по</w:t>
      </w:r>
    </w:p>
    <w:p w14:paraId="23F2374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следующим должностям:</w:t>
      </w:r>
    </w:p>
    <w:p w14:paraId="1E408D92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096"/>
      </w:tblGrid>
      <w:tr w:rsidR="00000000" w14:paraId="26F51431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289" w14:textId="77777777" w:rsidR="00000000" w:rsidRDefault="002B4AD2">
            <w:pPr>
              <w:pStyle w:val="aa"/>
              <w:jc w:val="center"/>
            </w:pPr>
            <w:r>
              <w:t>Наименование должности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0A9F6" w14:textId="77777777" w:rsidR="00000000" w:rsidRDefault="002B4AD2">
            <w:pPr>
              <w:pStyle w:val="aa"/>
              <w:jc w:val="center"/>
            </w:pPr>
            <w:r>
              <w:t>Количество человек</w:t>
            </w:r>
          </w:p>
        </w:tc>
      </w:tr>
      <w:tr w:rsidR="00000000" w14:paraId="71C9AAF0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CC4" w14:textId="77777777" w:rsidR="00000000" w:rsidRDefault="002B4AD2">
            <w:pPr>
              <w:pStyle w:val="aa"/>
            </w:pPr>
            <w:r>
              <w:t>Должность 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912F" w14:textId="77777777" w:rsidR="00000000" w:rsidRDefault="002B4AD2">
            <w:pPr>
              <w:pStyle w:val="aa"/>
            </w:pPr>
          </w:p>
        </w:tc>
      </w:tr>
      <w:tr w:rsidR="00000000" w14:paraId="128A88E6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7C" w14:textId="77777777" w:rsidR="00000000" w:rsidRDefault="002B4AD2">
            <w:pPr>
              <w:pStyle w:val="aa"/>
            </w:pPr>
            <w:r>
              <w:t>Должность 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60715" w14:textId="77777777" w:rsidR="00000000" w:rsidRDefault="002B4AD2">
            <w:pPr>
              <w:pStyle w:val="aa"/>
            </w:pPr>
          </w:p>
        </w:tc>
      </w:tr>
      <w:tr w:rsidR="00000000" w14:paraId="6AB51BAF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1FB" w14:textId="77777777" w:rsidR="00000000" w:rsidRDefault="002B4AD2">
            <w:pPr>
              <w:pStyle w:val="aa"/>
            </w:pPr>
            <w:r>
              <w:t>......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72D63" w14:textId="77777777" w:rsidR="00000000" w:rsidRDefault="002B4AD2">
            <w:pPr>
              <w:pStyle w:val="aa"/>
            </w:pPr>
          </w:p>
        </w:tc>
      </w:tr>
      <w:tr w:rsidR="00000000" w14:paraId="03804ABA" w14:textId="77777777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7EB" w14:textId="77777777" w:rsidR="00000000" w:rsidRDefault="002B4AD2">
            <w:pPr>
              <w:pStyle w:val="aa"/>
            </w:pPr>
            <w:r>
              <w:rPr>
                <w:rStyle w:val="a3"/>
              </w:rPr>
              <w:t>Итого</w:t>
            </w:r>
            <w:r>
              <w:t xml:space="preserve"> (чел.)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AC910" w14:textId="77777777" w:rsidR="00000000" w:rsidRDefault="002B4AD2">
            <w:pPr>
              <w:pStyle w:val="aa"/>
            </w:pPr>
          </w:p>
        </w:tc>
      </w:tr>
    </w:tbl>
    <w:p w14:paraId="6BBF61DD" w14:textId="77777777" w:rsidR="00000000" w:rsidRDefault="002B4AD2"/>
    <w:p w14:paraId="281A4024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3.    Соответствие   требованиям  </w:t>
      </w:r>
      <w:hyperlink w:anchor="sub_2008" w:history="1">
        <w:r>
          <w:rPr>
            <w:rStyle w:val="a4"/>
            <w:sz w:val="20"/>
            <w:szCs w:val="20"/>
          </w:rPr>
          <w:t>пункта  8</w:t>
        </w:r>
      </w:hyperlink>
      <w:r>
        <w:rPr>
          <w:sz w:val="20"/>
          <w:szCs w:val="20"/>
        </w:rPr>
        <w:t xml:space="preserve">  Порядка  предоставления</w:t>
      </w:r>
    </w:p>
    <w:p w14:paraId="121B6B7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субсидии  из  областного  бюджета  Тверской  области  юридическим лицам и</w:t>
      </w:r>
    </w:p>
    <w:p w14:paraId="40F570AB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индивидуальным  предпринимат</w:t>
      </w:r>
      <w:r>
        <w:rPr>
          <w:sz w:val="20"/>
          <w:szCs w:val="20"/>
        </w:rPr>
        <w:t>елям  в  целях возмещения затрат, связанных с</w:t>
      </w:r>
    </w:p>
    <w:p w14:paraId="22F026D1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оборудованием  (оснащением)  рабочих  мест  для  инвалидов, утвержденного</w:t>
      </w:r>
    </w:p>
    <w:p w14:paraId="720DD978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Правительством Тверской области, подтверждаю.</w:t>
      </w:r>
    </w:p>
    <w:p w14:paraId="185CBD9E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4.   Об  ответственности  за  представление  заведомо  недостоверной</w:t>
      </w:r>
    </w:p>
    <w:p w14:paraId="38E314F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>информации преду</w:t>
      </w:r>
      <w:r>
        <w:rPr>
          <w:sz w:val="20"/>
          <w:szCs w:val="20"/>
        </w:rPr>
        <w:t>прежден(-на).</w:t>
      </w:r>
    </w:p>
    <w:p w14:paraId="7AA814E7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К настоящему заявлению прилагаются следующие документы:</w:t>
      </w:r>
    </w:p>
    <w:p w14:paraId="1D36E592" w14:textId="77777777" w:rsidR="00000000" w:rsidRDefault="002B4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6798"/>
        <w:gridCol w:w="1906"/>
      </w:tblGrid>
      <w:tr w:rsidR="00000000" w14:paraId="7EB06641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B0F" w14:textId="77777777" w:rsidR="00000000" w:rsidRDefault="002B4AD2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10D" w14:textId="77777777" w:rsidR="00000000" w:rsidRDefault="002B4AD2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1B16D" w14:textId="77777777" w:rsidR="00000000" w:rsidRDefault="002B4AD2">
            <w:pPr>
              <w:pStyle w:val="aa"/>
              <w:jc w:val="center"/>
            </w:pPr>
            <w:r>
              <w:t>Количество листов</w:t>
            </w:r>
          </w:p>
        </w:tc>
      </w:tr>
      <w:tr w:rsidR="00000000" w14:paraId="090EC4B3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CA4" w14:textId="77777777" w:rsidR="00000000" w:rsidRDefault="002B4AD2">
            <w:pPr>
              <w:pStyle w:val="aa"/>
              <w:jc w:val="center"/>
            </w:pPr>
            <w: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154" w14:textId="77777777" w:rsidR="00000000" w:rsidRDefault="002B4AD2">
            <w:pPr>
              <w:pStyle w:val="aa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02D83" w14:textId="77777777" w:rsidR="00000000" w:rsidRDefault="002B4AD2">
            <w:pPr>
              <w:pStyle w:val="aa"/>
            </w:pPr>
          </w:p>
        </w:tc>
      </w:tr>
      <w:tr w:rsidR="00000000" w14:paraId="21B75304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CCB" w14:textId="77777777" w:rsidR="00000000" w:rsidRDefault="002B4AD2">
            <w:pPr>
              <w:pStyle w:val="aa"/>
              <w:jc w:val="center"/>
            </w:pPr>
            <w: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034" w14:textId="77777777" w:rsidR="00000000" w:rsidRDefault="002B4AD2">
            <w:pPr>
              <w:pStyle w:val="aa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D872B" w14:textId="77777777" w:rsidR="00000000" w:rsidRDefault="002B4AD2">
            <w:pPr>
              <w:pStyle w:val="aa"/>
            </w:pPr>
          </w:p>
        </w:tc>
      </w:tr>
      <w:tr w:rsidR="00000000" w14:paraId="53A4AC0F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47E" w14:textId="77777777" w:rsidR="00000000" w:rsidRDefault="002B4AD2">
            <w:pPr>
              <w:pStyle w:val="aa"/>
              <w:jc w:val="center"/>
            </w:pPr>
            <w:r>
              <w:t>....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68E" w14:textId="77777777" w:rsidR="00000000" w:rsidRDefault="002B4AD2">
            <w:pPr>
              <w:pStyle w:val="aa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9B293" w14:textId="77777777" w:rsidR="00000000" w:rsidRDefault="002B4AD2">
            <w:pPr>
              <w:pStyle w:val="aa"/>
            </w:pPr>
          </w:p>
        </w:tc>
      </w:tr>
    </w:tbl>
    <w:p w14:paraId="6F69A29F" w14:textId="77777777" w:rsidR="00000000" w:rsidRDefault="002B4AD2"/>
    <w:p w14:paraId="4290B289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 ____________________ _____________________</w:t>
      </w:r>
    </w:p>
    <w:p w14:paraId="441E068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(подпись ра</w:t>
      </w:r>
      <w:r>
        <w:rPr>
          <w:sz w:val="20"/>
          <w:szCs w:val="20"/>
        </w:rPr>
        <w:t>ботодателя) (расшифровка подписи)</w:t>
      </w:r>
    </w:p>
    <w:p w14:paraId="4EECBA23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 (при наличии)</w:t>
      </w:r>
    </w:p>
    <w:p w14:paraId="6AADB5CA" w14:textId="77777777" w:rsidR="00000000" w:rsidRDefault="002B4AD2"/>
    <w:p w14:paraId="252407DC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Заявление и прилагаемые к нему согласно перечню документы приняты.</w:t>
      </w:r>
    </w:p>
    <w:p w14:paraId="724E57F6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"___" __________ 20__ г.</w:t>
      </w:r>
    </w:p>
    <w:p w14:paraId="42917ECA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 (должность лица, принявшего заявление)</w:t>
      </w:r>
    </w:p>
    <w:p w14:paraId="62B9E020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______________</w:t>
      </w:r>
      <w:r>
        <w:rPr>
          <w:sz w:val="20"/>
          <w:szCs w:val="20"/>
        </w:rPr>
        <w:t>_________ _____________________________</w:t>
      </w:r>
    </w:p>
    <w:p w14:paraId="0FD8162D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(подпись)              (расшифровка подписи)</w:t>
      </w:r>
    </w:p>
    <w:p w14:paraId="6FD77B0F" w14:textId="77777777" w:rsidR="00000000" w:rsidRDefault="002B4AD2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М. П.</w:t>
      </w:r>
    </w:p>
    <w:p w14:paraId="3898EFED" w14:textId="77777777" w:rsidR="00000000" w:rsidRDefault="002B4AD2"/>
    <w:p w14:paraId="5E392C24" w14:textId="77777777" w:rsidR="00000000" w:rsidRDefault="002B4AD2"/>
    <w:p w14:paraId="525F4123" w14:textId="77777777" w:rsidR="00000000" w:rsidRDefault="002B4AD2"/>
    <w:sectPr w:rsidR="00000000">
      <w:headerReference w:type="default" r:id="rId59"/>
      <w:footerReference w:type="default" r:id="rId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5F3" w14:textId="77777777" w:rsidR="00000000" w:rsidRDefault="002B4AD2">
      <w:r>
        <w:separator/>
      </w:r>
    </w:p>
  </w:endnote>
  <w:endnote w:type="continuationSeparator" w:id="0">
    <w:p w14:paraId="4A106C15" w14:textId="77777777" w:rsidR="00000000" w:rsidRDefault="002B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C01EF1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05795D4" w14:textId="77777777" w:rsidR="00000000" w:rsidRDefault="002B4AD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29.05.2023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1BC267" w14:textId="77777777" w:rsidR="00000000" w:rsidRDefault="002B4AD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2FDC1D5" w14:textId="77777777" w:rsidR="00000000" w:rsidRDefault="002B4AD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B04F" w14:textId="77777777" w:rsidR="00000000" w:rsidRDefault="002B4AD2">
      <w:r>
        <w:separator/>
      </w:r>
    </w:p>
  </w:footnote>
  <w:footnote w:type="continuationSeparator" w:id="0">
    <w:p w14:paraId="7D7FFB04" w14:textId="77777777" w:rsidR="00000000" w:rsidRDefault="002B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9B9F" w14:textId="77777777" w:rsidR="00000000" w:rsidRDefault="002B4AD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25 января 2019 г. N 18-пп "О субсидиях из областного…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889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D2"/>
    <w:rsid w:val="002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339E1"/>
  <w14:defaultImageDpi w14:val="0"/>
  <w15:docId w15:val="{CE5C7D71-D767-43E4-A81B-3EA31CD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6431720/1000" TargetMode="External"/><Relationship Id="rId18" Type="http://schemas.openxmlformats.org/officeDocument/2006/relationships/hyperlink" Target="https://internet.garant.ru/document/redirect/16332437/1007" TargetMode="External"/><Relationship Id="rId26" Type="http://schemas.openxmlformats.org/officeDocument/2006/relationships/hyperlink" Target="https://internet.garant.ru/document/redirect/405806277/2012" TargetMode="External"/><Relationship Id="rId39" Type="http://schemas.openxmlformats.org/officeDocument/2006/relationships/hyperlink" Target="https://internet.garant.ru/document/redirect/404465962/22" TargetMode="External"/><Relationship Id="rId21" Type="http://schemas.openxmlformats.org/officeDocument/2006/relationships/hyperlink" Target="https://internet.garant.ru/document/redirect/10180093/0" TargetMode="External"/><Relationship Id="rId34" Type="http://schemas.openxmlformats.org/officeDocument/2006/relationships/hyperlink" Target="https://internet.garant.ru/document/redirect/405806277/2015" TargetMode="External"/><Relationship Id="rId42" Type="http://schemas.openxmlformats.org/officeDocument/2006/relationships/hyperlink" Target="https://internet.garant.ru/document/redirect/400351759/0" TargetMode="External"/><Relationship Id="rId47" Type="http://schemas.openxmlformats.org/officeDocument/2006/relationships/hyperlink" Target="https://internet.garant.ru/document/redirect/16325880/13" TargetMode="External"/><Relationship Id="rId50" Type="http://schemas.openxmlformats.org/officeDocument/2006/relationships/hyperlink" Target="https://internet.garant.ru/document/redirect/12112604/2681" TargetMode="External"/><Relationship Id="rId55" Type="http://schemas.openxmlformats.org/officeDocument/2006/relationships/hyperlink" Target="https://internet.garant.ru/document/redirect/405806277/2024" TargetMode="External"/><Relationship Id="rId7" Type="http://schemas.openxmlformats.org/officeDocument/2006/relationships/hyperlink" Target="https://internet.garant.ru/document/redirect/4748109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6301079/0" TargetMode="External"/><Relationship Id="rId29" Type="http://schemas.openxmlformats.org/officeDocument/2006/relationships/hyperlink" Target="https://internet.garant.ru/document/redirect/16332437/1016" TargetMode="External"/><Relationship Id="rId11" Type="http://schemas.openxmlformats.org/officeDocument/2006/relationships/hyperlink" Target="https://internet.garant.ru/document/redirect/47481099/0" TargetMode="External"/><Relationship Id="rId24" Type="http://schemas.openxmlformats.org/officeDocument/2006/relationships/hyperlink" Target="https://internet.garant.ru/document/redirect/10180093/0" TargetMode="External"/><Relationship Id="rId32" Type="http://schemas.openxmlformats.org/officeDocument/2006/relationships/hyperlink" Target="https://internet.garant.ru/document/redirect/405806277/2014" TargetMode="External"/><Relationship Id="rId37" Type="http://schemas.openxmlformats.org/officeDocument/2006/relationships/hyperlink" Target="https://internet.garant.ru/document/redirect/12112604/2692" TargetMode="External"/><Relationship Id="rId40" Type="http://schemas.openxmlformats.org/officeDocument/2006/relationships/hyperlink" Target="https://internet.garant.ru/document/redirect/16431720/2000" TargetMode="External"/><Relationship Id="rId45" Type="http://schemas.openxmlformats.org/officeDocument/2006/relationships/hyperlink" Target="https://internet.garant.ru/document/redirect/16332437/2007" TargetMode="External"/><Relationship Id="rId53" Type="http://schemas.openxmlformats.org/officeDocument/2006/relationships/hyperlink" Target="https://internet.garant.ru/document/redirect/405806277/2023" TargetMode="External"/><Relationship Id="rId58" Type="http://schemas.openxmlformats.org/officeDocument/2006/relationships/hyperlink" Target="https://internet.garant.ru/document/redirect/12112604/2692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internet.garant.ru/document/redirect/16325880/229" TargetMode="External"/><Relationship Id="rId14" Type="http://schemas.openxmlformats.org/officeDocument/2006/relationships/hyperlink" Target="https://internet.garant.ru/document/redirect/400351759/10000" TargetMode="External"/><Relationship Id="rId22" Type="http://schemas.openxmlformats.org/officeDocument/2006/relationships/hyperlink" Target="https://internet.garant.ru/document/redirect/10180093/0" TargetMode="External"/><Relationship Id="rId27" Type="http://schemas.openxmlformats.org/officeDocument/2006/relationships/hyperlink" Target="https://internet.garant.ru/document/redirect/16332437/151" TargetMode="External"/><Relationship Id="rId30" Type="http://schemas.openxmlformats.org/officeDocument/2006/relationships/hyperlink" Target="https://internet.garant.ru/document/redirect/12112604/2681" TargetMode="External"/><Relationship Id="rId35" Type="http://schemas.openxmlformats.org/officeDocument/2006/relationships/hyperlink" Target="https://internet.garant.ru/document/redirect/16332437/1024" TargetMode="External"/><Relationship Id="rId43" Type="http://schemas.openxmlformats.org/officeDocument/2006/relationships/hyperlink" Target="https://internet.garant.ru/document/redirect/10164504/0" TargetMode="External"/><Relationship Id="rId48" Type="http://schemas.openxmlformats.org/officeDocument/2006/relationships/hyperlink" Target="https://internet.garant.ru/document/redirect/405806277/2022" TargetMode="External"/><Relationship Id="rId56" Type="http://schemas.openxmlformats.org/officeDocument/2006/relationships/hyperlink" Target="https://internet.garant.ru/document/redirect/16332437/2022" TargetMode="External"/><Relationship Id="rId8" Type="http://schemas.openxmlformats.org/officeDocument/2006/relationships/hyperlink" Target="https://internet.garant.ru/document/redirect/12112604/78" TargetMode="External"/><Relationship Id="rId51" Type="http://schemas.openxmlformats.org/officeDocument/2006/relationships/hyperlink" Target="https://internet.garant.ru/document/redirect/12112604/26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4465962/21" TargetMode="External"/><Relationship Id="rId17" Type="http://schemas.openxmlformats.org/officeDocument/2006/relationships/hyperlink" Target="https://internet.garant.ru/document/redirect/405806277/2011" TargetMode="External"/><Relationship Id="rId25" Type="http://schemas.openxmlformats.org/officeDocument/2006/relationships/hyperlink" Target="https://internet.garant.ru/document/redirect/16325880/13" TargetMode="External"/><Relationship Id="rId33" Type="http://schemas.openxmlformats.org/officeDocument/2006/relationships/hyperlink" Target="https://internet.garant.ru/document/redirect/16332437/400" TargetMode="External"/><Relationship Id="rId38" Type="http://schemas.openxmlformats.org/officeDocument/2006/relationships/hyperlink" Target="https://internet.garant.ru/document/redirect/10180093/0" TargetMode="External"/><Relationship Id="rId46" Type="http://schemas.openxmlformats.org/officeDocument/2006/relationships/hyperlink" Target="https://internet.garant.ru/document/redirect/16325880/229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internet.garant.ru/document/redirect/16301079/0" TargetMode="External"/><Relationship Id="rId41" Type="http://schemas.openxmlformats.org/officeDocument/2006/relationships/hyperlink" Target="https://internet.garant.ru/document/redirect/400351759/10000" TargetMode="External"/><Relationship Id="rId54" Type="http://schemas.openxmlformats.org/officeDocument/2006/relationships/hyperlink" Target="https://internet.garant.ru/document/redirect/16332437/24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0351759/0" TargetMode="External"/><Relationship Id="rId23" Type="http://schemas.openxmlformats.org/officeDocument/2006/relationships/hyperlink" Target="https://internet.garant.ru/document/redirect/10180093/0" TargetMode="External"/><Relationship Id="rId28" Type="http://schemas.openxmlformats.org/officeDocument/2006/relationships/hyperlink" Target="https://internet.garant.ru/document/redirect/405806277/2013" TargetMode="External"/><Relationship Id="rId36" Type="http://schemas.openxmlformats.org/officeDocument/2006/relationships/hyperlink" Target="https://internet.garant.ru/document/redirect/12112604/2681" TargetMode="External"/><Relationship Id="rId49" Type="http://schemas.openxmlformats.org/officeDocument/2006/relationships/hyperlink" Target="https://internet.garant.ru/document/redirect/16332437/2015" TargetMode="External"/><Relationship Id="rId57" Type="http://schemas.openxmlformats.org/officeDocument/2006/relationships/hyperlink" Target="https://internet.garant.ru/document/redirect/12112604/2681" TargetMode="External"/><Relationship Id="rId10" Type="http://schemas.openxmlformats.org/officeDocument/2006/relationships/hyperlink" Target="https://internet.garant.ru/document/redirect/47467706/0" TargetMode="External"/><Relationship Id="rId31" Type="http://schemas.openxmlformats.org/officeDocument/2006/relationships/hyperlink" Target="https://internet.garant.ru/document/redirect/12112604/2692" TargetMode="External"/><Relationship Id="rId44" Type="http://schemas.openxmlformats.org/officeDocument/2006/relationships/hyperlink" Target="https://internet.garant.ru/document/redirect/405806277/2021" TargetMode="External"/><Relationship Id="rId52" Type="http://schemas.openxmlformats.org/officeDocument/2006/relationships/hyperlink" Target="https://internet.garant.ru/document/redirect/12125268/0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74595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8779</Words>
  <Characters>50044</Characters>
  <Application>Microsoft Office Word</Application>
  <DocSecurity>0</DocSecurity>
  <Lines>417</Lines>
  <Paragraphs>117</Paragraphs>
  <ScaleCrop>false</ScaleCrop>
  <Company>НПП "Гарант-Сервис"</Company>
  <LinksUpToDate>false</LinksUpToDate>
  <CharactersWithSpaces>58706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2</cp:revision>
  <dcterms:created xsi:type="dcterms:W3CDTF">2023-05-29T07:52:00Z</dcterms:created>
  <dcterms:modified xsi:type="dcterms:W3CDTF">2023-05-29T07:52:00Z</dcterms:modified>
</cp:coreProperties>
</file>