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053" w:rsidRDefault="00B05053">
      <w:pPr>
        <w:pStyle w:val="ConsPlusTitlePage"/>
      </w:pPr>
      <w:r>
        <w:t xml:space="preserve">Документ предоставлен </w:t>
      </w:r>
      <w:hyperlink r:id="rId4" w:history="1">
        <w:r>
          <w:rPr>
            <w:color w:val="0000FF"/>
          </w:rPr>
          <w:t>КонсультантПлюс</w:t>
        </w:r>
      </w:hyperlink>
      <w:r>
        <w:br/>
      </w:r>
    </w:p>
    <w:p w:rsidR="00B05053" w:rsidRDefault="00B05053">
      <w:pPr>
        <w:pStyle w:val="ConsPlusNormal"/>
        <w:outlineLvl w:val="0"/>
      </w:pPr>
    </w:p>
    <w:p w:rsidR="00B05053" w:rsidRDefault="00B05053">
      <w:pPr>
        <w:pStyle w:val="ConsPlusTitle"/>
        <w:jc w:val="center"/>
        <w:outlineLvl w:val="0"/>
      </w:pPr>
      <w:r>
        <w:t>ПРАВИТЕЛЬСТВО ТВЕРСКОЙ ОБЛАСТИ</w:t>
      </w:r>
    </w:p>
    <w:p w:rsidR="00B05053" w:rsidRDefault="00B05053">
      <w:pPr>
        <w:pStyle w:val="ConsPlusTitle"/>
        <w:jc w:val="center"/>
      </w:pPr>
    </w:p>
    <w:p w:rsidR="00B05053" w:rsidRDefault="00B05053">
      <w:pPr>
        <w:pStyle w:val="ConsPlusTitle"/>
        <w:jc w:val="center"/>
      </w:pPr>
      <w:r>
        <w:t>ПОСТАНОВЛЕНИЕ</w:t>
      </w:r>
    </w:p>
    <w:p w:rsidR="00B05053" w:rsidRDefault="00B05053">
      <w:pPr>
        <w:pStyle w:val="ConsPlusTitle"/>
        <w:jc w:val="center"/>
      </w:pPr>
      <w:r>
        <w:t>от 1 октября 2013 г. N 464-пп</w:t>
      </w:r>
    </w:p>
    <w:p w:rsidR="00B05053" w:rsidRDefault="00B05053">
      <w:pPr>
        <w:pStyle w:val="ConsPlusTitle"/>
        <w:jc w:val="center"/>
      </w:pPr>
    </w:p>
    <w:p w:rsidR="00B05053" w:rsidRDefault="00B05053">
      <w:pPr>
        <w:pStyle w:val="ConsPlusTitle"/>
        <w:jc w:val="center"/>
      </w:pPr>
      <w:r>
        <w:t>О ПОРЯДКЕ ОРГАНИЗАЦИИ ЯРМАРОК И ПРОДАЖИ ТОВАРОВ</w:t>
      </w:r>
    </w:p>
    <w:p w:rsidR="00B05053" w:rsidRDefault="00B05053">
      <w:pPr>
        <w:pStyle w:val="ConsPlusTitle"/>
        <w:jc w:val="center"/>
      </w:pPr>
      <w:r>
        <w:t>(ВЫПОЛНЕНИЯ РАБОТ, ОКАЗАНИЯ УСЛУГ) НА НИХ НА ТЕРРИТОРИИ</w:t>
      </w:r>
    </w:p>
    <w:p w:rsidR="00B05053" w:rsidRDefault="00B05053">
      <w:pPr>
        <w:pStyle w:val="ConsPlusTitle"/>
        <w:jc w:val="center"/>
      </w:pPr>
      <w:r>
        <w:t>ТВЕРСКОЙ ОБЛАСТИ</w:t>
      </w:r>
    </w:p>
    <w:p w:rsidR="00B05053" w:rsidRDefault="00B050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5053">
        <w:trPr>
          <w:jc w:val="center"/>
        </w:trPr>
        <w:tc>
          <w:tcPr>
            <w:tcW w:w="9294" w:type="dxa"/>
            <w:tcBorders>
              <w:top w:val="nil"/>
              <w:left w:val="single" w:sz="24" w:space="0" w:color="CED3F1"/>
              <w:bottom w:val="nil"/>
              <w:right w:val="single" w:sz="24" w:space="0" w:color="F4F3F8"/>
            </w:tcBorders>
            <w:shd w:val="clear" w:color="auto" w:fill="F4F3F8"/>
          </w:tcPr>
          <w:p w:rsidR="00B05053" w:rsidRDefault="00B05053">
            <w:pPr>
              <w:pStyle w:val="ConsPlusNormal"/>
              <w:jc w:val="center"/>
            </w:pPr>
            <w:r>
              <w:rPr>
                <w:color w:val="392C69"/>
              </w:rPr>
              <w:t>Список изменяющих документов</w:t>
            </w:r>
          </w:p>
          <w:p w:rsidR="00B05053" w:rsidRDefault="00B05053">
            <w:pPr>
              <w:pStyle w:val="ConsPlusNormal"/>
              <w:jc w:val="center"/>
            </w:pPr>
            <w:r>
              <w:rPr>
                <w:color w:val="392C69"/>
              </w:rPr>
              <w:t xml:space="preserve">(в ред. Постановлений Правительства Тверской области от 02.02.2016 </w:t>
            </w:r>
            <w:hyperlink r:id="rId5" w:history="1">
              <w:r>
                <w:rPr>
                  <w:color w:val="0000FF"/>
                </w:rPr>
                <w:t>N 32-пп</w:t>
              </w:r>
            </w:hyperlink>
            <w:r>
              <w:rPr>
                <w:color w:val="392C69"/>
              </w:rPr>
              <w:t>,</w:t>
            </w:r>
          </w:p>
          <w:p w:rsidR="00B05053" w:rsidRDefault="00B05053">
            <w:pPr>
              <w:pStyle w:val="ConsPlusNormal"/>
              <w:jc w:val="center"/>
            </w:pPr>
            <w:r>
              <w:rPr>
                <w:color w:val="392C69"/>
              </w:rPr>
              <w:t xml:space="preserve">от 25.04.2016 </w:t>
            </w:r>
            <w:hyperlink r:id="rId6" w:history="1">
              <w:r>
                <w:rPr>
                  <w:color w:val="0000FF"/>
                </w:rPr>
                <w:t>N 161-пп</w:t>
              </w:r>
            </w:hyperlink>
            <w:r>
              <w:rPr>
                <w:color w:val="392C69"/>
              </w:rPr>
              <w:t>,</w:t>
            </w:r>
          </w:p>
          <w:p w:rsidR="00B05053" w:rsidRDefault="00B05053">
            <w:pPr>
              <w:pStyle w:val="ConsPlusNormal"/>
              <w:jc w:val="center"/>
            </w:pPr>
            <w:r>
              <w:rPr>
                <w:color w:val="392C69"/>
              </w:rPr>
              <w:t xml:space="preserve">с изм., внесенными </w:t>
            </w:r>
            <w:hyperlink r:id="rId7" w:history="1">
              <w:r>
                <w:rPr>
                  <w:color w:val="0000FF"/>
                </w:rPr>
                <w:t>решением</w:t>
              </w:r>
            </w:hyperlink>
            <w:r>
              <w:rPr>
                <w:color w:val="392C69"/>
              </w:rPr>
              <w:t xml:space="preserve"> Тверского областного суда</w:t>
            </w:r>
          </w:p>
          <w:p w:rsidR="00B05053" w:rsidRDefault="00B05053">
            <w:pPr>
              <w:pStyle w:val="ConsPlusNormal"/>
              <w:jc w:val="center"/>
            </w:pPr>
            <w:r>
              <w:rPr>
                <w:color w:val="392C69"/>
              </w:rPr>
              <w:t>от 15.07.2016 по делу N 3а-109/2016)</w:t>
            </w:r>
          </w:p>
        </w:tc>
      </w:tr>
    </w:tbl>
    <w:p w:rsidR="00B05053" w:rsidRDefault="00B05053">
      <w:pPr>
        <w:pStyle w:val="ConsPlusNormal"/>
        <w:jc w:val="center"/>
      </w:pPr>
    </w:p>
    <w:p w:rsidR="00B05053" w:rsidRDefault="00B05053">
      <w:pPr>
        <w:pStyle w:val="ConsPlusNormal"/>
        <w:ind w:firstLine="540"/>
        <w:jc w:val="both"/>
      </w:pPr>
      <w:r>
        <w:t xml:space="preserve">В соответствии с Федеральным </w:t>
      </w:r>
      <w:hyperlink r:id="rId8" w:history="1">
        <w:r>
          <w:rPr>
            <w:color w:val="0000FF"/>
          </w:rPr>
          <w:t>законом</w:t>
        </w:r>
      </w:hyperlink>
      <w:r>
        <w:t xml:space="preserve"> от 28.12.2009 N 381-ФЗ "Об основах государственного регулирования торговой деятельности в Российской Федерации" Правительство Тверской области постановляет:</w:t>
      </w:r>
    </w:p>
    <w:p w:rsidR="00B05053" w:rsidRDefault="00B05053">
      <w:pPr>
        <w:pStyle w:val="ConsPlusNormal"/>
        <w:spacing w:before="220"/>
        <w:ind w:firstLine="540"/>
        <w:jc w:val="both"/>
      </w:pPr>
      <w:r>
        <w:t xml:space="preserve">1. Утвердить </w:t>
      </w:r>
      <w:hyperlink w:anchor="P36" w:history="1">
        <w:r>
          <w:rPr>
            <w:color w:val="0000FF"/>
          </w:rPr>
          <w:t>Порядок</w:t>
        </w:r>
      </w:hyperlink>
      <w:r>
        <w:t xml:space="preserve"> организации ярмарок и продажи товаров (выполнения работ, оказания услуг) на них на территории Тверской области (прилагается).</w:t>
      </w:r>
    </w:p>
    <w:p w:rsidR="00B05053" w:rsidRDefault="00B05053">
      <w:pPr>
        <w:pStyle w:val="ConsPlusNormal"/>
        <w:spacing w:before="220"/>
        <w:ind w:firstLine="540"/>
        <w:jc w:val="both"/>
      </w:pPr>
      <w:r>
        <w:t>2. Установить, что с 01.06.2014 продажа товаров (выполнение работ, оказание услуг) на ярмарках в нестационарных торговых объектах, за исключением развозной торговли, разносной торговли и торговли в палатках, не допускается.</w:t>
      </w:r>
    </w:p>
    <w:p w:rsidR="00B05053" w:rsidRDefault="00B05053">
      <w:pPr>
        <w:pStyle w:val="ConsPlusNormal"/>
        <w:spacing w:before="220"/>
        <w:ind w:firstLine="540"/>
        <w:jc w:val="both"/>
      </w:pPr>
      <w:r>
        <w:t>3. Министерству экономического развития Тверской области осуществлять взаимодействие по вопросам организации и проведения ярмарок с исполнительными органами государственной власти Тверской области и органами местного самоуправления муниципальных образований Тверской области.</w:t>
      </w:r>
    </w:p>
    <w:p w:rsidR="00B05053" w:rsidRDefault="00B05053">
      <w:pPr>
        <w:pStyle w:val="ConsPlusNormal"/>
        <w:spacing w:before="220"/>
        <w:ind w:firstLine="540"/>
        <w:jc w:val="both"/>
      </w:pPr>
      <w:r>
        <w:t xml:space="preserve">4. Признать утратившим силу </w:t>
      </w:r>
      <w:hyperlink r:id="rId9" w:history="1">
        <w:r>
          <w:rPr>
            <w:color w:val="0000FF"/>
          </w:rPr>
          <w:t>Постановление</w:t>
        </w:r>
      </w:hyperlink>
      <w:r>
        <w:t xml:space="preserve"> Администрации Тверской области от 09.08.2010 N 389-па "Об организации деятельности ярмарок на территории Тверской области".</w:t>
      </w:r>
    </w:p>
    <w:p w:rsidR="00B05053" w:rsidRDefault="00B05053">
      <w:pPr>
        <w:pStyle w:val="ConsPlusNormal"/>
        <w:spacing w:before="220"/>
        <w:ind w:firstLine="540"/>
        <w:jc w:val="both"/>
      </w:pPr>
      <w:r>
        <w:t>4.1. Рекомендовать органам местного самоуправления муниципальных образований Тверской области предусмотреть в правилах благоустройства требования к внешнему виду и оформлению ярмарок.</w:t>
      </w:r>
    </w:p>
    <w:p w:rsidR="00B05053" w:rsidRDefault="00B05053">
      <w:pPr>
        <w:pStyle w:val="ConsPlusNormal"/>
        <w:jc w:val="both"/>
      </w:pPr>
      <w:r>
        <w:t xml:space="preserve">(п. 4.1 введен </w:t>
      </w:r>
      <w:hyperlink r:id="rId10" w:history="1">
        <w:r>
          <w:rPr>
            <w:color w:val="0000FF"/>
          </w:rPr>
          <w:t>Постановлением</w:t>
        </w:r>
      </w:hyperlink>
      <w:r>
        <w:t xml:space="preserve"> Правительства Тверской области от 02.02.2016 N 32-пп)</w:t>
      </w:r>
    </w:p>
    <w:p w:rsidR="00B05053" w:rsidRDefault="00B05053">
      <w:pPr>
        <w:pStyle w:val="ConsPlusNormal"/>
        <w:spacing w:before="220"/>
        <w:ind w:firstLine="540"/>
        <w:jc w:val="both"/>
      </w:pPr>
      <w:r>
        <w:t>5. Настоящее Постановление вступает в силу со дня его официального опубликования.</w:t>
      </w:r>
    </w:p>
    <w:p w:rsidR="00B05053" w:rsidRDefault="00B05053">
      <w:pPr>
        <w:pStyle w:val="ConsPlusNormal"/>
        <w:ind w:firstLine="540"/>
        <w:jc w:val="both"/>
      </w:pPr>
    </w:p>
    <w:p w:rsidR="00B05053" w:rsidRDefault="00B05053">
      <w:pPr>
        <w:pStyle w:val="ConsPlusNormal"/>
        <w:jc w:val="right"/>
      </w:pPr>
      <w:r>
        <w:t>Губернатор Тверской области</w:t>
      </w:r>
    </w:p>
    <w:p w:rsidR="00B05053" w:rsidRDefault="00B05053">
      <w:pPr>
        <w:pStyle w:val="ConsPlusNormal"/>
        <w:jc w:val="right"/>
      </w:pPr>
      <w:r>
        <w:t>А.В.ШЕВЕЛЕВ</w:t>
      </w:r>
    </w:p>
    <w:p w:rsidR="00B05053" w:rsidRDefault="00B05053">
      <w:pPr>
        <w:pStyle w:val="ConsPlusNormal"/>
        <w:ind w:firstLine="540"/>
        <w:jc w:val="both"/>
      </w:pPr>
    </w:p>
    <w:p w:rsidR="00B05053" w:rsidRDefault="00B05053">
      <w:pPr>
        <w:pStyle w:val="ConsPlusNormal"/>
        <w:ind w:firstLine="540"/>
        <w:jc w:val="both"/>
      </w:pPr>
    </w:p>
    <w:p w:rsidR="00B05053" w:rsidRDefault="00B05053">
      <w:pPr>
        <w:pStyle w:val="ConsPlusNormal"/>
        <w:ind w:firstLine="540"/>
        <w:jc w:val="both"/>
      </w:pPr>
    </w:p>
    <w:p w:rsidR="00B05053" w:rsidRDefault="00B05053">
      <w:pPr>
        <w:pStyle w:val="ConsPlusNormal"/>
        <w:ind w:firstLine="540"/>
        <w:jc w:val="both"/>
      </w:pPr>
    </w:p>
    <w:p w:rsidR="00B05053" w:rsidRDefault="00B05053">
      <w:pPr>
        <w:pStyle w:val="ConsPlusNormal"/>
        <w:ind w:firstLine="540"/>
        <w:jc w:val="both"/>
      </w:pPr>
    </w:p>
    <w:p w:rsidR="00B05053" w:rsidRDefault="00B05053">
      <w:pPr>
        <w:pStyle w:val="ConsPlusNormal"/>
        <w:jc w:val="right"/>
        <w:outlineLvl w:val="0"/>
      </w:pPr>
      <w:r>
        <w:t>Приложение</w:t>
      </w:r>
    </w:p>
    <w:p w:rsidR="00B05053" w:rsidRDefault="00B05053">
      <w:pPr>
        <w:pStyle w:val="ConsPlusNormal"/>
        <w:jc w:val="right"/>
      </w:pPr>
      <w:r>
        <w:t>к Постановлению Правительства</w:t>
      </w:r>
    </w:p>
    <w:p w:rsidR="00B05053" w:rsidRDefault="00B05053">
      <w:pPr>
        <w:pStyle w:val="ConsPlusNormal"/>
        <w:jc w:val="right"/>
      </w:pPr>
      <w:r>
        <w:t>Тверской области</w:t>
      </w:r>
    </w:p>
    <w:p w:rsidR="00B05053" w:rsidRDefault="00B05053">
      <w:pPr>
        <w:pStyle w:val="ConsPlusNormal"/>
        <w:jc w:val="right"/>
      </w:pPr>
      <w:r>
        <w:lastRenderedPageBreak/>
        <w:t>от 1 октября 2013 г. N 464-пп</w:t>
      </w:r>
    </w:p>
    <w:p w:rsidR="00B05053" w:rsidRDefault="00B05053">
      <w:pPr>
        <w:pStyle w:val="ConsPlusNormal"/>
        <w:ind w:firstLine="540"/>
        <w:jc w:val="both"/>
      </w:pPr>
    </w:p>
    <w:p w:rsidR="00B05053" w:rsidRDefault="00B05053">
      <w:pPr>
        <w:pStyle w:val="ConsPlusNormal"/>
        <w:jc w:val="center"/>
      </w:pPr>
      <w:bookmarkStart w:id="0" w:name="P36"/>
      <w:bookmarkEnd w:id="0"/>
      <w:r>
        <w:t>ПОРЯДОК</w:t>
      </w:r>
    </w:p>
    <w:p w:rsidR="00B05053" w:rsidRDefault="00B05053">
      <w:pPr>
        <w:pStyle w:val="ConsPlusNormal"/>
        <w:jc w:val="center"/>
      </w:pPr>
      <w:r>
        <w:t>организации ярмарок и продажи товаров (выполнения работ,</w:t>
      </w:r>
    </w:p>
    <w:p w:rsidR="00B05053" w:rsidRDefault="00B05053">
      <w:pPr>
        <w:pStyle w:val="ConsPlusNormal"/>
        <w:jc w:val="center"/>
      </w:pPr>
      <w:r>
        <w:t>оказания услуг) на них на территории Тверской области</w:t>
      </w:r>
    </w:p>
    <w:p w:rsidR="00B05053" w:rsidRDefault="00B050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5053">
        <w:trPr>
          <w:jc w:val="center"/>
        </w:trPr>
        <w:tc>
          <w:tcPr>
            <w:tcW w:w="9294" w:type="dxa"/>
            <w:tcBorders>
              <w:top w:val="nil"/>
              <w:left w:val="single" w:sz="24" w:space="0" w:color="CED3F1"/>
              <w:bottom w:val="nil"/>
              <w:right w:val="single" w:sz="24" w:space="0" w:color="F4F3F8"/>
            </w:tcBorders>
            <w:shd w:val="clear" w:color="auto" w:fill="F4F3F8"/>
          </w:tcPr>
          <w:p w:rsidR="00B05053" w:rsidRDefault="00B05053">
            <w:pPr>
              <w:pStyle w:val="ConsPlusNormal"/>
              <w:jc w:val="center"/>
            </w:pPr>
            <w:r>
              <w:rPr>
                <w:color w:val="392C69"/>
              </w:rPr>
              <w:t>Список изменяющих документов</w:t>
            </w:r>
          </w:p>
          <w:p w:rsidR="00B05053" w:rsidRDefault="00B05053">
            <w:pPr>
              <w:pStyle w:val="ConsPlusNormal"/>
              <w:jc w:val="center"/>
            </w:pPr>
            <w:r>
              <w:rPr>
                <w:color w:val="392C69"/>
              </w:rPr>
              <w:t xml:space="preserve">(в ред. Постановлений Правительства Тверской области от 02.02.2016 </w:t>
            </w:r>
            <w:hyperlink r:id="rId11" w:history="1">
              <w:r>
                <w:rPr>
                  <w:color w:val="0000FF"/>
                </w:rPr>
                <w:t>N 32-пп</w:t>
              </w:r>
            </w:hyperlink>
            <w:r>
              <w:rPr>
                <w:color w:val="392C69"/>
              </w:rPr>
              <w:t>,</w:t>
            </w:r>
          </w:p>
          <w:p w:rsidR="00B05053" w:rsidRDefault="00B05053">
            <w:pPr>
              <w:pStyle w:val="ConsPlusNormal"/>
              <w:jc w:val="center"/>
            </w:pPr>
            <w:r>
              <w:rPr>
                <w:color w:val="392C69"/>
              </w:rPr>
              <w:t xml:space="preserve">от 25.04.2016 </w:t>
            </w:r>
            <w:hyperlink r:id="rId12" w:history="1">
              <w:r>
                <w:rPr>
                  <w:color w:val="0000FF"/>
                </w:rPr>
                <w:t>N 161-пп</w:t>
              </w:r>
            </w:hyperlink>
            <w:r>
              <w:rPr>
                <w:color w:val="392C69"/>
              </w:rPr>
              <w:t>,</w:t>
            </w:r>
          </w:p>
          <w:p w:rsidR="00B05053" w:rsidRDefault="00B05053">
            <w:pPr>
              <w:pStyle w:val="ConsPlusNormal"/>
              <w:jc w:val="center"/>
            </w:pPr>
            <w:r>
              <w:rPr>
                <w:color w:val="392C69"/>
              </w:rPr>
              <w:t xml:space="preserve">с изм., внесенными </w:t>
            </w:r>
            <w:hyperlink r:id="rId13" w:history="1">
              <w:r>
                <w:rPr>
                  <w:color w:val="0000FF"/>
                </w:rPr>
                <w:t>решением</w:t>
              </w:r>
            </w:hyperlink>
            <w:r>
              <w:rPr>
                <w:color w:val="392C69"/>
              </w:rPr>
              <w:t xml:space="preserve"> Тверского областного суда</w:t>
            </w:r>
          </w:p>
          <w:p w:rsidR="00B05053" w:rsidRDefault="00B05053">
            <w:pPr>
              <w:pStyle w:val="ConsPlusNormal"/>
              <w:jc w:val="center"/>
            </w:pPr>
            <w:r>
              <w:rPr>
                <w:color w:val="392C69"/>
              </w:rPr>
              <w:t>от 15.07.2016 по делу N 3а-109/2016)</w:t>
            </w:r>
          </w:p>
        </w:tc>
      </w:tr>
    </w:tbl>
    <w:p w:rsidR="00B05053" w:rsidRDefault="00B05053">
      <w:pPr>
        <w:pStyle w:val="ConsPlusNormal"/>
        <w:ind w:firstLine="540"/>
        <w:jc w:val="both"/>
      </w:pPr>
    </w:p>
    <w:p w:rsidR="00B05053" w:rsidRDefault="00B05053">
      <w:pPr>
        <w:pStyle w:val="ConsPlusNormal"/>
        <w:jc w:val="center"/>
        <w:outlineLvl w:val="1"/>
      </w:pPr>
      <w:r>
        <w:t>Раздел I</w:t>
      </w:r>
    </w:p>
    <w:p w:rsidR="00B05053" w:rsidRDefault="00B05053">
      <w:pPr>
        <w:pStyle w:val="ConsPlusNormal"/>
        <w:jc w:val="center"/>
      </w:pPr>
      <w:r>
        <w:t>Общие положения</w:t>
      </w:r>
    </w:p>
    <w:p w:rsidR="00B05053" w:rsidRDefault="00B05053">
      <w:pPr>
        <w:pStyle w:val="ConsPlusNormal"/>
        <w:ind w:firstLine="540"/>
        <w:jc w:val="both"/>
      </w:pPr>
    </w:p>
    <w:p w:rsidR="00B05053" w:rsidRDefault="00B05053">
      <w:pPr>
        <w:pStyle w:val="ConsPlusNormal"/>
        <w:ind w:firstLine="540"/>
        <w:jc w:val="both"/>
      </w:pPr>
      <w:r>
        <w:t>1. Настоящий Порядок устанавливает требования к организации деятельности ярмарок и продажи товаров (выполнения работ, оказания услуг) на них на территории Тверской области, проводимых исполнительными органами государственной власти Тверской области, органами местного самоуправления муниципальных образований Тверской области, юридическими лицами и индивидуальными предпринимателями.</w:t>
      </w:r>
    </w:p>
    <w:p w:rsidR="00B05053" w:rsidRDefault="00B05053">
      <w:pPr>
        <w:pStyle w:val="ConsPlusNormal"/>
        <w:spacing w:before="220"/>
        <w:ind w:firstLine="540"/>
        <w:jc w:val="both"/>
      </w:pPr>
      <w:r>
        <w:t>2. В настоящем Порядке используются следующие основные понятия:</w:t>
      </w:r>
    </w:p>
    <w:p w:rsidR="00B05053" w:rsidRDefault="00B05053">
      <w:pPr>
        <w:pStyle w:val="ConsPlusNormal"/>
        <w:spacing w:before="220"/>
        <w:ind w:firstLine="540"/>
        <w:jc w:val="both"/>
      </w:pPr>
      <w:r>
        <w:t>а) ярмарка - самостоятельное мероприятие, доступное для всех продавцов товаров, исполнителей работ и услуг, организуемое в установленном месте вне пределов розничных рынков для осуществления деятельности по продаже товаров (выполнению работ, оказанию услуг) и имеющее временный характер;</w:t>
      </w:r>
    </w:p>
    <w:p w:rsidR="00B05053" w:rsidRDefault="00B05053">
      <w:pPr>
        <w:pStyle w:val="ConsPlusNormal"/>
        <w:spacing w:before="220"/>
        <w:ind w:firstLine="540"/>
        <w:jc w:val="both"/>
      </w:pPr>
      <w:r>
        <w:t>б) организатор ярмарки - исполнительный орган государственной власти Тверской области, орган местного самоуправления муниципального образования Тверской области, юридическое лицо, индивидуальный предприниматель, осуществляющие функции по подготовке и проведению ярмарок;</w:t>
      </w:r>
    </w:p>
    <w:p w:rsidR="00B05053" w:rsidRDefault="00B05053">
      <w:pPr>
        <w:pStyle w:val="ConsPlusNormal"/>
        <w:spacing w:before="220"/>
        <w:ind w:firstLine="540"/>
        <w:jc w:val="both"/>
      </w:pPr>
      <w:r>
        <w:t>в) участники ярмарки - юридические лица, индивидуальные предприниматели, зарегистрированные в установленном законодательством Российской Федерации порядке, а также граждане (в том числе граждане - главы крестьянских (фермерских) хозяйств, члены таких хозяйств, граждане, ведущие, личные подсобные хозяйства или занимающиеся садоводством, огородничеством, животноводством);</w:t>
      </w:r>
    </w:p>
    <w:p w:rsidR="00B05053" w:rsidRDefault="00B05053">
      <w:pPr>
        <w:pStyle w:val="ConsPlusNormal"/>
        <w:jc w:val="both"/>
      </w:pPr>
      <w:r>
        <w:t xml:space="preserve">(в ред. </w:t>
      </w:r>
      <w:hyperlink r:id="rId14" w:history="1">
        <w:r>
          <w:rPr>
            <w:color w:val="0000FF"/>
          </w:rPr>
          <w:t>Постановления</w:t>
        </w:r>
      </w:hyperlink>
      <w:r>
        <w:t xml:space="preserve"> Правительства Тверской области от 25.04.2016 N 161-пп)</w:t>
      </w:r>
    </w:p>
    <w:p w:rsidR="00B05053" w:rsidRDefault="00B05053">
      <w:pPr>
        <w:pStyle w:val="ConsPlusNormal"/>
        <w:spacing w:before="220"/>
        <w:ind w:firstLine="540"/>
        <w:jc w:val="both"/>
      </w:pPr>
      <w:r>
        <w:t>г) администратор ярмарки - юридическое лицо и (или) индивидуальный предприниматель, уполномоченный организатором ярмарки на осуществление функций по подготовке и проведению ярмарки в порядке, установленном соответствующим исполнительным органом государственной власти Тверской области согласно законодательству Российской Федерации;</w:t>
      </w:r>
    </w:p>
    <w:p w:rsidR="00B05053" w:rsidRDefault="00B05053">
      <w:pPr>
        <w:pStyle w:val="ConsPlusNormal"/>
        <w:jc w:val="both"/>
      </w:pPr>
      <w:r>
        <w:t xml:space="preserve">(в ред. </w:t>
      </w:r>
      <w:hyperlink r:id="rId15" w:history="1">
        <w:r>
          <w:rPr>
            <w:color w:val="0000FF"/>
          </w:rPr>
          <w:t>Постановления</w:t>
        </w:r>
      </w:hyperlink>
      <w:r>
        <w:t xml:space="preserve"> Правительства Тверской области от 02.02.2016 N 32-пп)</w:t>
      </w:r>
    </w:p>
    <w:p w:rsidR="00B05053" w:rsidRDefault="00B05053">
      <w:pPr>
        <w:pStyle w:val="ConsPlusNormal"/>
        <w:spacing w:before="220"/>
        <w:ind w:firstLine="540"/>
        <w:jc w:val="both"/>
      </w:pPr>
      <w:r>
        <w:t>д) торговое место на ярмарке - место на ярмарке, специально оборудованное и отведенное организатором (администратором) ярмарки участнику ярмарки для осуществления деятельности по продаже товаров (выполнению работ, оказанию услуг);</w:t>
      </w:r>
    </w:p>
    <w:p w:rsidR="00B05053" w:rsidRDefault="00B05053">
      <w:pPr>
        <w:pStyle w:val="ConsPlusNormal"/>
        <w:spacing w:before="220"/>
        <w:ind w:firstLine="540"/>
        <w:jc w:val="both"/>
      </w:pPr>
      <w:r>
        <w:t>е) специализированное оборудование для выкладки товара - торговая палатка, оснащенная витриной (витринами) или торговым столом (торговыми столами) для показа и отпуска товара, размещения личных вещей покупателя либо витрина или торговый стол для показа и отпуска товара, размещения личных вещей покупателя.</w:t>
      </w:r>
    </w:p>
    <w:p w:rsidR="00B05053" w:rsidRDefault="00B05053">
      <w:pPr>
        <w:pStyle w:val="ConsPlusNormal"/>
        <w:jc w:val="both"/>
      </w:pPr>
      <w:r>
        <w:lastRenderedPageBreak/>
        <w:t xml:space="preserve">(пп. "е" введен </w:t>
      </w:r>
      <w:hyperlink r:id="rId16" w:history="1">
        <w:r>
          <w:rPr>
            <w:color w:val="0000FF"/>
          </w:rPr>
          <w:t>Постановлением</w:t>
        </w:r>
      </w:hyperlink>
      <w:r>
        <w:t xml:space="preserve"> Правительства Тверской области от 02.02.2016 N 32-пп)</w:t>
      </w:r>
    </w:p>
    <w:p w:rsidR="00B05053" w:rsidRDefault="00B05053">
      <w:pPr>
        <w:pStyle w:val="ConsPlusNormal"/>
        <w:spacing w:before="220"/>
        <w:ind w:firstLine="540"/>
        <w:jc w:val="both"/>
      </w:pPr>
      <w:bookmarkStart w:id="1" w:name="P59"/>
      <w:bookmarkEnd w:id="1"/>
      <w:r>
        <w:t>3. Ярмарки подразделяются на следующие типы:</w:t>
      </w:r>
    </w:p>
    <w:p w:rsidR="00B05053" w:rsidRDefault="00B05053">
      <w:pPr>
        <w:pStyle w:val="ConsPlusNormal"/>
        <w:spacing w:before="220"/>
        <w:ind w:firstLine="540"/>
        <w:jc w:val="both"/>
      </w:pPr>
      <w:r>
        <w:t>а) специализированные - ярмарки продолжительностью не более 90 календарных дней в течение одного календарного года, на которых восемьдесят и более процентов мест для продажи товаров (выполнения работ, оказания услуг) от их общего количества предназначено для осуществления продажи товаров одной группы;</w:t>
      </w:r>
    </w:p>
    <w:p w:rsidR="00B05053" w:rsidRDefault="00B05053">
      <w:pPr>
        <w:pStyle w:val="ConsPlusNormal"/>
        <w:jc w:val="both"/>
      </w:pPr>
      <w:r>
        <w:t xml:space="preserve">(в ред. </w:t>
      </w:r>
      <w:hyperlink r:id="rId17" w:history="1">
        <w:r>
          <w:rPr>
            <w:color w:val="0000FF"/>
          </w:rPr>
          <w:t>Постановления</w:t>
        </w:r>
      </w:hyperlink>
      <w:r>
        <w:t xml:space="preserve"> Правительства Тверской области от 02.02.2016 N 32-пп)</w:t>
      </w:r>
    </w:p>
    <w:p w:rsidR="00B05053" w:rsidRDefault="00B05053">
      <w:pPr>
        <w:pStyle w:val="ConsPlusNormal"/>
        <w:spacing w:before="220"/>
        <w:ind w:firstLine="540"/>
        <w:jc w:val="both"/>
      </w:pPr>
      <w:r>
        <w:t>б) универсальные - ярмарки продолжительностью не более 5 дней в неделю, на которых менее восьмидесяти процентов торговых мест от их общего количества предназначено для осуществления продажи товаров одной группы;</w:t>
      </w:r>
    </w:p>
    <w:p w:rsidR="00B05053" w:rsidRDefault="00B05053">
      <w:pPr>
        <w:pStyle w:val="ConsPlusNormal"/>
        <w:spacing w:before="220"/>
        <w:ind w:firstLine="540"/>
        <w:jc w:val="both"/>
      </w:pPr>
      <w:r>
        <w:t>в) ярмарки выходного дня - ярмарки, которые организуются в выходные (нерабочие, праздничные) дни. Процент распределения торговых мест для осуществления продажи товаров какой-либо одной группы от их общего количества не регламентируется;</w:t>
      </w:r>
    </w:p>
    <w:p w:rsidR="00B05053" w:rsidRDefault="00B05053">
      <w:pPr>
        <w:pStyle w:val="ConsPlusNormal"/>
        <w:spacing w:before="220"/>
        <w:ind w:firstLine="540"/>
        <w:jc w:val="both"/>
      </w:pPr>
      <w:r>
        <w:t>г) тематические - ярмарки продолжительностью не более 5 календарных дней подряд, организация которых приурочена к знаменательным датам, культурно- и спортивно-массовым мероприятиям;</w:t>
      </w:r>
    </w:p>
    <w:p w:rsidR="00B05053" w:rsidRDefault="00B05053">
      <w:pPr>
        <w:pStyle w:val="ConsPlusNormal"/>
        <w:spacing w:before="220"/>
        <w:ind w:firstLine="540"/>
        <w:jc w:val="both"/>
      </w:pPr>
      <w:r>
        <w:t>д) межрегиональные (международные) - ярмарки продолжительностью не более 5 календарных дней подряд, на которых предлагаются товары и услуги производителей ряда регионов (стран). Процент распределения торговых мест для осуществления продажи товаров какой-либо одной группы от их общего количества не регламентируется;</w:t>
      </w:r>
    </w:p>
    <w:p w:rsidR="00B05053" w:rsidRDefault="00B05053">
      <w:pPr>
        <w:pStyle w:val="ConsPlusNormal"/>
        <w:spacing w:before="220"/>
        <w:ind w:firstLine="540"/>
        <w:jc w:val="both"/>
      </w:pPr>
      <w:r>
        <w:t xml:space="preserve">е) сельскохозяйственные - ярмарки продолжительностью не более 90 календарных дней в течение одного календарного года, на которых сто процентов мест для продажи товаров (выполнения работ, оказания услуг) предназначено для продажи сельскохозяйственной продукции сельхозтоваропроизводителями, признанными таковыми в соответствии со </w:t>
      </w:r>
      <w:hyperlink r:id="rId18" w:history="1">
        <w:r>
          <w:rPr>
            <w:color w:val="0000FF"/>
          </w:rPr>
          <w:t>статьей 3</w:t>
        </w:r>
      </w:hyperlink>
      <w:r>
        <w:t xml:space="preserve"> Федерального закона от 29.12.2006 N 264-ФЗ "О развитии сельского хозяйства".</w:t>
      </w:r>
    </w:p>
    <w:p w:rsidR="00B05053" w:rsidRDefault="00B05053">
      <w:pPr>
        <w:pStyle w:val="ConsPlusNormal"/>
        <w:jc w:val="both"/>
      </w:pPr>
      <w:r>
        <w:t xml:space="preserve">(пп. "е" введен </w:t>
      </w:r>
      <w:hyperlink r:id="rId19" w:history="1">
        <w:r>
          <w:rPr>
            <w:color w:val="0000FF"/>
          </w:rPr>
          <w:t>Постановлением</w:t>
        </w:r>
      </w:hyperlink>
      <w:r>
        <w:t xml:space="preserve"> Правительства Тверской области от 02.02.2016 N 32-пп)</w:t>
      </w:r>
    </w:p>
    <w:p w:rsidR="00B05053" w:rsidRDefault="00B05053">
      <w:pPr>
        <w:pStyle w:val="ConsPlusNormal"/>
        <w:spacing w:before="220"/>
        <w:ind w:firstLine="540"/>
        <w:jc w:val="both"/>
      </w:pPr>
      <w:r>
        <w:t xml:space="preserve">4. Проведение ярмарок разного типа на одной и той же территории в течение одного периода, установленного для определенного типа ярмарок </w:t>
      </w:r>
      <w:hyperlink w:anchor="P59" w:history="1">
        <w:r>
          <w:rPr>
            <w:color w:val="0000FF"/>
          </w:rPr>
          <w:t>пунктом 3</w:t>
        </w:r>
      </w:hyperlink>
      <w:r>
        <w:t xml:space="preserve"> настоящего раздела, не допускается, за исключением тематических ярмарок.</w:t>
      </w:r>
    </w:p>
    <w:p w:rsidR="00B05053" w:rsidRDefault="00B05053">
      <w:pPr>
        <w:pStyle w:val="ConsPlusNormal"/>
        <w:spacing w:before="220"/>
        <w:ind w:firstLine="540"/>
        <w:jc w:val="both"/>
      </w:pPr>
      <w:r>
        <w:t>5. Проведение ярмарок осуществляется исходя из необходимости обеспечения населения товарами, работами и услугами. Оформления прав на земельные участки, на которых планируется проведение ярмарки, не требуется.</w:t>
      </w:r>
    </w:p>
    <w:p w:rsidR="00B05053" w:rsidRDefault="00B05053">
      <w:pPr>
        <w:pStyle w:val="ConsPlusNormal"/>
        <w:spacing w:before="220"/>
        <w:ind w:firstLine="540"/>
        <w:jc w:val="both"/>
      </w:pPr>
      <w:r>
        <w:t>6. Настоящий Порядок не распространяется на организацию выставок-ярмарок и выставок-продаж, проводимых организациями, занимающимися выставочно-ярмарочной деятельностью.</w:t>
      </w:r>
    </w:p>
    <w:p w:rsidR="00B05053" w:rsidRDefault="00B05053">
      <w:pPr>
        <w:pStyle w:val="ConsPlusNormal"/>
        <w:ind w:firstLine="540"/>
        <w:jc w:val="both"/>
      </w:pPr>
    </w:p>
    <w:p w:rsidR="00B05053" w:rsidRDefault="00B05053">
      <w:pPr>
        <w:pStyle w:val="ConsPlusNormal"/>
        <w:jc w:val="center"/>
        <w:outlineLvl w:val="1"/>
      </w:pPr>
      <w:r>
        <w:t>Раздел II</w:t>
      </w:r>
    </w:p>
    <w:p w:rsidR="00B05053" w:rsidRDefault="00B05053">
      <w:pPr>
        <w:pStyle w:val="ConsPlusNormal"/>
        <w:jc w:val="center"/>
      </w:pPr>
      <w:r>
        <w:t>Порядок организации ярмарок</w:t>
      </w:r>
    </w:p>
    <w:p w:rsidR="00B05053" w:rsidRDefault="00B05053">
      <w:pPr>
        <w:pStyle w:val="ConsPlusNormal"/>
        <w:ind w:firstLine="540"/>
        <w:jc w:val="both"/>
      </w:pPr>
    </w:p>
    <w:p w:rsidR="00B05053" w:rsidRDefault="00B05053">
      <w:pPr>
        <w:pStyle w:val="ConsPlusNormal"/>
        <w:ind w:firstLine="540"/>
        <w:jc w:val="both"/>
      </w:pPr>
      <w:r>
        <w:t>7. Ярмарка проводится на основании правового акта о проведении ярмарки, принятого соответствующим исполнительным органом государственной власти Тверской области, органом местного самоуправления муниципального образования Тверской области, либо на основании решения, принятого юридическим лицом или индивидуальным предпринимателем.</w:t>
      </w:r>
    </w:p>
    <w:p w:rsidR="00B05053" w:rsidRDefault="00B05053">
      <w:pPr>
        <w:pStyle w:val="ConsPlusNormal"/>
        <w:spacing w:before="220"/>
        <w:ind w:firstLine="540"/>
        <w:jc w:val="both"/>
      </w:pPr>
      <w:r>
        <w:t xml:space="preserve">8. Исполнительный орган государственной власти Тверской области, орган местного самоуправления муниципального образования Тверской области как организатор ярмарки в целях осуществления функций по подготовке и проведению ярмарки может привлекать администратора </w:t>
      </w:r>
      <w:r>
        <w:lastRenderedPageBreak/>
        <w:t xml:space="preserve">ярмарки. Определение администратора ярмарки осуществляется на конкурсной основе в соответствии с </w:t>
      </w:r>
      <w:hyperlink w:anchor="P143" w:history="1">
        <w:r>
          <w:rPr>
            <w:color w:val="0000FF"/>
          </w:rPr>
          <w:t>порядком</w:t>
        </w:r>
      </w:hyperlink>
      <w:r>
        <w:t xml:space="preserve"> конкурсного отбора администратора ярмарки (прилагается).</w:t>
      </w:r>
    </w:p>
    <w:p w:rsidR="00B05053" w:rsidRDefault="00B05053">
      <w:pPr>
        <w:pStyle w:val="ConsPlusNormal"/>
        <w:spacing w:before="220"/>
        <w:ind w:firstLine="540"/>
        <w:jc w:val="both"/>
      </w:pPr>
      <w:r>
        <w:t>9. Правовой акт исполнительного органа государственной власти Тверской области или органа местного самоуправления муниципального образования Тверской области о проведении ярмарки либо соответствующее решение юридического лица или индивидуального предпринимателя как организатора ярмарки, должны определять:</w:t>
      </w:r>
    </w:p>
    <w:p w:rsidR="00B05053" w:rsidRDefault="00B05053">
      <w:pPr>
        <w:pStyle w:val="ConsPlusNormal"/>
        <w:spacing w:before="220"/>
        <w:ind w:firstLine="540"/>
        <w:jc w:val="both"/>
      </w:pPr>
      <w:r>
        <w:t>а) место проведения ярмарки;</w:t>
      </w:r>
    </w:p>
    <w:p w:rsidR="00B05053" w:rsidRDefault="00B05053">
      <w:pPr>
        <w:pStyle w:val="ConsPlusNormal"/>
        <w:spacing w:before="220"/>
        <w:ind w:firstLine="540"/>
        <w:jc w:val="both"/>
      </w:pPr>
      <w:r>
        <w:t>б) тип ярмарки и срок (дни) ее проведения;</w:t>
      </w:r>
    </w:p>
    <w:p w:rsidR="00B05053" w:rsidRDefault="00B05053">
      <w:pPr>
        <w:pStyle w:val="ConsPlusNormal"/>
        <w:spacing w:before="220"/>
        <w:ind w:firstLine="540"/>
        <w:jc w:val="both"/>
      </w:pPr>
      <w:r>
        <w:t>в) режим работы ярмарки;</w:t>
      </w:r>
    </w:p>
    <w:p w:rsidR="00B05053" w:rsidRDefault="00B050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5053">
        <w:trPr>
          <w:jc w:val="center"/>
        </w:trPr>
        <w:tc>
          <w:tcPr>
            <w:tcW w:w="9294" w:type="dxa"/>
            <w:tcBorders>
              <w:top w:val="nil"/>
              <w:left w:val="single" w:sz="24" w:space="0" w:color="CED3F1"/>
              <w:bottom w:val="nil"/>
              <w:right w:val="single" w:sz="24" w:space="0" w:color="F4F3F8"/>
            </w:tcBorders>
            <w:shd w:val="clear" w:color="auto" w:fill="F4F3F8"/>
          </w:tcPr>
          <w:p w:rsidR="00B05053" w:rsidRDefault="00B05053">
            <w:pPr>
              <w:pStyle w:val="ConsPlusNormal"/>
              <w:jc w:val="both"/>
            </w:pPr>
            <w:r>
              <w:rPr>
                <w:color w:val="392C69"/>
              </w:rPr>
              <w:t xml:space="preserve">Подпункт "г" пункта 9 в части слов ", а также количество социальных торговых мест" признан недействующим </w:t>
            </w:r>
            <w:hyperlink r:id="rId20" w:history="1">
              <w:r>
                <w:rPr>
                  <w:color w:val="0000FF"/>
                </w:rPr>
                <w:t>решением</w:t>
              </w:r>
            </w:hyperlink>
            <w:r>
              <w:rPr>
                <w:color w:val="392C69"/>
              </w:rPr>
              <w:t xml:space="preserve"> Тверского областного суда от 15.07.2016 по делу N 3а-109/2016 со дня вступления решения в законную силу (со 2 ноября 2016 года).</w:t>
            </w:r>
          </w:p>
        </w:tc>
      </w:tr>
    </w:tbl>
    <w:p w:rsidR="00B05053" w:rsidRDefault="00B05053">
      <w:pPr>
        <w:pStyle w:val="ConsPlusNormal"/>
        <w:spacing w:before="220"/>
        <w:ind w:firstLine="540"/>
        <w:jc w:val="both"/>
      </w:pPr>
      <w:r>
        <w:t>г) порядок предоставления торговых мест, количество торговых мест, в том числе оборудованных и торговых мест для продажи товаров (выполнения работ, оказания услуг) с автотранспортных средств, а также количество социальных торговых мест;</w:t>
      </w:r>
    </w:p>
    <w:p w:rsidR="00B05053" w:rsidRDefault="00B05053">
      <w:pPr>
        <w:pStyle w:val="ConsPlusNormal"/>
        <w:jc w:val="both"/>
      </w:pPr>
      <w:r>
        <w:t xml:space="preserve">(пп. "г" в ред. </w:t>
      </w:r>
      <w:hyperlink r:id="rId21" w:history="1">
        <w:r>
          <w:rPr>
            <w:color w:val="0000FF"/>
          </w:rPr>
          <w:t>Постановления</w:t>
        </w:r>
      </w:hyperlink>
      <w:r>
        <w:t xml:space="preserve"> Правительства Тверской области от 02.02.2016 N 32-пп)</w:t>
      </w:r>
    </w:p>
    <w:p w:rsidR="00B05053" w:rsidRDefault="00B05053">
      <w:pPr>
        <w:pStyle w:val="ConsPlusNormal"/>
        <w:spacing w:before="220"/>
        <w:ind w:firstLine="540"/>
        <w:jc w:val="both"/>
      </w:pPr>
      <w:r>
        <w:t>д) размер платы за предоставление оборудованных для продажи товаров (выполнения работ, оказания услуг) мест на ярмарке (в случае их предоставления);</w:t>
      </w:r>
    </w:p>
    <w:p w:rsidR="00B05053" w:rsidRDefault="00B05053">
      <w:pPr>
        <w:pStyle w:val="ConsPlusNormal"/>
        <w:spacing w:before="220"/>
        <w:ind w:firstLine="540"/>
        <w:jc w:val="both"/>
      </w:pPr>
      <w:r>
        <w:t>е) администратора ярмарки (при его наличии).</w:t>
      </w:r>
    </w:p>
    <w:p w:rsidR="00B05053" w:rsidRDefault="00B05053">
      <w:pPr>
        <w:pStyle w:val="ConsPlusNormal"/>
        <w:spacing w:before="220"/>
        <w:ind w:firstLine="540"/>
        <w:jc w:val="both"/>
      </w:pPr>
      <w:r>
        <w:t>10. Проведение ярмарки на земельных участках любой формы собственности осуществляется с согласия собственников земельных участков, землепользователей, землевладельцев, арендаторов земельных участков, на которых планируется проведение ярмарки в соответствии с настоящим Порядком.</w:t>
      </w:r>
    </w:p>
    <w:p w:rsidR="00B05053" w:rsidRDefault="00B05053">
      <w:pPr>
        <w:pStyle w:val="ConsPlusNormal"/>
        <w:spacing w:before="220"/>
        <w:ind w:firstLine="540"/>
        <w:jc w:val="both"/>
      </w:pPr>
      <w:r>
        <w:t>11. В случае, если ярмарки организуются юридическими лицами или индивидуальными предпринимателями на земельных участках, принадлежащих им на праве собственности или аренды, юридические лица или индивидуальные предприниматели не позднее чем за 15 дней до планируемой даты проведения ярмарки направляют в исполнительный орган государственной власти Тверской области или орган местного самоуправления муниципального образования Тверской области письменное уведомление о проведении ярмарки (далее - уведомление) с приложением выписки из единого государственного реестра юридических лиц (индивидуальных предпринимателей), документа, подтверждающего право собственности на земельный участок либо согласие собственника (арендодателя) земельного участка на проведение ярмарки.</w:t>
      </w:r>
    </w:p>
    <w:p w:rsidR="00B05053" w:rsidRDefault="00B05053">
      <w:pPr>
        <w:pStyle w:val="ConsPlusNormal"/>
        <w:jc w:val="both"/>
      </w:pPr>
      <w:r>
        <w:t xml:space="preserve">(в ред. </w:t>
      </w:r>
      <w:hyperlink r:id="rId22" w:history="1">
        <w:r>
          <w:rPr>
            <w:color w:val="0000FF"/>
          </w:rPr>
          <w:t>Постановления</w:t>
        </w:r>
      </w:hyperlink>
      <w:r>
        <w:t xml:space="preserve"> Правительства Тверской области от 02.02.2016 N 32-пп)</w:t>
      </w:r>
    </w:p>
    <w:p w:rsidR="00B05053" w:rsidRDefault="00B05053">
      <w:pPr>
        <w:pStyle w:val="ConsPlusNormal"/>
        <w:spacing w:before="220"/>
        <w:ind w:firstLine="540"/>
        <w:jc w:val="both"/>
      </w:pPr>
      <w:r>
        <w:t>12. В уведомлении указываются наименование и место нахождения организатора ярмарки, предполагаемое место проведения ярмарки, срок (дни) проведения ярмарки, тип ярмарки, ассортимент продаваемых на ярмарке товаров (выполняемых работ, оказываемых услуг), а также обязательство по поддержанию места проведения ярмарки в надлежащем санитарно-техническом состоянии и по организации охраны общественного порядка на ярмарке.</w:t>
      </w:r>
    </w:p>
    <w:p w:rsidR="00B05053" w:rsidRDefault="00B05053">
      <w:pPr>
        <w:pStyle w:val="ConsPlusNormal"/>
        <w:spacing w:before="220"/>
        <w:ind w:firstLine="540"/>
        <w:jc w:val="both"/>
      </w:pPr>
      <w:r>
        <w:t>13. Организатор ярмарки:</w:t>
      </w:r>
    </w:p>
    <w:p w:rsidR="00B05053" w:rsidRDefault="00B05053">
      <w:pPr>
        <w:pStyle w:val="ConsPlusNormal"/>
        <w:spacing w:before="220"/>
        <w:ind w:firstLine="540"/>
        <w:jc w:val="both"/>
      </w:pPr>
      <w:r>
        <w:t>а) разрабатывает и утверждает план мероприятий по организации ярмарки и продажи товаров (выполнения работ, оказания услуг) на ней, определяет режим работы ярмарки, порядок организации ярмарки, порядок предоставления торговых мест на ярмарке;</w:t>
      </w:r>
    </w:p>
    <w:p w:rsidR="00B05053" w:rsidRDefault="00B05053">
      <w:pPr>
        <w:pStyle w:val="ConsPlusNormal"/>
        <w:spacing w:before="220"/>
        <w:ind w:firstLine="540"/>
        <w:jc w:val="both"/>
      </w:pPr>
      <w:r>
        <w:lastRenderedPageBreak/>
        <w:t>б) не позднее чем за 5 дней до проведения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B05053" w:rsidRDefault="00B05053">
      <w:pPr>
        <w:pStyle w:val="ConsPlusNormal"/>
        <w:spacing w:before="220"/>
        <w:ind w:firstLine="540"/>
        <w:jc w:val="both"/>
      </w:pPr>
      <w:r>
        <w:t>в) обеспечивает размещение участников ярмарки и организацию охраны общественного порядка на ярмарке;</w:t>
      </w:r>
    </w:p>
    <w:p w:rsidR="00B05053" w:rsidRDefault="00B05053">
      <w:pPr>
        <w:pStyle w:val="ConsPlusNormal"/>
        <w:spacing w:before="220"/>
        <w:ind w:firstLine="540"/>
        <w:jc w:val="both"/>
      </w:pPr>
      <w:r>
        <w:t>г) организует парковочные места для автотранспортных средств участников ярмарки, с которых не осуществляется продажа товаров (выполнение работ, оказание услуг), и посетителей ярмарки;</w:t>
      </w:r>
    </w:p>
    <w:p w:rsidR="00B05053" w:rsidRDefault="00B05053">
      <w:pPr>
        <w:pStyle w:val="ConsPlusNormal"/>
        <w:spacing w:before="220"/>
        <w:ind w:firstLine="540"/>
        <w:jc w:val="both"/>
      </w:pPr>
      <w:r>
        <w:t>д) обеспечивает место проведения ярмарки доступной для участников ярмарки и посетителей ярмарки вывеской (штендером) с указанием наименования организатора (администратора) ярмарки, места его нахождения, контактного телефона, адреса и режима работы ярмарки, типа ярмарки, адресов и телефонов контролирующих органов;</w:t>
      </w:r>
    </w:p>
    <w:p w:rsidR="00B05053" w:rsidRDefault="00B05053">
      <w:pPr>
        <w:pStyle w:val="ConsPlusNormal"/>
        <w:spacing w:before="220"/>
        <w:ind w:firstLine="540"/>
        <w:jc w:val="both"/>
      </w:pPr>
      <w:r>
        <w:t>е) поддерживает место проведения ярмарки в надлежащем санитарно-техническом состоянии в течение всего периода работы ярмарки, оборудует место проведения ярмарки контейнерами для сбора мусора, туалетами и другими объектами санитарно-технического назначения, по окончании работы ярмарки приводит место проведения ярмарки в состояние, в котором оно находилось при его предоставлении;</w:t>
      </w:r>
    </w:p>
    <w:p w:rsidR="00B05053" w:rsidRDefault="00B050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5053">
        <w:trPr>
          <w:jc w:val="center"/>
        </w:trPr>
        <w:tc>
          <w:tcPr>
            <w:tcW w:w="9294" w:type="dxa"/>
            <w:tcBorders>
              <w:top w:val="nil"/>
              <w:left w:val="single" w:sz="24" w:space="0" w:color="CED3F1"/>
              <w:bottom w:val="nil"/>
              <w:right w:val="single" w:sz="24" w:space="0" w:color="F4F3F8"/>
            </w:tcBorders>
            <w:shd w:val="clear" w:color="auto" w:fill="F4F3F8"/>
          </w:tcPr>
          <w:p w:rsidR="00B05053" w:rsidRDefault="00B05053">
            <w:pPr>
              <w:pStyle w:val="ConsPlusNormal"/>
              <w:jc w:val="both"/>
            </w:pPr>
            <w:r>
              <w:rPr>
                <w:color w:val="392C69"/>
              </w:rPr>
              <w:t xml:space="preserve">Подпункт "ж" пункта 13 признан недействующим </w:t>
            </w:r>
            <w:hyperlink r:id="rId23" w:history="1">
              <w:r>
                <w:rPr>
                  <w:color w:val="0000FF"/>
                </w:rPr>
                <w:t>решением</w:t>
              </w:r>
            </w:hyperlink>
            <w:r>
              <w:rPr>
                <w:color w:val="392C69"/>
              </w:rPr>
              <w:t xml:space="preserve"> Тверского областного суда от 15.07.2016 по делу N 3а-109/2016 со дня вступления решения в законную силу (со 2 ноября 2016 года).</w:t>
            </w:r>
          </w:p>
        </w:tc>
      </w:tr>
    </w:tbl>
    <w:p w:rsidR="00B05053" w:rsidRDefault="00B05053">
      <w:pPr>
        <w:pStyle w:val="ConsPlusNormal"/>
        <w:spacing w:before="220"/>
        <w:ind w:firstLine="540"/>
        <w:jc w:val="both"/>
      </w:pPr>
      <w:r>
        <w:t>ж) обеспечивает наличие на ярмарке социальных торговых мест (торговых мест, предназначенных для следующих категорий населения: члены семей и одиноко проживающие граждане, среднедушевой доход которых ниже величины прожиточного минимума, установленного в Тверской области; одинокие матери; безработные, состоящие на учете на бирже труда; члены семей, воспитывающих двух и более детей-инвалидов в возрасте до 18 лет; неработающие пенсионеры), за которые не взимается плата (далее - социальное торговое место);</w:t>
      </w:r>
    </w:p>
    <w:p w:rsidR="00B05053" w:rsidRDefault="00B05053">
      <w:pPr>
        <w:pStyle w:val="ConsPlusNormal"/>
        <w:jc w:val="both"/>
      </w:pPr>
      <w:r>
        <w:t xml:space="preserve">(пп. "ж" введен </w:t>
      </w:r>
      <w:hyperlink r:id="rId24" w:history="1">
        <w:r>
          <w:rPr>
            <w:color w:val="0000FF"/>
          </w:rPr>
          <w:t>Постановлением</w:t>
        </w:r>
      </w:hyperlink>
      <w:r>
        <w:t xml:space="preserve"> Правительства Тверской области от 02.02.2016 N 32-пп)</w:t>
      </w:r>
    </w:p>
    <w:p w:rsidR="00B05053" w:rsidRDefault="00B05053">
      <w:pPr>
        <w:pStyle w:val="ConsPlusNormal"/>
        <w:spacing w:before="220"/>
        <w:ind w:firstLine="540"/>
        <w:jc w:val="both"/>
      </w:pPr>
      <w:r>
        <w:t>з) обеспечивает соответствие внешнего вида и оформления ярмарки правилам благоустройства, установленным органами местного самоуправления Тверской области (при их наличии).</w:t>
      </w:r>
    </w:p>
    <w:p w:rsidR="00B05053" w:rsidRDefault="00B05053">
      <w:pPr>
        <w:pStyle w:val="ConsPlusNormal"/>
        <w:jc w:val="both"/>
      </w:pPr>
      <w:r>
        <w:t xml:space="preserve">(пп. "з" введен </w:t>
      </w:r>
      <w:hyperlink r:id="rId25" w:history="1">
        <w:r>
          <w:rPr>
            <w:color w:val="0000FF"/>
          </w:rPr>
          <w:t>Постановлением</w:t>
        </w:r>
      </w:hyperlink>
      <w:r>
        <w:t xml:space="preserve"> Правительства Тверской области от 02.02.2016 N 32-пп)</w:t>
      </w:r>
    </w:p>
    <w:p w:rsidR="00B05053" w:rsidRDefault="00B05053">
      <w:pPr>
        <w:pStyle w:val="ConsPlusNormal"/>
        <w:spacing w:before="220"/>
        <w:ind w:firstLine="540"/>
        <w:jc w:val="both"/>
      </w:pPr>
      <w:r>
        <w:t>14. Размер платы за предоставление торговых мест на ярмарке, а также за оказание услуг, связанных с обеспечением торговли (уборка территории, вывоз мусора,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B05053" w:rsidRDefault="00B05053">
      <w:pPr>
        <w:pStyle w:val="ConsPlusNormal"/>
        <w:spacing w:before="220"/>
        <w:ind w:firstLine="540"/>
        <w:jc w:val="both"/>
      </w:pPr>
      <w:r>
        <w:t>14.1. Запрещается проведение ярмарок в помещениях функционирующих автомобильных, железнодорожных, речных вокзалов и на прилегающих к ним территориях на расстоянии менее 50 метров от границ земельных участков, на которых располагаются указанные объекты, в полосах отвода автомобильных дорог.</w:t>
      </w:r>
    </w:p>
    <w:p w:rsidR="00B05053" w:rsidRDefault="00B05053">
      <w:pPr>
        <w:pStyle w:val="ConsPlusNormal"/>
        <w:jc w:val="both"/>
      </w:pPr>
      <w:r>
        <w:t xml:space="preserve">(п. 14.1 введен </w:t>
      </w:r>
      <w:hyperlink r:id="rId26" w:history="1">
        <w:r>
          <w:rPr>
            <w:color w:val="0000FF"/>
          </w:rPr>
          <w:t>Постановлением</w:t>
        </w:r>
      </w:hyperlink>
      <w:r>
        <w:t xml:space="preserve"> Правительства Тверской области от 02.02.2016 N 32-пп)</w:t>
      </w:r>
    </w:p>
    <w:p w:rsidR="00B05053" w:rsidRDefault="00B05053">
      <w:pPr>
        <w:pStyle w:val="ConsPlusNormal"/>
        <w:ind w:firstLine="540"/>
        <w:jc w:val="both"/>
      </w:pPr>
    </w:p>
    <w:p w:rsidR="00B05053" w:rsidRDefault="00B05053">
      <w:pPr>
        <w:pStyle w:val="ConsPlusNormal"/>
        <w:jc w:val="center"/>
        <w:outlineLvl w:val="1"/>
      </w:pPr>
      <w:r>
        <w:t>Раздел III</w:t>
      </w:r>
    </w:p>
    <w:p w:rsidR="00B05053" w:rsidRDefault="00B05053">
      <w:pPr>
        <w:pStyle w:val="ConsPlusNormal"/>
        <w:jc w:val="center"/>
      </w:pPr>
      <w:r>
        <w:t>Требования к организации продажи товаров</w:t>
      </w:r>
    </w:p>
    <w:p w:rsidR="00B05053" w:rsidRDefault="00B05053">
      <w:pPr>
        <w:pStyle w:val="ConsPlusNormal"/>
        <w:jc w:val="center"/>
      </w:pPr>
      <w:r>
        <w:lastRenderedPageBreak/>
        <w:t>(выполнения работ, оказания услуг) на ярмарках</w:t>
      </w:r>
    </w:p>
    <w:p w:rsidR="00B05053" w:rsidRDefault="00B05053">
      <w:pPr>
        <w:pStyle w:val="ConsPlusNormal"/>
        <w:ind w:firstLine="540"/>
        <w:jc w:val="both"/>
      </w:pPr>
    </w:p>
    <w:p w:rsidR="00B05053" w:rsidRDefault="00B05053">
      <w:pPr>
        <w:pStyle w:val="ConsPlusNormal"/>
        <w:ind w:firstLine="540"/>
        <w:jc w:val="both"/>
      </w:pPr>
      <w:r>
        <w:t>15. На ярмарках запрещается продажа:</w:t>
      </w:r>
    </w:p>
    <w:p w:rsidR="00B05053" w:rsidRDefault="00B05053">
      <w:pPr>
        <w:pStyle w:val="ConsPlusNormal"/>
        <w:spacing w:before="220"/>
        <w:ind w:firstLine="540"/>
        <w:jc w:val="both"/>
      </w:pPr>
      <w:r>
        <w:t>а) товаров, свободная продажа которых запрещена или ограничена законодательством Российской Федерации;</w:t>
      </w:r>
    </w:p>
    <w:p w:rsidR="00B05053" w:rsidRDefault="00B05053">
      <w:pPr>
        <w:pStyle w:val="ConsPlusNormal"/>
        <w:spacing w:before="220"/>
        <w:ind w:firstLine="540"/>
        <w:jc w:val="both"/>
      </w:pPr>
      <w:r>
        <w:t>б) драгоценных металлов и камней, а также изделий из них;</w:t>
      </w:r>
    </w:p>
    <w:p w:rsidR="00B05053" w:rsidRDefault="00B05053">
      <w:pPr>
        <w:pStyle w:val="ConsPlusNormal"/>
        <w:spacing w:before="220"/>
        <w:ind w:firstLine="540"/>
        <w:jc w:val="both"/>
      </w:pPr>
      <w:r>
        <w:t xml:space="preserve">в) дикорастущих растений, занесенных в Красную </w:t>
      </w:r>
      <w:hyperlink r:id="rId27" w:history="1">
        <w:r>
          <w:rPr>
            <w:color w:val="0000FF"/>
          </w:rPr>
          <w:t>книгу</w:t>
        </w:r>
      </w:hyperlink>
      <w:r>
        <w:t xml:space="preserve"> Российской Федерации и (или) Красную </w:t>
      </w:r>
      <w:hyperlink r:id="rId28" w:history="1">
        <w:r>
          <w:rPr>
            <w:color w:val="0000FF"/>
          </w:rPr>
          <w:t>книгу</w:t>
        </w:r>
      </w:hyperlink>
      <w:r>
        <w:t xml:space="preserve"> Тверской области;</w:t>
      </w:r>
    </w:p>
    <w:p w:rsidR="00B05053" w:rsidRDefault="00B05053">
      <w:pPr>
        <w:pStyle w:val="ConsPlusNormal"/>
        <w:spacing w:before="220"/>
        <w:ind w:firstLine="540"/>
        <w:jc w:val="both"/>
      </w:pPr>
      <w:r>
        <w:t>г) пиротехнических изделий;</w:t>
      </w:r>
    </w:p>
    <w:p w:rsidR="00B05053" w:rsidRDefault="00B05053">
      <w:pPr>
        <w:pStyle w:val="ConsPlusNormal"/>
        <w:spacing w:before="220"/>
        <w:ind w:firstLine="540"/>
        <w:jc w:val="both"/>
      </w:pPr>
      <w:r>
        <w:t>д) курительных смесей, табачных изделий;</w:t>
      </w:r>
    </w:p>
    <w:p w:rsidR="00B05053" w:rsidRDefault="00B05053">
      <w:pPr>
        <w:pStyle w:val="ConsPlusNormal"/>
        <w:spacing w:before="220"/>
        <w:ind w:firstLine="540"/>
        <w:jc w:val="both"/>
      </w:pPr>
      <w:r>
        <w:t>е) алкогольной продукции.</w:t>
      </w:r>
    </w:p>
    <w:p w:rsidR="00B05053" w:rsidRDefault="00B05053">
      <w:pPr>
        <w:pStyle w:val="ConsPlusNormal"/>
        <w:spacing w:before="220"/>
        <w:ind w:firstLine="540"/>
        <w:jc w:val="both"/>
      </w:pPr>
      <w:r>
        <w:t>16. На территории ярмарки в специально отведенных местах могут быть размещены объекты общественного питания, соответствующие санитарным и противопожарным нормам и правилам.</w:t>
      </w:r>
    </w:p>
    <w:p w:rsidR="00B05053" w:rsidRDefault="00B05053">
      <w:pPr>
        <w:pStyle w:val="ConsPlusNormal"/>
        <w:spacing w:before="220"/>
        <w:ind w:firstLine="540"/>
        <w:jc w:val="both"/>
      </w:pPr>
      <w:bookmarkStart w:id="2" w:name="P118"/>
      <w:bookmarkEnd w:id="2"/>
      <w:r>
        <w:t>17. Продажа товаров (выполнение работ, оказание услуг) на ярмарках должна осуществляться при наличии:</w:t>
      </w:r>
    </w:p>
    <w:p w:rsidR="00B05053" w:rsidRDefault="00B05053">
      <w:pPr>
        <w:pStyle w:val="ConsPlusNormal"/>
        <w:spacing w:before="220"/>
        <w:ind w:firstLine="540"/>
        <w:jc w:val="both"/>
      </w:pPr>
      <w:r>
        <w:t>а) личной карточки (бейджа) участника ярмарки (продавца, исполнителя) с указанием его фамилии, имени, отчества;</w:t>
      </w:r>
    </w:p>
    <w:p w:rsidR="00B05053" w:rsidRDefault="00B05053">
      <w:pPr>
        <w:pStyle w:val="ConsPlusNormal"/>
        <w:spacing w:before="220"/>
        <w:ind w:firstLine="540"/>
        <w:jc w:val="both"/>
      </w:pPr>
      <w:r>
        <w:t>б) паспорта или иного документа, удостоверяющего личность участника ярмарки (продавца, исполнителя);</w:t>
      </w:r>
    </w:p>
    <w:p w:rsidR="00B05053" w:rsidRDefault="00B05053">
      <w:pPr>
        <w:pStyle w:val="ConsPlusNormal"/>
        <w:spacing w:before="220"/>
        <w:ind w:firstLine="540"/>
        <w:jc w:val="both"/>
      </w:pPr>
      <w:r>
        <w:t>в) товарно-сопроводительных документов на продаваемый товар;</w:t>
      </w:r>
    </w:p>
    <w:p w:rsidR="00B05053" w:rsidRDefault="00B05053">
      <w:pPr>
        <w:pStyle w:val="ConsPlusNormal"/>
        <w:spacing w:before="220"/>
        <w:ind w:firstLine="540"/>
        <w:jc w:val="both"/>
      </w:pPr>
      <w:r>
        <w:t>г) документов, подтверждающих качество и безопасность продаваемых товаров (выполняемых работ, оказываемых услуг);</w:t>
      </w:r>
    </w:p>
    <w:p w:rsidR="00B05053" w:rsidRDefault="00B05053">
      <w:pPr>
        <w:pStyle w:val="ConsPlusNormal"/>
        <w:spacing w:before="220"/>
        <w:ind w:firstLine="540"/>
        <w:jc w:val="both"/>
      </w:pPr>
      <w:r>
        <w:t>д) личной санитарной книжки участника ярмарки (продавца) (при реализации продовольственных товаров);</w:t>
      </w:r>
    </w:p>
    <w:p w:rsidR="00B05053" w:rsidRDefault="00B05053">
      <w:pPr>
        <w:pStyle w:val="ConsPlusNormal"/>
        <w:spacing w:before="220"/>
        <w:ind w:firstLine="540"/>
        <w:jc w:val="both"/>
      </w:pPr>
      <w:bookmarkStart w:id="3" w:name="P124"/>
      <w:bookmarkEnd w:id="3"/>
      <w:r>
        <w:t>е) документа (справки), подтверждающего ведение гражданином крестьянского (фермерского) хозяйства, личного подсобного хозяйства, занятие садоводством, огородничеством, животноводством (для граждан, ведущих крестьянское (фермерское) хозяйство, личное подсобное хозяйство или занимающихся садоводством, огородничеством, животноводством);</w:t>
      </w:r>
    </w:p>
    <w:p w:rsidR="00B05053" w:rsidRDefault="00B05053">
      <w:pPr>
        <w:pStyle w:val="ConsPlusNormal"/>
        <w:spacing w:before="220"/>
        <w:ind w:firstLine="540"/>
        <w:jc w:val="both"/>
      </w:pPr>
      <w:r>
        <w:t>ж) документов, подтверждающих отнесение участника ярмарки к категориям, имеющим право на социальное торговое место.</w:t>
      </w:r>
    </w:p>
    <w:p w:rsidR="00B05053" w:rsidRDefault="00B05053">
      <w:pPr>
        <w:pStyle w:val="ConsPlusNormal"/>
        <w:jc w:val="both"/>
      </w:pPr>
      <w:r>
        <w:t xml:space="preserve">(пп. "ж" введен </w:t>
      </w:r>
      <w:hyperlink r:id="rId29" w:history="1">
        <w:r>
          <w:rPr>
            <w:color w:val="0000FF"/>
          </w:rPr>
          <w:t>Постановлением</w:t>
        </w:r>
      </w:hyperlink>
      <w:r>
        <w:t xml:space="preserve"> Правительства Тверской области от 02.02.2016 N 32-пп)</w:t>
      </w:r>
    </w:p>
    <w:p w:rsidR="00B05053" w:rsidRDefault="00B05053">
      <w:pPr>
        <w:pStyle w:val="ConsPlusNormal"/>
        <w:spacing w:before="220"/>
        <w:ind w:firstLine="540"/>
        <w:jc w:val="both"/>
      </w:pPr>
      <w:r>
        <w:t xml:space="preserve">18. Документы, указанные в </w:t>
      </w:r>
      <w:hyperlink w:anchor="P118" w:history="1">
        <w:r>
          <w:rPr>
            <w:color w:val="0000FF"/>
          </w:rPr>
          <w:t>пункте 17</w:t>
        </w:r>
      </w:hyperlink>
      <w:r>
        <w:t xml:space="preserve"> настоящего раздела, хранятся у участника ярмарки (продавца, исполнителя) в течение всего времени осуществления деятельности по продаже товаров (выполнению работ, оказанию услуг) на ярмарке и предъявляются по требованию организатора ярмарки, контролирующих органов и посетителей ярмарки в случаях, предусмотренных законодательством Российской Федерации.</w:t>
      </w:r>
    </w:p>
    <w:p w:rsidR="00B05053" w:rsidRDefault="00B05053">
      <w:pPr>
        <w:pStyle w:val="ConsPlusNormal"/>
        <w:jc w:val="both"/>
      </w:pPr>
      <w:r>
        <w:t xml:space="preserve">(в ред. </w:t>
      </w:r>
      <w:hyperlink r:id="rId30" w:history="1">
        <w:r>
          <w:rPr>
            <w:color w:val="0000FF"/>
          </w:rPr>
          <w:t>Постановления</w:t>
        </w:r>
      </w:hyperlink>
      <w:r>
        <w:t xml:space="preserve"> Правительства Тверской области от 25.04.2016 N 161-пп)</w:t>
      </w:r>
    </w:p>
    <w:p w:rsidR="00B05053" w:rsidRDefault="00B05053">
      <w:pPr>
        <w:pStyle w:val="ConsPlusNormal"/>
        <w:spacing w:before="220"/>
        <w:ind w:firstLine="540"/>
        <w:jc w:val="both"/>
      </w:pPr>
      <w:r>
        <w:t xml:space="preserve">19. При продаже товаров (выполнении работ, оказании услуг) участник ярмарки обязан своевременно в наглядной и доступной форме довести до сведения посетителей ярмарки предусмотренную законодательством в сфере защиты прав потребителей достоверную </w:t>
      </w:r>
      <w:r>
        <w:lastRenderedPageBreak/>
        <w:t>информацию.</w:t>
      </w:r>
    </w:p>
    <w:p w:rsidR="00B05053" w:rsidRDefault="00B05053">
      <w:pPr>
        <w:pStyle w:val="ConsPlusNormal"/>
        <w:spacing w:before="220"/>
        <w:ind w:firstLine="540"/>
        <w:jc w:val="both"/>
      </w:pPr>
      <w:r>
        <w:t>20. Продажа товаров (выполнение работ, оказание услуг) на ярмарке осуществляется в соответствии с требованиями, установленными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 среды, и другими установленными федеральными законами требованиями.</w:t>
      </w:r>
    </w:p>
    <w:p w:rsidR="00B05053" w:rsidRDefault="00B05053">
      <w:pPr>
        <w:pStyle w:val="ConsPlusNormal"/>
        <w:spacing w:before="220"/>
        <w:ind w:firstLine="540"/>
        <w:jc w:val="both"/>
      </w:pPr>
      <w:r>
        <w:t>21. Контроль за соблюдением требований настоящего Порядка осуществляется организатором ярмарки в пределах своей компетенции, а также иными государственными органами в соответствии с законодательством Российской Федерации.</w:t>
      </w:r>
    </w:p>
    <w:p w:rsidR="00B05053" w:rsidRDefault="00B05053">
      <w:pPr>
        <w:pStyle w:val="ConsPlusNormal"/>
        <w:ind w:firstLine="540"/>
        <w:jc w:val="both"/>
      </w:pPr>
    </w:p>
    <w:p w:rsidR="00B05053" w:rsidRDefault="00B05053">
      <w:pPr>
        <w:pStyle w:val="ConsPlusNormal"/>
        <w:ind w:firstLine="540"/>
        <w:jc w:val="both"/>
      </w:pPr>
    </w:p>
    <w:p w:rsidR="00B05053" w:rsidRDefault="00B05053">
      <w:pPr>
        <w:pStyle w:val="ConsPlusNormal"/>
        <w:ind w:firstLine="540"/>
        <w:jc w:val="both"/>
      </w:pPr>
    </w:p>
    <w:p w:rsidR="00B05053" w:rsidRDefault="00B05053">
      <w:pPr>
        <w:pStyle w:val="ConsPlusNormal"/>
        <w:ind w:firstLine="540"/>
        <w:jc w:val="both"/>
      </w:pPr>
    </w:p>
    <w:p w:rsidR="00B05053" w:rsidRDefault="00B05053">
      <w:pPr>
        <w:pStyle w:val="ConsPlusNormal"/>
        <w:ind w:firstLine="540"/>
        <w:jc w:val="both"/>
      </w:pPr>
    </w:p>
    <w:p w:rsidR="00B05053" w:rsidRDefault="00B05053">
      <w:pPr>
        <w:pStyle w:val="ConsPlusNormal"/>
        <w:jc w:val="right"/>
        <w:outlineLvl w:val="1"/>
      </w:pPr>
      <w:r>
        <w:t>Приложение</w:t>
      </w:r>
    </w:p>
    <w:p w:rsidR="00B05053" w:rsidRDefault="00B05053">
      <w:pPr>
        <w:pStyle w:val="ConsPlusNormal"/>
        <w:jc w:val="right"/>
      </w:pPr>
      <w:r>
        <w:t>к Порядку организации ярмарок</w:t>
      </w:r>
    </w:p>
    <w:p w:rsidR="00B05053" w:rsidRDefault="00B05053">
      <w:pPr>
        <w:pStyle w:val="ConsPlusNormal"/>
        <w:jc w:val="right"/>
      </w:pPr>
      <w:r>
        <w:t>и продажи товаров (выполнения работ,</w:t>
      </w:r>
    </w:p>
    <w:p w:rsidR="00B05053" w:rsidRDefault="00B05053">
      <w:pPr>
        <w:pStyle w:val="ConsPlusNormal"/>
        <w:jc w:val="right"/>
      </w:pPr>
      <w:r>
        <w:t>оказания услуг) на них на территории</w:t>
      </w:r>
    </w:p>
    <w:p w:rsidR="00B05053" w:rsidRDefault="00B05053">
      <w:pPr>
        <w:pStyle w:val="ConsPlusNormal"/>
        <w:jc w:val="right"/>
      </w:pPr>
      <w:r>
        <w:t>Тверской области</w:t>
      </w:r>
    </w:p>
    <w:p w:rsidR="00B05053" w:rsidRDefault="00B05053">
      <w:pPr>
        <w:pStyle w:val="ConsPlusNormal"/>
        <w:ind w:firstLine="540"/>
        <w:jc w:val="both"/>
      </w:pPr>
    </w:p>
    <w:p w:rsidR="00B05053" w:rsidRDefault="00B05053">
      <w:pPr>
        <w:pStyle w:val="ConsPlusNormal"/>
        <w:jc w:val="center"/>
      </w:pPr>
      <w:bookmarkStart w:id="4" w:name="P143"/>
      <w:bookmarkEnd w:id="4"/>
      <w:r>
        <w:t>Порядок</w:t>
      </w:r>
    </w:p>
    <w:p w:rsidR="00B05053" w:rsidRDefault="00B05053">
      <w:pPr>
        <w:pStyle w:val="ConsPlusNormal"/>
        <w:jc w:val="center"/>
      </w:pPr>
      <w:r>
        <w:t>конкурсного отбора администратора ярмарки</w:t>
      </w:r>
    </w:p>
    <w:p w:rsidR="00B05053" w:rsidRDefault="00B050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5053">
        <w:trPr>
          <w:jc w:val="center"/>
        </w:trPr>
        <w:tc>
          <w:tcPr>
            <w:tcW w:w="9294" w:type="dxa"/>
            <w:tcBorders>
              <w:top w:val="nil"/>
              <w:left w:val="single" w:sz="24" w:space="0" w:color="CED3F1"/>
              <w:bottom w:val="nil"/>
              <w:right w:val="single" w:sz="24" w:space="0" w:color="F4F3F8"/>
            </w:tcBorders>
            <w:shd w:val="clear" w:color="auto" w:fill="F4F3F8"/>
          </w:tcPr>
          <w:p w:rsidR="00B05053" w:rsidRDefault="00B05053">
            <w:pPr>
              <w:pStyle w:val="ConsPlusNormal"/>
              <w:jc w:val="center"/>
            </w:pPr>
            <w:r>
              <w:rPr>
                <w:color w:val="392C69"/>
              </w:rPr>
              <w:t>Список изменяющих документов</w:t>
            </w:r>
          </w:p>
          <w:p w:rsidR="00B05053" w:rsidRDefault="00B05053">
            <w:pPr>
              <w:pStyle w:val="ConsPlusNormal"/>
              <w:jc w:val="center"/>
            </w:pPr>
            <w:r>
              <w:rPr>
                <w:color w:val="392C69"/>
              </w:rPr>
              <w:t xml:space="preserve">(в ред. Постановлений Правительства Тверской области от 02.02.2016 </w:t>
            </w:r>
            <w:hyperlink r:id="rId31" w:history="1">
              <w:r>
                <w:rPr>
                  <w:color w:val="0000FF"/>
                </w:rPr>
                <w:t>N 32-пп</w:t>
              </w:r>
            </w:hyperlink>
            <w:r>
              <w:rPr>
                <w:color w:val="392C69"/>
              </w:rPr>
              <w:t>,</w:t>
            </w:r>
          </w:p>
          <w:p w:rsidR="00B05053" w:rsidRDefault="00B05053">
            <w:pPr>
              <w:pStyle w:val="ConsPlusNormal"/>
              <w:jc w:val="center"/>
            </w:pPr>
            <w:r>
              <w:rPr>
                <w:color w:val="392C69"/>
              </w:rPr>
              <w:t xml:space="preserve">от 25.04.2016 </w:t>
            </w:r>
            <w:hyperlink r:id="rId32" w:history="1">
              <w:r>
                <w:rPr>
                  <w:color w:val="0000FF"/>
                </w:rPr>
                <w:t>N 161-пп</w:t>
              </w:r>
            </w:hyperlink>
            <w:r>
              <w:rPr>
                <w:color w:val="392C69"/>
              </w:rPr>
              <w:t>)</w:t>
            </w:r>
          </w:p>
        </w:tc>
      </w:tr>
    </w:tbl>
    <w:p w:rsidR="00B05053" w:rsidRDefault="00B05053">
      <w:pPr>
        <w:pStyle w:val="ConsPlusNormal"/>
        <w:ind w:firstLine="540"/>
        <w:jc w:val="both"/>
      </w:pPr>
    </w:p>
    <w:p w:rsidR="00B05053" w:rsidRDefault="00B05053">
      <w:pPr>
        <w:pStyle w:val="ConsPlusNormal"/>
        <w:jc w:val="center"/>
        <w:outlineLvl w:val="2"/>
      </w:pPr>
      <w:r>
        <w:t>Раздел I</w:t>
      </w:r>
    </w:p>
    <w:p w:rsidR="00B05053" w:rsidRDefault="00B05053">
      <w:pPr>
        <w:pStyle w:val="ConsPlusNormal"/>
        <w:jc w:val="center"/>
      </w:pPr>
      <w:r>
        <w:t>Общие положения</w:t>
      </w:r>
    </w:p>
    <w:p w:rsidR="00B05053" w:rsidRDefault="00B05053">
      <w:pPr>
        <w:pStyle w:val="ConsPlusNormal"/>
        <w:ind w:firstLine="540"/>
        <w:jc w:val="both"/>
      </w:pPr>
    </w:p>
    <w:p w:rsidR="00B05053" w:rsidRDefault="00B05053">
      <w:pPr>
        <w:pStyle w:val="ConsPlusNormal"/>
        <w:ind w:firstLine="540"/>
        <w:jc w:val="both"/>
      </w:pPr>
      <w:r>
        <w:t>1. Настоящий порядок устанавливает процедуру конкурсного отбора администратора ярмарки, организатором которой выступает исполнительный орган государственной власти Тверской области или орган местного самоуправления муниципального образования Тверской области (далее - Конкурс).</w:t>
      </w:r>
    </w:p>
    <w:p w:rsidR="00B05053" w:rsidRDefault="00B05053">
      <w:pPr>
        <w:pStyle w:val="ConsPlusNormal"/>
        <w:spacing w:before="220"/>
        <w:ind w:firstLine="540"/>
        <w:jc w:val="both"/>
      </w:pPr>
      <w:r>
        <w:t>2. Проведение Конкурса осуществляется конкурсной комиссией по конкурсному отбору администратора ярмарки (далее - Конкурсная комиссия).</w:t>
      </w:r>
    </w:p>
    <w:p w:rsidR="00B05053" w:rsidRDefault="00B05053">
      <w:pPr>
        <w:pStyle w:val="ConsPlusNormal"/>
        <w:spacing w:before="220"/>
        <w:ind w:firstLine="540"/>
        <w:jc w:val="both"/>
      </w:pPr>
      <w:r>
        <w:t>3. Организация Конкурса осуществляется исполнительным органом государственной власти Тверской области или органом местного самоуправления муниципального образования Тверской области (далее - Организатор Конкурса).</w:t>
      </w:r>
    </w:p>
    <w:p w:rsidR="00B05053" w:rsidRDefault="00B05053">
      <w:pPr>
        <w:pStyle w:val="ConsPlusNormal"/>
        <w:spacing w:before="220"/>
        <w:ind w:firstLine="540"/>
        <w:jc w:val="both"/>
      </w:pPr>
      <w:r>
        <w:t>4. Претендентом на участие в Конкурсе может быть любое юридическое лицо или индивидуальный предприниматель, отвечающий условиям и требованиям настоящего Порядка (далее - Субъект).</w:t>
      </w:r>
    </w:p>
    <w:p w:rsidR="00B05053" w:rsidRDefault="00B05053">
      <w:pPr>
        <w:pStyle w:val="ConsPlusNormal"/>
        <w:spacing w:before="220"/>
        <w:ind w:firstLine="540"/>
        <w:jc w:val="both"/>
      </w:pPr>
      <w:r>
        <w:t>5. Конкурсная комиссия осуществляет свою деятельность в соответствии с положениями настоящего Порядка.</w:t>
      </w:r>
    </w:p>
    <w:p w:rsidR="00B05053" w:rsidRDefault="00B05053">
      <w:pPr>
        <w:pStyle w:val="ConsPlusNormal"/>
        <w:spacing w:before="220"/>
        <w:ind w:firstLine="540"/>
        <w:jc w:val="both"/>
      </w:pPr>
      <w:r>
        <w:t>6. Плата за участие в Конкурсе не взимается.</w:t>
      </w:r>
    </w:p>
    <w:p w:rsidR="00B05053" w:rsidRDefault="00B05053">
      <w:pPr>
        <w:pStyle w:val="ConsPlusNormal"/>
        <w:ind w:firstLine="540"/>
        <w:jc w:val="both"/>
      </w:pPr>
    </w:p>
    <w:p w:rsidR="00B05053" w:rsidRDefault="00B05053">
      <w:pPr>
        <w:pStyle w:val="ConsPlusNormal"/>
        <w:jc w:val="center"/>
        <w:outlineLvl w:val="2"/>
      </w:pPr>
      <w:r>
        <w:lastRenderedPageBreak/>
        <w:t>Раздел II</w:t>
      </w:r>
    </w:p>
    <w:p w:rsidR="00B05053" w:rsidRDefault="00B05053">
      <w:pPr>
        <w:pStyle w:val="ConsPlusNormal"/>
        <w:jc w:val="center"/>
      </w:pPr>
      <w:r>
        <w:t>Конкурсная комиссия</w:t>
      </w:r>
    </w:p>
    <w:p w:rsidR="00B05053" w:rsidRDefault="00B05053">
      <w:pPr>
        <w:pStyle w:val="ConsPlusNormal"/>
        <w:ind w:firstLine="540"/>
        <w:jc w:val="both"/>
      </w:pPr>
    </w:p>
    <w:p w:rsidR="00B05053" w:rsidRDefault="00B05053">
      <w:pPr>
        <w:pStyle w:val="ConsPlusNormal"/>
        <w:ind w:firstLine="540"/>
        <w:jc w:val="both"/>
      </w:pPr>
      <w:r>
        <w:t>7. Основной задачей Конкурсной комиссии является выбор на конкурсной основе администратора ярмарки.</w:t>
      </w:r>
    </w:p>
    <w:p w:rsidR="00B05053" w:rsidRDefault="00B05053">
      <w:pPr>
        <w:pStyle w:val="ConsPlusNormal"/>
        <w:spacing w:before="220"/>
        <w:ind w:firstLine="540"/>
        <w:jc w:val="both"/>
      </w:pPr>
      <w:r>
        <w:t>8. Для реализации возложенной задачи Конкурсная комиссия осуществляет следующие функции:</w:t>
      </w:r>
    </w:p>
    <w:p w:rsidR="00B05053" w:rsidRDefault="00B05053">
      <w:pPr>
        <w:pStyle w:val="ConsPlusNormal"/>
        <w:spacing w:before="220"/>
        <w:ind w:firstLine="540"/>
        <w:jc w:val="both"/>
      </w:pPr>
      <w:r>
        <w:t xml:space="preserve">а) рассматривает представленную Субъектом заявку на участие в конкурсе по отбору администратора ярмарки (далее - заявка) и документы, предусмотренные </w:t>
      </w:r>
      <w:hyperlink w:anchor="P220" w:history="1">
        <w:r>
          <w:rPr>
            <w:color w:val="0000FF"/>
          </w:rPr>
          <w:t>пунктом 27</w:t>
        </w:r>
      </w:hyperlink>
      <w:r>
        <w:t xml:space="preserve"> настоящего Порядка;</w:t>
      </w:r>
    </w:p>
    <w:p w:rsidR="00B05053" w:rsidRDefault="00B05053">
      <w:pPr>
        <w:pStyle w:val="ConsPlusNormal"/>
        <w:spacing w:before="220"/>
        <w:ind w:firstLine="540"/>
        <w:jc w:val="both"/>
      </w:pPr>
      <w:r>
        <w:t xml:space="preserve">б) оценивает поступившие заявки и прилагаемые к ним документы в соответствии с критериями таблицы </w:t>
      </w:r>
      <w:hyperlink w:anchor="P253" w:history="1">
        <w:r>
          <w:rPr>
            <w:color w:val="0000FF"/>
          </w:rPr>
          <w:t>раздела V</w:t>
        </w:r>
      </w:hyperlink>
      <w:r>
        <w:t xml:space="preserve"> настоящего Порядка.</w:t>
      </w:r>
    </w:p>
    <w:p w:rsidR="00B05053" w:rsidRDefault="00B05053">
      <w:pPr>
        <w:pStyle w:val="ConsPlusNormal"/>
        <w:spacing w:before="220"/>
        <w:ind w:firstLine="540"/>
        <w:jc w:val="both"/>
      </w:pPr>
      <w:r>
        <w:t>9. Состав Конкурсной комиссии утверждается правовым актом Организатора Конкурса.</w:t>
      </w:r>
    </w:p>
    <w:p w:rsidR="00B05053" w:rsidRDefault="00B05053">
      <w:pPr>
        <w:pStyle w:val="ConsPlusNormal"/>
        <w:spacing w:before="220"/>
        <w:ind w:firstLine="540"/>
        <w:jc w:val="both"/>
      </w:pPr>
      <w:r>
        <w:t>10. В состав Конкурсной комиссии включаются представители Организатора Конкурса, органа местного самоуправления муниципального образования Тверской области, на территории которого проводится ярмарка, а также представитель управления Федеральной службы по надзору в сфере защиты прав потребителей и благополучия человека по Тверской области по согласованию.</w:t>
      </w:r>
    </w:p>
    <w:p w:rsidR="00B05053" w:rsidRDefault="00B05053">
      <w:pPr>
        <w:pStyle w:val="ConsPlusNormal"/>
        <w:spacing w:before="220"/>
        <w:ind w:firstLine="540"/>
        <w:jc w:val="both"/>
      </w:pPr>
      <w:r>
        <w:t>11. Формой работы Конкурсной комиссии является заседание. На заседание могут приглашаться руководители и специалисты структурных подразделений исполнительных органов государственной власти Тверской области, органов местного самоуправления муниципальных образований Тверской области, государственных учреждений и предприятий, независимые эксперты.</w:t>
      </w:r>
    </w:p>
    <w:p w:rsidR="00B05053" w:rsidRDefault="00B05053">
      <w:pPr>
        <w:pStyle w:val="ConsPlusNormal"/>
        <w:spacing w:before="220"/>
        <w:ind w:firstLine="540"/>
        <w:jc w:val="both"/>
      </w:pPr>
      <w:r>
        <w:t>12. Заседания Конкурсной комиссии проводятся по мере необходимости.</w:t>
      </w:r>
    </w:p>
    <w:p w:rsidR="00B05053" w:rsidRDefault="00B05053">
      <w:pPr>
        <w:pStyle w:val="ConsPlusNormal"/>
        <w:spacing w:before="220"/>
        <w:ind w:firstLine="540"/>
        <w:jc w:val="both"/>
      </w:pPr>
      <w:r>
        <w:t>13. Конкурсная комиссия правомочна принимать решения, если в заседании принимают участие не менее 50 процентов от общего числа лиц, входящих в состав Конкурсной комиссии.</w:t>
      </w:r>
    </w:p>
    <w:p w:rsidR="00B05053" w:rsidRDefault="00B05053">
      <w:pPr>
        <w:pStyle w:val="ConsPlusNormal"/>
        <w:spacing w:before="220"/>
        <w:ind w:firstLine="540"/>
        <w:jc w:val="both"/>
      </w:pPr>
      <w:r>
        <w:t>14. Все решения Конкурсной комиссии принимаются простым большинством голосов. При равенстве голосов считается принятым решение, за которое проголосовал председательствующий на заседании Конкурсной комиссии.</w:t>
      </w:r>
    </w:p>
    <w:p w:rsidR="00B05053" w:rsidRDefault="00B05053">
      <w:pPr>
        <w:pStyle w:val="ConsPlusNormal"/>
        <w:spacing w:before="220"/>
        <w:ind w:firstLine="540"/>
        <w:jc w:val="both"/>
      </w:pPr>
      <w:r>
        <w:t>15. Каждое лицо, входящее в состав Конкурсной комиссии, обладает одним голосом и не вправе передавать право голоса другому лицу.</w:t>
      </w:r>
    </w:p>
    <w:p w:rsidR="00B05053" w:rsidRDefault="00B05053">
      <w:pPr>
        <w:pStyle w:val="ConsPlusNormal"/>
        <w:spacing w:before="220"/>
        <w:ind w:firstLine="540"/>
        <w:jc w:val="both"/>
      </w:pPr>
      <w:r>
        <w:t>16. Лица, входящие в состав Конкурсной комиссии, участвуют в его заседаниях без права замены.</w:t>
      </w:r>
    </w:p>
    <w:p w:rsidR="00B05053" w:rsidRDefault="00B05053">
      <w:pPr>
        <w:pStyle w:val="ConsPlusNormal"/>
        <w:spacing w:before="220"/>
        <w:ind w:firstLine="540"/>
        <w:jc w:val="both"/>
      </w:pPr>
      <w:r>
        <w:t>В случае невозможности присутствия лица, входящего в состав Конкурсной комиссии, на заседании отсутствующее лицо имеет право заблаговременно представить свое мнение по рассматриваемым вопросам в письменной форме, которое оглашается на заседании Конкурсной комиссии и приобщается к протоколу заседания.</w:t>
      </w:r>
    </w:p>
    <w:p w:rsidR="00B05053" w:rsidRDefault="00B05053">
      <w:pPr>
        <w:pStyle w:val="ConsPlusNormal"/>
        <w:spacing w:before="220"/>
        <w:ind w:firstLine="540"/>
        <w:jc w:val="both"/>
      </w:pPr>
      <w:r>
        <w:t>17. Решения Конкурсной комиссии оформляются протоколом, который подписывается председательствующим на заседании Конкурсной комиссии и секретарем Конкурсной комиссии. Особые мнения лиц, входящих в состав Конкурсной комиссии, заносятся в протокол заседания.</w:t>
      </w:r>
    </w:p>
    <w:p w:rsidR="00B05053" w:rsidRDefault="00B05053">
      <w:pPr>
        <w:pStyle w:val="ConsPlusNormal"/>
        <w:spacing w:before="220"/>
        <w:ind w:firstLine="540"/>
        <w:jc w:val="both"/>
      </w:pPr>
      <w:r>
        <w:t>18. Заседание Конкурсной комиссии проводится председателем Конкурсной комиссии, а в его отсутствие заместителем председателя.</w:t>
      </w:r>
    </w:p>
    <w:p w:rsidR="00B05053" w:rsidRDefault="00B05053">
      <w:pPr>
        <w:pStyle w:val="ConsPlusNormal"/>
        <w:spacing w:before="220"/>
        <w:ind w:firstLine="540"/>
        <w:jc w:val="both"/>
      </w:pPr>
      <w:r>
        <w:lastRenderedPageBreak/>
        <w:t>19. Председатель Конкурсной комиссии:</w:t>
      </w:r>
    </w:p>
    <w:p w:rsidR="00B05053" w:rsidRDefault="00B05053">
      <w:pPr>
        <w:pStyle w:val="ConsPlusNormal"/>
        <w:spacing w:before="220"/>
        <w:ind w:firstLine="540"/>
        <w:jc w:val="both"/>
      </w:pPr>
      <w:r>
        <w:t>а) осуществляет общее руководство работой Конкурсной комиссии;</w:t>
      </w:r>
    </w:p>
    <w:p w:rsidR="00B05053" w:rsidRDefault="00B05053">
      <w:pPr>
        <w:pStyle w:val="ConsPlusNormal"/>
        <w:spacing w:before="220"/>
        <w:ind w:firstLine="540"/>
        <w:jc w:val="both"/>
      </w:pPr>
      <w:r>
        <w:t>б) является председательствующим на заседаниях Конкурсной комиссии;</w:t>
      </w:r>
    </w:p>
    <w:p w:rsidR="00B05053" w:rsidRDefault="00B05053">
      <w:pPr>
        <w:pStyle w:val="ConsPlusNormal"/>
        <w:spacing w:before="220"/>
        <w:ind w:firstLine="540"/>
        <w:jc w:val="both"/>
      </w:pPr>
      <w:r>
        <w:t>в) подписывает протоколы заседаний Конкурсной комиссии.</w:t>
      </w:r>
    </w:p>
    <w:p w:rsidR="00B05053" w:rsidRDefault="00B05053">
      <w:pPr>
        <w:pStyle w:val="ConsPlusNormal"/>
        <w:spacing w:before="220"/>
        <w:ind w:firstLine="540"/>
        <w:jc w:val="both"/>
      </w:pPr>
      <w:r>
        <w:t>20. Заместитель председателя Конкурсной комиссии выполняет функции председателя Конкурсной комиссии в случае его отсутствия, организует деятельность лиц, входящих в состав Конкурсной комиссии.</w:t>
      </w:r>
    </w:p>
    <w:p w:rsidR="00B05053" w:rsidRDefault="00B05053">
      <w:pPr>
        <w:pStyle w:val="ConsPlusNormal"/>
        <w:spacing w:before="220"/>
        <w:ind w:firstLine="540"/>
        <w:jc w:val="both"/>
      </w:pPr>
      <w:r>
        <w:t>21. Секретарь Конкурсной комиссии:</w:t>
      </w:r>
    </w:p>
    <w:p w:rsidR="00B05053" w:rsidRDefault="00B05053">
      <w:pPr>
        <w:pStyle w:val="ConsPlusNormal"/>
        <w:spacing w:before="220"/>
        <w:ind w:firstLine="540"/>
        <w:jc w:val="both"/>
      </w:pPr>
      <w:r>
        <w:t>а) формирует проект повестки дня заседаний Конкурсной комиссии;</w:t>
      </w:r>
    </w:p>
    <w:p w:rsidR="00B05053" w:rsidRDefault="00B05053">
      <w:pPr>
        <w:pStyle w:val="ConsPlusNormal"/>
        <w:spacing w:before="220"/>
        <w:ind w:firstLine="540"/>
        <w:jc w:val="both"/>
      </w:pPr>
      <w:r>
        <w:t>б) организует сбор и подготовку материалов к заседаниям Конкурсной комиссии;</w:t>
      </w:r>
    </w:p>
    <w:p w:rsidR="00B05053" w:rsidRDefault="00B05053">
      <w:pPr>
        <w:pStyle w:val="ConsPlusNormal"/>
        <w:spacing w:before="220"/>
        <w:ind w:firstLine="540"/>
        <w:jc w:val="both"/>
      </w:pPr>
      <w:r>
        <w:t>в) заблаговременно извещает всех лиц, входящих в состав Конкурсной комиссии, о назначаемых заседаниях Конкурсной комиссии;</w:t>
      </w:r>
    </w:p>
    <w:p w:rsidR="00B05053" w:rsidRDefault="00B05053">
      <w:pPr>
        <w:pStyle w:val="ConsPlusNormal"/>
        <w:spacing w:before="220"/>
        <w:ind w:firstLine="540"/>
        <w:jc w:val="both"/>
      </w:pPr>
      <w:r>
        <w:t>г) обеспечивает лиц, входящих в состав Конкурсной комиссии, необходимыми материалами;</w:t>
      </w:r>
    </w:p>
    <w:p w:rsidR="00B05053" w:rsidRDefault="00B05053">
      <w:pPr>
        <w:pStyle w:val="ConsPlusNormal"/>
        <w:spacing w:before="220"/>
        <w:ind w:firstLine="540"/>
        <w:jc w:val="both"/>
      </w:pPr>
      <w:r>
        <w:t>д) ведет и оформляет протоколы заседаний Конкурсной комиссии;</w:t>
      </w:r>
    </w:p>
    <w:p w:rsidR="00B05053" w:rsidRDefault="00B05053">
      <w:pPr>
        <w:pStyle w:val="ConsPlusNormal"/>
        <w:spacing w:before="220"/>
        <w:ind w:firstLine="540"/>
        <w:jc w:val="both"/>
      </w:pPr>
      <w:r>
        <w:t>е) обеспечивает хранение документации, связанной с деятельностью Конкурсной комиссии;</w:t>
      </w:r>
    </w:p>
    <w:p w:rsidR="00B05053" w:rsidRDefault="00B05053">
      <w:pPr>
        <w:pStyle w:val="ConsPlusNormal"/>
        <w:spacing w:before="220"/>
        <w:ind w:firstLine="540"/>
        <w:jc w:val="both"/>
      </w:pPr>
      <w:r>
        <w:t>ж) обеспечивает размещение подписанных протоколов на официальном сайте исполнительного органа государственной власти Тверской области или органа местного самоуправления муниципального образования Тверской области в информационно-телекоммуникационной сети Интернет;</w:t>
      </w:r>
    </w:p>
    <w:p w:rsidR="00B05053" w:rsidRDefault="00B05053">
      <w:pPr>
        <w:pStyle w:val="ConsPlusNormal"/>
        <w:spacing w:before="220"/>
        <w:ind w:firstLine="540"/>
        <w:jc w:val="both"/>
      </w:pPr>
      <w:r>
        <w:t>з) в трехдневный срок после подписания протокола о результатах Конкурса направляет победителю письменное уведомление о признании его победителем Конкурса с приглашением на процедуру заключения договора о предоставлении права исполнять обязанности администратора ярмарки.</w:t>
      </w:r>
    </w:p>
    <w:p w:rsidR="00B05053" w:rsidRDefault="00B05053">
      <w:pPr>
        <w:pStyle w:val="ConsPlusNormal"/>
        <w:spacing w:before="220"/>
        <w:ind w:firstLine="540"/>
        <w:jc w:val="both"/>
      </w:pPr>
      <w:r>
        <w:t>22. Лица, входящие в состав Конкурсной комиссии:</w:t>
      </w:r>
    </w:p>
    <w:p w:rsidR="00B05053" w:rsidRDefault="00B05053">
      <w:pPr>
        <w:pStyle w:val="ConsPlusNormal"/>
        <w:spacing w:before="220"/>
        <w:ind w:firstLine="540"/>
        <w:jc w:val="both"/>
      </w:pPr>
      <w:r>
        <w:t>а) принимают участие в заседаниях Конкурсной комиссии;</w:t>
      </w:r>
    </w:p>
    <w:p w:rsidR="00B05053" w:rsidRDefault="00B05053">
      <w:pPr>
        <w:pStyle w:val="ConsPlusNormal"/>
        <w:spacing w:before="220"/>
        <w:ind w:firstLine="540"/>
        <w:jc w:val="both"/>
      </w:pPr>
      <w:r>
        <w:t>б) своевременно и объективно рассматривают представленные на заседание Конкурсной комиссии заявки;</w:t>
      </w:r>
    </w:p>
    <w:p w:rsidR="00B05053" w:rsidRDefault="00B05053">
      <w:pPr>
        <w:pStyle w:val="ConsPlusNormal"/>
        <w:spacing w:before="220"/>
        <w:ind w:firstLine="540"/>
        <w:jc w:val="both"/>
      </w:pPr>
      <w:r>
        <w:t>в) высказывают свое мнение по рассматриваемым заявкам;</w:t>
      </w:r>
    </w:p>
    <w:p w:rsidR="00B05053" w:rsidRDefault="00B05053">
      <w:pPr>
        <w:pStyle w:val="ConsPlusNormal"/>
        <w:spacing w:before="220"/>
        <w:ind w:firstLine="540"/>
        <w:jc w:val="both"/>
      </w:pPr>
      <w:r>
        <w:t>г) соблюдают конфиденциальность в отношении информации, рассматриваемой Конкурсной комиссией;</w:t>
      </w:r>
    </w:p>
    <w:p w:rsidR="00B05053" w:rsidRDefault="00B05053">
      <w:pPr>
        <w:pStyle w:val="ConsPlusNormal"/>
        <w:spacing w:before="220"/>
        <w:ind w:firstLine="540"/>
        <w:jc w:val="both"/>
      </w:pPr>
      <w:r>
        <w:t>д) в случае несогласия с принятым решением имеют право изложить письменно свое особое мнение, которое подлежит обязательному приобщению к протоколу заседания Конкурсной комиссии.</w:t>
      </w:r>
    </w:p>
    <w:p w:rsidR="00B05053" w:rsidRDefault="00B05053">
      <w:pPr>
        <w:pStyle w:val="ConsPlusNormal"/>
        <w:spacing w:before="220"/>
        <w:ind w:firstLine="540"/>
        <w:jc w:val="both"/>
      </w:pPr>
      <w:r>
        <w:t xml:space="preserve">23. Субъект в случае несогласия с решением, принятым Конкурсной комиссией, вправе письменно обратиться в Конкурсную комиссию за получением копий документов, непосредственно связанных с принятием такого решения (выписка из протокола заседания Конкурсной комиссии в части вопросов, касающихся заявителя). Секретарь Конкурсной комиссии в течение 5 рабочих дней </w:t>
      </w:r>
      <w:r>
        <w:lastRenderedPageBreak/>
        <w:t>со дня поступления письменного обращения Субъекта выдает Субъекту заверенные копии запрашиваемых документов.</w:t>
      </w:r>
    </w:p>
    <w:p w:rsidR="00B05053" w:rsidRDefault="00B05053">
      <w:pPr>
        <w:pStyle w:val="ConsPlusNormal"/>
        <w:ind w:firstLine="540"/>
        <w:jc w:val="both"/>
      </w:pPr>
    </w:p>
    <w:p w:rsidR="00B05053" w:rsidRDefault="00B05053">
      <w:pPr>
        <w:pStyle w:val="ConsPlusNormal"/>
        <w:jc w:val="center"/>
        <w:outlineLvl w:val="2"/>
      </w:pPr>
      <w:r>
        <w:t>Раздел III</w:t>
      </w:r>
    </w:p>
    <w:p w:rsidR="00B05053" w:rsidRDefault="00B05053">
      <w:pPr>
        <w:pStyle w:val="ConsPlusNormal"/>
        <w:jc w:val="center"/>
      </w:pPr>
      <w:r>
        <w:t>Требования к претендентам на участие в Конкурсе</w:t>
      </w:r>
    </w:p>
    <w:p w:rsidR="00B05053" w:rsidRDefault="00B05053">
      <w:pPr>
        <w:pStyle w:val="ConsPlusNormal"/>
        <w:ind w:firstLine="540"/>
        <w:jc w:val="both"/>
      </w:pPr>
    </w:p>
    <w:p w:rsidR="00B05053" w:rsidRDefault="00B05053">
      <w:pPr>
        <w:pStyle w:val="ConsPlusNormal"/>
        <w:ind w:firstLine="540"/>
        <w:jc w:val="both"/>
      </w:pPr>
      <w:r>
        <w:t>24. Претендентом на участие в Конкурсе может быть любое юридическое лицо независимо от организационно-правовой формы, формы собственности, индивидуальный предприниматель при условии отсутствия:</w:t>
      </w:r>
    </w:p>
    <w:p w:rsidR="00B05053" w:rsidRDefault="00B05053">
      <w:pPr>
        <w:pStyle w:val="ConsPlusNormal"/>
        <w:spacing w:before="220"/>
        <w:ind w:firstLine="540"/>
        <w:jc w:val="both"/>
      </w:pPr>
      <w:r>
        <w:t>а) процедуры ликвидации юридического лица;</w:t>
      </w:r>
    </w:p>
    <w:p w:rsidR="00B05053" w:rsidRDefault="00B05053">
      <w:pPr>
        <w:pStyle w:val="ConsPlusNormal"/>
        <w:spacing w:before="220"/>
        <w:ind w:firstLine="540"/>
        <w:jc w:val="both"/>
      </w:pPr>
      <w:r>
        <w:t>б) решения арбитражного суда о признании банкротом юридического лица (индивидуального предпринимателя) и об открытии конкурсного производства;</w:t>
      </w:r>
    </w:p>
    <w:p w:rsidR="00B05053" w:rsidRDefault="00B05053">
      <w:pPr>
        <w:pStyle w:val="ConsPlusNormal"/>
        <w:spacing w:before="220"/>
        <w:ind w:firstLine="540"/>
        <w:jc w:val="both"/>
      </w:pPr>
      <w:r>
        <w:t xml:space="preserve">в) приостановления деятельности юридического лица (индивидуального предпринимателя) в порядке, предусмотренном </w:t>
      </w:r>
      <w:hyperlink r:id="rId33" w:history="1">
        <w:r>
          <w:rPr>
            <w:color w:val="0000FF"/>
          </w:rPr>
          <w:t>Кодексом</w:t>
        </w:r>
      </w:hyperlink>
      <w:r>
        <w:t xml:space="preserve"> Российской Федерации об административных правонарушениях;</w:t>
      </w:r>
    </w:p>
    <w:p w:rsidR="00B05053" w:rsidRDefault="00B05053">
      <w:pPr>
        <w:pStyle w:val="ConsPlusNormal"/>
        <w:spacing w:before="220"/>
        <w:ind w:firstLine="540"/>
        <w:jc w:val="both"/>
      </w:pPr>
      <w:r>
        <w:t>г) расторгнутых договоров на право исполнять обязанности администратора ярмарки по причине нарушения администратором ярмарки условий договоров, заключенных ранее даты подачи заявки.</w:t>
      </w:r>
    </w:p>
    <w:p w:rsidR="00B05053" w:rsidRDefault="00B05053">
      <w:pPr>
        <w:pStyle w:val="ConsPlusNormal"/>
        <w:ind w:firstLine="540"/>
        <w:jc w:val="both"/>
      </w:pPr>
    </w:p>
    <w:p w:rsidR="00B05053" w:rsidRDefault="00B05053">
      <w:pPr>
        <w:pStyle w:val="ConsPlusNormal"/>
        <w:jc w:val="center"/>
        <w:outlineLvl w:val="2"/>
      </w:pPr>
      <w:r>
        <w:t>Раздел IV</w:t>
      </w:r>
    </w:p>
    <w:p w:rsidR="00B05053" w:rsidRDefault="00B05053">
      <w:pPr>
        <w:pStyle w:val="ConsPlusNormal"/>
        <w:jc w:val="center"/>
      </w:pPr>
      <w:r>
        <w:t>Порядок представления заявок и требования к их оформлению</w:t>
      </w:r>
    </w:p>
    <w:p w:rsidR="00B05053" w:rsidRDefault="00B05053">
      <w:pPr>
        <w:pStyle w:val="ConsPlusNormal"/>
        <w:ind w:firstLine="540"/>
        <w:jc w:val="both"/>
      </w:pPr>
    </w:p>
    <w:p w:rsidR="00B05053" w:rsidRDefault="00B05053">
      <w:pPr>
        <w:pStyle w:val="ConsPlusNormal"/>
        <w:ind w:firstLine="540"/>
        <w:jc w:val="both"/>
      </w:pPr>
      <w:r>
        <w:t>25. Информация о начале Конкурса и сроках приема заявок размещается на сайте Организатора Конкурса в информационно-телекоммуникационной сети Интернет не позднее чем за 20 рабочих дней до дня начала приема заявок.</w:t>
      </w:r>
    </w:p>
    <w:p w:rsidR="00B05053" w:rsidRDefault="00B05053">
      <w:pPr>
        <w:pStyle w:val="ConsPlusNormal"/>
        <w:spacing w:before="220"/>
        <w:ind w:firstLine="540"/>
        <w:jc w:val="both"/>
      </w:pPr>
      <w:r>
        <w:t>26. Информация о проведении Конкурса должна содержать следующие сведения:</w:t>
      </w:r>
    </w:p>
    <w:p w:rsidR="00B05053" w:rsidRDefault="00B05053">
      <w:pPr>
        <w:pStyle w:val="ConsPlusNormal"/>
        <w:spacing w:before="220"/>
        <w:ind w:firstLine="540"/>
        <w:jc w:val="both"/>
      </w:pPr>
      <w:r>
        <w:t>а) наименование, место нахождения, почтовый адрес, адрес электронной почты и номер контактного телефона Организатора Конкурса;</w:t>
      </w:r>
    </w:p>
    <w:p w:rsidR="00B05053" w:rsidRDefault="00B05053">
      <w:pPr>
        <w:pStyle w:val="ConsPlusNormal"/>
        <w:spacing w:before="220"/>
        <w:ind w:firstLine="540"/>
        <w:jc w:val="both"/>
      </w:pPr>
      <w:r>
        <w:t>б) место расположения ярмарочной территории, в отношении которой выбирается администратор ярмарки;</w:t>
      </w:r>
    </w:p>
    <w:p w:rsidR="00B05053" w:rsidRDefault="00B05053">
      <w:pPr>
        <w:pStyle w:val="ConsPlusNormal"/>
        <w:spacing w:before="220"/>
        <w:ind w:firstLine="540"/>
        <w:jc w:val="both"/>
      </w:pPr>
      <w:r>
        <w:t>в) тип ярмарки, количество торговых мест (в том числе торговых мест для продажи товаров (выполнения работ, оказания услуг) с автотранспортных средств), количество социальных торговых мест, тип специализированного оборудования для выкладки товара, холодильного оборудования, срок функционирования ярмарки, требования к внешнему виду и оформлению ярмарки (при наличии в правилах благоустройства муниципального образования Тверской области требований к внешнему виду и оформлению ярмарки);</w:t>
      </w:r>
    </w:p>
    <w:p w:rsidR="00B05053" w:rsidRDefault="00B05053">
      <w:pPr>
        <w:pStyle w:val="ConsPlusNormal"/>
        <w:jc w:val="both"/>
      </w:pPr>
      <w:r>
        <w:t xml:space="preserve">(пп. "в" в ред. </w:t>
      </w:r>
      <w:hyperlink r:id="rId34" w:history="1">
        <w:r>
          <w:rPr>
            <w:color w:val="0000FF"/>
          </w:rPr>
          <w:t>Постановления</w:t>
        </w:r>
      </w:hyperlink>
      <w:r>
        <w:t xml:space="preserve"> Правительства Тверской области от 02.02.2016 N 32-пп)</w:t>
      </w:r>
    </w:p>
    <w:p w:rsidR="00B05053" w:rsidRDefault="00B05053">
      <w:pPr>
        <w:pStyle w:val="ConsPlusNormal"/>
        <w:spacing w:before="220"/>
        <w:ind w:firstLine="540"/>
        <w:jc w:val="both"/>
      </w:pPr>
      <w:r>
        <w:t>г) место, дату и время начала и окончания приема заявок;</w:t>
      </w:r>
    </w:p>
    <w:p w:rsidR="00B05053" w:rsidRDefault="00B05053">
      <w:pPr>
        <w:pStyle w:val="ConsPlusNormal"/>
        <w:spacing w:before="220"/>
        <w:ind w:firstLine="540"/>
        <w:jc w:val="both"/>
      </w:pPr>
      <w:r>
        <w:t>д) место, дату и время начала Конкурса;</w:t>
      </w:r>
    </w:p>
    <w:p w:rsidR="00B05053" w:rsidRDefault="00B05053">
      <w:pPr>
        <w:pStyle w:val="ConsPlusNormal"/>
        <w:spacing w:before="220"/>
        <w:ind w:firstLine="540"/>
        <w:jc w:val="both"/>
      </w:pPr>
      <w:r>
        <w:t xml:space="preserve">е) срок действия </w:t>
      </w:r>
      <w:hyperlink w:anchor="P355" w:history="1">
        <w:r>
          <w:rPr>
            <w:color w:val="0000FF"/>
          </w:rPr>
          <w:t>договора</w:t>
        </w:r>
      </w:hyperlink>
      <w:r>
        <w:t xml:space="preserve"> о предоставлении права исполнять обязанности администратора ярмарки, составленный по форме согласно приложению 1 к настоящему Порядку (далее - договор).</w:t>
      </w:r>
    </w:p>
    <w:p w:rsidR="00B05053" w:rsidRDefault="00B05053">
      <w:pPr>
        <w:pStyle w:val="ConsPlusNormal"/>
        <w:spacing w:before="220"/>
        <w:ind w:firstLine="540"/>
        <w:jc w:val="both"/>
      </w:pPr>
      <w:bookmarkStart w:id="5" w:name="P220"/>
      <w:bookmarkEnd w:id="5"/>
      <w:r>
        <w:t xml:space="preserve">27. Субъекты, претендующие на участие в Конкурсе, представляют Организатору Конкурса пакет документов, включающий в себя </w:t>
      </w:r>
      <w:hyperlink w:anchor="P472" w:history="1">
        <w:r>
          <w:rPr>
            <w:color w:val="0000FF"/>
          </w:rPr>
          <w:t>заявку</w:t>
        </w:r>
      </w:hyperlink>
      <w:r>
        <w:t>, составленную по форме согласно приложению 2 к настоящему Порядку, к которой прилагаются следующие документы:</w:t>
      </w:r>
    </w:p>
    <w:p w:rsidR="00B05053" w:rsidRDefault="00B05053">
      <w:pPr>
        <w:pStyle w:val="ConsPlusNormal"/>
        <w:spacing w:before="220"/>
        <w:ind w:firstLine="540"/>
        <w:jc w:val="both"/>
      </w:pPr>
      <w:r>
        <w:lastRenderedPageBreak/>
        <w:t xml:space="preserve">а) конкурсное предложение, составленное с учетом критериев, предусмотренных </w:t>
      </w:r>
      <w:hyperlink w:anchor="P258" w:history="1">
        <w:r>
          <w:rPr>
            <w:color w:val="0000FF"/>
          </w:rPr>
          <w:t>пунктом 38</w:t>
        </w:r>
      </w:hyperlink>
      <w:r>
        <w:t xml:space="preserve"> настоящего Порядка;</w:t>
      </w:r>
    </w:p>
    <w:p w:rsidR="00B05053" w:rsidRDefault="00B05053">
      <w:pPr>
        <w:pStyle w:val="ConsPlusNormal"/>
        <w:spacing w:before="220"/>
        <w:ind w:firstLine="540"/>
        <w:jc w:val="both"/>
      </w:pPr>
      <w:bookmarkStart w:id="6" w:name="P222"/>
      <w:bookmarkEnd w:id="6"/>
      <w:r>
        <w:t>б) схему расположения торговых мест на ярмарке;</w:t>
      </w:r>
    </w:p>
    <w:p w:rsidR="00B05053" w:rsidRDefault="00B05053">
      <w:pPr>
        <w:pStyle w:val="ConsPlusNormal"/>
        <w:spacing w:before="220"/>
        <w:ind w:firstLine="540"/>
        <w:jc w:val="both"/>
      </w:pPr>
      <w:r>
        <w:t>в) ассортиментный перечень товаров, реализуемых на ярмарке;</w:t>
      </w:r>
    </w:p>
    <w:p w:rsidR="00B05053" w:rsidRDefault="00B05053">
      <w:pPr>
        <w:pStyle w:val="ConsPlusNormal"/>
        <w:spacing w:before="220"/>
        <w:ind w:firstLine="540"/>
        <w:jc w:val="both"/>
      </w:pPr>
      <w:r>
        <w:t>г) фотографию или эскиз специализированного оборудования для выкладки товара, холодильного оборудования, размещаемого на ярмарке;</w:t>
      </w:r>
    </w:p>
    <w:p w:rsidR="00B05053" w:rsidRDefault="00B05053">
      <w:pPr>
        <w:pStyle w:val="ConsPlusNormal"/>
        <w:spacing w:before="220"/>
        <w:ind w:firstLine="540"/>
        <w:jc w:val="both"/>
      </w:pPr>
      <w:r>
        <w:t>д) нотариально удостоверенную копию выписки из Единого государственного реестра юридических лиц (индивидуального предпринимателя), выданную не ранее чем за месяц до дня подачи заявки;</w:t>
      </w:r>
    </w:p>
    <w:p w:rsidR="00B05053" w:rsidRDefault="00B05053">
      <w:pPr>
        <w:pStyle w:val="ConsPlusNormal"/>
        <w:spacing w:before="220"/>
        <w:ind w:firstLine="540"/>
        <w:jc w:val="both"/>
      </w:pPr>
      <w:r>
        <w:t>е)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к заявке прилагается копия доверенности на осуществление действий от имени заявителя, удостоверенная нотариусом (для физических лиц), либо подлинный экземпляр доверенности, заверенный печатью заявителя (при наличии печати) и подписанный руководителем заявителя (для юридических лиц);</w:t>
      </w:r>
    </w:p>
    <w:p w:rsidR="00B05053" w:rsidRDefault="00B05053">
      <w:pPr>
        <w:pStyle w:val="ConsPlusNormal"/>
        <w:jc w:val="both"/>
      </w:pPr>
      <w:r>
        <w:t xml:space="preserve">(в ред. </w:t>
      </w:r>
      <w:hyperlink r:id="rId35" w:history="1">
        <w:r>
          <w:rPr>
            <w:color w:val="0000FF"/>
          </w:rPr>
          <w:t>Постановления</w:t>
        </w:r>
      </w:hyperlink>
      <w:r>
        <w:t xml:space="preserve"> Правительства Тверской области от 25.04.2016 N 161-пп)</w:t>
      </w:r>
    </w:p>
    <w:p w:rsidR="00B05053" w:rsidRDefault="00B05053">
      <w:pPr>
        <w:pStyle w:val="ConsPlusNormal"/>
        <w:spacing w:before="220"/>
        <w:ind w:firstLine="540"/>
        <w:jc w:val="both"/>
      </w:pPr>
      <w:r>
        <w:t>ж) копии учредительных документов претендента на участие в Конкурсе (для юридических лиц), заверенные руководителем Субъекта;</w:t>
      </w:r>
    </w:p>
    <w:p w:rsidR="00B05053" w:rsidRDefault="00B05053">
      <w:pPr>
        <w:pStyle w:val="ConsPlusNormal"/>
        <w:spacing w:before="220"/>
        <w:ind w:firstLine="540"/>
        <w:jc w:val="both"/>
      </w:pPr>
      <w:r>
        <w:t>з) документы, подтверждающие наличие у Субъекта специализированного оборудования для выкладки товара, холодильного оборудования (в случае заявления Субъектом о его предоставлении), в том числе договоры купли-продажи, аренды, лизинга, безвозмездного пользования;</w:t>
      </w:r>
    </w:p>
    <w:p w:rsidR="00B05053" w:rsidRDefault="00B05053">
      <w:pPr>
        <w:pStyle w:val="ConsPlusNormal"/>
        <w:spacing w:before="220"/>
        <w:ind w:firstLine="540"/>
        <w:jc w:val="both"/>
      </w:pPr>
      <w:r>
        <w:t>и) документы, подтверждающие наличие у Субъекта опыта работы по организации ярмарок (в случае заявления Субъектом о его наличии), в том числе договоры о предоставлении права исполнять функции администратора (организатора) ярмарки на территории иных субъектов Российской Федерации.</w:t>
      </w:r>
    </w:p>
    <w:p w:rsidR="00B05053" w:rsidRDefault="00B05053">
      <w:pPr>
        <w:pStyle w:val="ConsPlusNormal"/>
        <w:spacing w:before="220"/>
        <w:ind w:firstLine="540"/>
        <w:jc w:val="both"/>
      </w:pPr>
      <w:r>
        <w:t>Требование от заявителя документов, не указанных в настоящем пункте, не допускается.</w:t>
      </w:r>
    </w:p>
    <w:p w:rsidR="00B05053" w:rsidRDefault="00B05053">
      <w:pPr>
        <w:pStyle w:val="ConsPlusNormal"/>
        <w:jc w:val="both"/>
      </w:pPr>
      <w:r>
        <w:t xml:space="preserve">(п. 27 в ред. </w:t>
      </w:r>
      <w:hyperlink r:id="rId36" w:history="1">
        <w:r>
          <w:rPr>
            <w:color w:val="0000FF"/>
          </w:rPr>
          <w:t>Постановления</w:t>
        </w:r>
      </w:hyperlink>
      <w:r>
        <w:t xml:space="preserve"> Правительства Тверской области от 02.02.2016 N 32-пп)</w:t>
      </w:r>
    </w:p>
    <w:p w:rsidR="00B05053" w:rsidRDefault="00B05053">
      <w:pPr>
        <w:pStyle w:val="ConsPlusNormal"/>
        <w:spacing w:before="220"/>
        <w:ind w:firstLine="540"/>
        <w:jc w:val="both"/>
      </w:pPr>
      <w:r>
        <w:t>28. Субъект несет ответственность за достоверность представляемых сведений в соответствии с законодательством Российской Федерации.</w:t>
      </w:r>
    </w:p>
    <w:p w:rsidR="00B05053" w:rsidRDefault="00B05053">
      <w:pPr>
        <w:pStyle w:val="ConsPlusNormal"/>
        <w:spacing w:before="220"/>
        <w:ind w:firstLine="540"/>
        <w:jc w:val="both"/>
      </w:pPr>
      <w:r>
        <w:t>29. Все листы заявки должны быть прошиты и пронумерованы. Заявка должна содержать опись входящих в ее состав документов, быть скреплена печатью претендента (при наличии печати) на участие в Конкурсе (для юридических лиц) и подписана претендентом на участие в Конкурсе (или уполномоченным лицом).</w:t>
      </w:r>
    </w:p>
    <w:p w:rsidR="00B05053" w:rsidRDefault="00B05053">
      <w:pPr>
        <w:pStyle w:val="ConsPlusNormal"/>
        <w:jc w:val="both"/>
      </w:pPr>
      <w:r>
        <w:t xml:space="preserve">(в ред. </w:t>
      </w:r>
      <w:hyperlink r:id="rId37" w:history="1">
        <w:r>
          <w:rPr>
            <w:color w:val="0000FF"/>
          </w:rPr>
          <w:t>Постановления</w:t>
        </w:r>
      </w:hyperlink>
      <w:r>
        <w:t xml:space="preserve"> Правительства Тверской области от 25.04.2016 N 161-пп)</w:t>
      </w:r>
    </w:p>
    <w:p w:rsidR="00B05053" w:rsidRDefault="00B05053">
      <w:pPr>
        <w:pStyle w:val="ConsPlusNormal"/>
        <w:spacing w:before="220"/>
        <w:ind w:firstLine="540"/>
        <w:jc w:val="both"/>
      </w:pPr>
      <w:r>
        <w:t>30. Организатор Конкурса принимает и регистрирует заявки Субъектов в специальном журнале не позднее следующего дня после дня их поступления.</w:t>
      </w:r>
    </w:p>
    <w:p w:rsidR="00B05053" w:rsidRDefault="00B05053">
      <w:pPr>
        <w:pStyle w:val="ConsPlusNormal"/>
        <w:spacing w:before="220"/>
        <w:ind w:firstLine="540"/>
        <w:jc w:val="both"/>
      </w:pPr>
      <w:r>
        <w:t>31. В течение 5 рабочих дней со дня регистрации заявки Организатор Конкурса предварительно рассматривает представленные документы на их соответствие требованиям настоящего Порядка.</w:t>
      </w:r>
    </w:p>
    <w:p w:rsidR="00B05053" w:rsidRDefault="00B05053">
      <w:pPr>
        <w:pStyle w:val="ConsPlusNormal"/>
        <w:spacing w:before="220"/>
        <w:ind w:firstLine="540"/>
        <w:jc w:val="both"/>
      </w:pPr>
      <w:r>
        <w:lastRenderedPageBreak/>
        <w:t>32. В течение 10 рабочих дней со дня регистрации заявки Организатор Конкурса принимает решение о допуске Субъекта к участию в Конкурсе либо направляет ему мотивированное решение об отказе.</w:t>
      </w:r>
    </w:p>
    <w:p w:rsidR="00B05053" w:rsidRDefault="00B05053">
      <w:pPr>
        <w:pStyle w:val="ConsPlusNormal"/>
        <w:spacing w:before="220"/>
        <w:ind w:firstLine="540"/>
        <w:jc w:val="both"/>
      </w:pPr>
      <w:r>
        <w:t>33. Не допускаются к конкурсному отбору Субъекты:</w:t>
      </w:r>
    </w:p>
    <w:p w:rsidR="00B05053" w:rsidRDefault="00B05053">
      <w:pPr>
        <w:pStyle w:val="ConsPlusNormal"/>
        <w:spacing w:before="220"/>
        <w:ind w:firstLine="540"/>
        <w:jc w:val="both"/>
      </w:pPr>
      <w:r>
        <w:t>а) которые предоставили заявку с нарушением сроков, установленных Организатором Конкурса;</w:t>
      </w:r>
    </w:p>
    <w:p w:rsidR="00B05053" w:rsidRDefault="00B05053">
      <w:pPr>
        <w:pStyle w:val="ConsPlusNormal"/>
        <w:spacing w:before="220"/>
        <w:ind w:firstLine="540"/>
        <w:jc w:val="both"/>
      </w:pPr>
      <w:r>
        <w:t>б) которые находятся в процессе ликвидации юридического лица;</w:t>
      </w:r>
    </w:p>
    <w:p w:rsidR="00B05053" w:rsidRDefault="00B05053">
      <w:pPr>
        <w:pStyle w:val="ConsPlusNormal"/>
        <w:spacing w:before="220"/>
        <w:ind w:firstLine="540"/>
        <w:jc w:val="both"/>
      </w:pPr>
      <w:r>
        <w:t>в) в отношении которых имеется решение арбитражного суда о признании банкротом и об открытии конкурсного производства;</w:t>
      </w:r>
    </w:p>
    <w:p w:rsidR="00B05053" w:rsidRDefault="00B05053">
      <w:pPr>
        <w:pStyle w:val="ConsPlusNormal"/>
        <w:spacing w:before="220"/>
        <w:ind w:firstLine="540"/>
        <w:jc w:val="both"/>
      </w:pPr>
      <w:r>
        <w:t xml:space="preserve">г) в отношении которых имеется решение о приостановлении деятельности в порядке, предусмотренном </w:t>
      </w:r>
      <w:hyperlink r:id="rId38" w:history="1">
        <w:r>
          <w:rPr>
            <w:color w:val="0000FF"/>
          </w:rPr>
          <w:t>Кодексом</w:t>
        </w:r>
      </w:hyperlink>
      <w:r>
        <w:t xml:space="preserve"> Российской Федерации об административных правонарушениях;</w:t>
      </w:r>
    </w:p>
    <w:p w:rsidR="00B05053" w:rsidRDefault="00B05053">
      <w:pPr>
        <w:pStyle w:val="ConsPlusNormal"/>
        <w:spacing w:before="220"/>
        <w:ind w:firstLine="540"/>
        <w:jc w:val="both"/>
      </w:pPr>
      <w:r>
        <w:t>д) с которыми были расторгнуты договоры на право исполнять обязанности администратора ярмарки по причине нарушения администратором ярмарки условий договоров, заключенных ранее даты подачи заявки;</w:t>
      </w:r>
    </w:p>
    <w:p w:rsidR="00B05053" w:rsidRDefault="00B05053">
      <w:pPr>
        <w:pStyle w:val="ConsPlusNormal"/>
        <w:spacing w:before="220"/>
        <w:ind w:firstLine="540"/>
        <w:jc w:val="both"/>
      </w:pPr>
      <w:r>
        <w:t xml:space="preserve">е) которые в документах, предусмотренных </w:t>
      </w:r>
      <w:hyperlink w:anchor="P220" w:history="1">
        <w:r>
          <w:rPr>
            <w:color w:val="0000FF"/>
          </w:rPr>
          <w:t>пунктом 27</w:t>
        </w:r>
      </w:hyperlink>
      <w:r>
        <w:t xml:space="preserve"> настоящего Порядка, предоставили недостоверные (противоречивые) сведения;</w:t>
      </w:r>
    </w:p>
    <w:p w:rsidR="00B05053" w:rsidRDefault="00B05053">
      <w:pPr>
        <w:pStyle w:val="ConsPlusNormal"/>
        <w:jc w:val="both"/>
      </w:pPr>
      <w:r>
        <w:t xml:space="preserve">(в ред. </w:t>
      </w:r>
      <w:hyperlink r:id="rId39" w:history="1">
        <w:r>
          <w:rPr>
            <w:color w:val="0000FF"/>
          </w:rPr>
          <w:t>Постановления</w:t>
        </w:r>
      </w:hyperlink>
      <w:r>
        <w:t xml:space="preserve"> Правительства Тверской области от 02.02.2016 N 32-пп)</w:t>
      </w:r>
    </w:p>
    <w:p w:rsidR="00B05053" w:rsidRDefault="00B05053">
      <w:pPr>
        <w:pStyle w:val="ConsPlusNormal"/>
        <w:spacing w:before="220"/>
        <w:ind w:firstLine="540"/>
        <w:jc w:val="both"/>
      </w:pPr>
      <w:r>
        <w:t xml:space="preserve">ж) которые не представили (представили не в полном объеме) документы, предусмотренные </w:t>
      </w:r>
      <w:hyperlink w:anchor="P220" w:history="1">
        <w:r>
          <w:rPr>
            <w:color w:val="0000FF"/>
          </w:rPr>
          <w:t>пунктом 27</w:t>
        </w:r>
      </w:hyperlink>
      <w:r>
        <w:t xml:space="preserve"> настоящего раздела.</w:t>
      </w:r>
    </w:p>
    <w:p w:rsidR="00B05053" w:rsidRDefault="00B05053">
      <w:pPr>
        <w:pStyle w:val="ConsPlusNormal"/>
        <w:jc w:val="both"/>
      </w:pPr>
      <w:r>
        <w:t xml:space="preserve">(пп. "ж" введен </w:t>
      </w:r>
      <w:hyperlink r:id="rId40" w:history="1">
        <w:r>
          <w:rPr>
            <w:color w:val="0000FF"/>
          </w:rPr>
          <w:t>Постановлением</w:t>
        </w:r>
      </w:hyperlink>
      <w:r>
        <w:t xml:space="preserve"> Правительства Тверской области от 02.02.2016 N 32-пп)</w:t>
      </w:r>
    </w:p>
    <w:p w:rsidR="00B05053" w:rsidRDefault="00B05053">
      <w:pPr>
        <w:pStyle w:val="ConsPlusNormal"/>
        <w:spacing w:before="220"/>
        <w:ind w:firstLine="540"/>
        <w:jc w:val="both"/>
      </w:pPr>
      <w:r>
        <w:t>34. В случае, если по окончании срока подачи заявок подана только одна заявка и приложенные к ней документы соответствуют требованиям настоящего Порядка, Организатор Конкурса в течение 10 рабочих дней со дня рассмотрения заявки обязан передать такому участнику Конкурса договор на предоставление права исполнять обязанности администратора ярмарки.</w:t>
      </w:r>
    </w:p>
    <w:p w:rsidR="00B05053" w:rsidRDefault="00B05053">
      <w:pPr>
        <w:pStyle w:val="ConsPlusNormal"/>
        <w:spacing w:before="220"/>
        <w:ind w:firstLine="540"/>
        <w:jc w:val="both"/>
      </w:pPr>
      <w:bookmarkStart w:id="7" w:name="P250"/>
      <w:bookmarkEnd w:id="7"/>
      <w:r>
        <w:t>35. В случае отсутствия заявок или в случае принятия решения Организатором Конкурса о том, что ни одна из поданных заявок не соответствует требованиям, предъявляемым к участникам Конкурса в соответствии с настоящим Порядком, Конкурс признается несостоявшимся.</w:t>
      </w:r>
    </w:p>
    <w:p w:rsidR="00B05053" w:rsidRDefault="00B05053">
      <w:pPr>
        <w:pStyle w:val="ConsPlusNormal"/>
        <w:spacing w:before="220"/>
        <w:ind w:firstLine="540"/>
        <w:jc w:val="both"/>
      </w:pPr>
      <w:r>
        <w:t>36. В срок не позднее 3 дней со дня принятия решения о допуске Субъекта к участию в Конкурсе Организатор конкурса передает заявку и представленный Субъектом пакет документов в Конкурсную комиссию.</w:t>
      </w:r>
    </w:p>
    <w:p w:rsidR="00B05053" w:rsidRDefault="00B05053">
      <w:pPr>
        <w:pStyle w:val="ConsPlusNormal"/>
        <w:ind w:firstLine="540"/>
        <w:jc w:val="both"/>
      </w:pPr>
    </w:p>
    <w:p w:rsidR="00B05053" w:rsidRDefault="00B05053">
      <w:pPr>
        <w:pStyle w:val="ConsPlusNormal"/>
        <w:jc w:val="center"/>
        <w:outlineLvl w:val="2"/>
      </w:pPr>
      <w:bookmarkStart w:id="8" w:name="P253"/>
      <w:bookmarkEnd w:id="8"/>
      <w:r>
        <w:t>Раздел V</w:t>
      </w:r>
    </w:p>
    <w:p w:rsidR="00B05053" w:rsidRDefault="00B05053">
      <w:pPr>
        <w:pStyle w:val="ConsPlusNormal"/>
        <w:jc w:val="center"/>
      </w:pPr>
      <w:r>
        <w:t>Порядок конкурсного отбора Субъектов, претендующих на право</w:t>
      </w:r>
    </w:p>
    <w:p w:rsidR="00B05053" w:rsidRDefault="00B05053">
      <w:pPr>
        <w:pStyle w:val="ConsPlusNormal"/>
        <w:jc w:val="center"/>
      </w:pPr>
      <w:r>
        <w:t>осуществлять деятельность администратора ярмарки</w:t>
      </w:r>
    </w:p>
    <w:p w:rsidR="00B05053" w:rsidRDefault="00B05053">
      <w:pPr>
        <w:pStyle w:val="ConsPlusNormal"/>
        <w:ind w:firstLine="540"/>
        <w:jc w:val="both"/>
      </w:pPr>
    </w:p>
    <w:p w:rsidR="00B05053" w:rsidRDefault="00B05053">
      <w:pPr>
        <w:pStyle w:val="ConsPlusNormal"/>
        <w:ind w:firstLine="540"/>
        <w:jc w:val="both"/>
      </w:pPr>
      <w:r>
        <w:t>37. Конкурсный отбор Субъектов, претендующих на право исполнять обязанности администратора ярмарки, осуществляет Конкурсная комиссия.</w:t>
      </w:r>
    </w:p>
    <w:p w:rsidR="00B05053" w:rsidRDefault="00B05053">
      <w:pPr>
        <w:pStyle w:val="ConsPlusNormal"/>
        <w:spacing w:before="220"/>
        <w:ind w:firstLine="540"/>
        <w:jc w:val="both"/>
      </w:pPr>
      <w:bookmarkStart w:id="9" w:name="P258"/>
      <w:bookmarkEnd w:id="9"/>
      <w:r>
        <w:t xml:space="preserve">38. Конкурсная комиссия в срок не более 3 дней со дня получения от Организатора Конкурса документов, предусмотренных </w:t>
      </w:r>
      <w:hyperlink w:anchor="P220" w:history="1">
        <w:r>
          <w:rPr>
            <w:color w:val="0000FF"/>
          </w:rPr>
          <w:t>пунктом 27</w:t>
        </w:r>
      </w:hyperlink>
      <w:r>
        <w:t xml:space="preserve"> настоящего Порядка, производит конкурсный отбор Субъектов по результатам балльных оценок в соответствии со следующими критериями:</w:t>
      </w:r>
    </w:p>
    <w:p w:rsidR="00B05053" w:rsidRDefault="00B05053">
      <w:pPr>
        <w:sectPr w:rsidR="00B05053" w:rsidSect="00C21E87">
          <w:pgSz w:w="11906" w:h="16838"/>
          <w:pgMar w:top="1134" w:right="850" w:bottom="1134" w:left="1701" w:header="708" w:footer="708" w:gutter="0"/>
          <w:cols w:space="708"/>
          <w:docGrid w:linePitch="360"/>
        </w:sectPr>
      </w:pPr>
    </w:p>
    <w:p w:rsidR="00B05053" w:rsidRDefault="00B05053">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107"/>
        <w:gridCol w:w="1020"/>
      </w:tblGrid>
      <w:tr w:rsidR="00B05053">
        <w:tc>
          <w:tcPr>
            <w:tcW w:w="510" w:type="dxa"/>
          </w:tcPr>
          <w:p w:rsidR="00B05053" w:rsidRDefault="00B05053">
            <w:pPr>
              <w:pStyle w:val="ConsPlusNormal"/>
              <w:jc w:val="center"/>
            </w:pPr>
            <w:r>
              <w:t>N п/п</w:t>
            </w:r>
          </w:p>
        </w:tc>
        <w:tc>
          <w:tcPr>
            <w:tcW w:w="8107" w:type="dxa"/>
          </w:tcPr>
          <w:p w:rsidR="00B05053" w:rsidRDefault="00B05053">
            <w:pPr>
              <w:pStyle w:val="ConsPlusNormal"/>
              <w:jc w:val="center"/>
            </w:pPr>
            <w:r>
              <w:t>Критерии</w:t>
            </w:r>
          </w:p>
        </w:tc>
        <w:tc>
          <w:tcPr>
            <w:tcW w:w="1020" w:type="dxa"/>
          </w:tcPr>
          <w:p w:rsidR="00B05053" w:rsidRDefault="00B05053">
            <w:pPr>
              <w:pStyle w:val="ConsPlusNormal"/>
              <w:jc w:val="center"/>
            </w:pPr>
            <w:r>
              <w:t>Оценка в баллах</w:t>
            </w:r>
          </w:p>
        </w:tc>
      </w:tr>
      <w:tr w:rsidR="00B05053">
        <w:tc>
          <w:tcPr>
            <w:tcW w:w="510" w:type="dxa"/>
          </w:tcPr>
          <w:p w:rsidR="00B05053" w:rsidRDefault="00B05053">
            <w:pPr>
              <w:pStyle w:val="ConsPlusNormal"/>
              <w:jc w:val="center"/>
            </w:pPr>
            <w:r>
              <w:t>1</w:t>
            </w:r>
          </w:p>
        </w:tc>
        <w:tc>
          <w:tcPr>
            <w:tcW w:w="8107" w:type="dxa"/>
          </w:tcPr>
          <w:p w:rsidR="00B05053" w:rsidRDefault="00B05053">
            <w:pPr>
              <w:pStyle w:val="ConsPlusNormal"/>
              <w:jc w:val="both"/>
            </w:pPr>
            <w:r>
              <w:t>Условия реализации товаров:</w:t>
            </w:r>
          </w:p>
          <w:p w:rsidR="00B05053" w:rsidRDefault="00B05053">
            <w:pPr>
              <w:pStyle w:val="ConsPlusNormal"/>
              <w:jc w:val="both"/>
            </w:pPr>
            <w:r>
              <w:t>а) отсутствие специализированного оборудования для выкладки товара - 0 баллов;</w:t>
            </w:r>
          </w:p>
          <w:p w:rsidR="00B05053" w:rsidRDefault="00B05053">
            <w:pPr>
              <w:pStyle w:val="ConsPlusNormal"/>
              <w:jc w:val="both"/>
            </w:pPr>
            <w:r>
              <w:t>б) наличие специализированного оборудования для выкладки товара - 1 балл;</w:t>
            </w:r>
          </w:p>
          <w:p w:rsidR="00B05053" w:rsidRDefault="00B05053">
            <w:pPr>
              <w:pStyle w:val="ConsPlusNormal"/>
              <w:jc w:val="both"/>
            </w:pPr>
            <w:r>
              <w:t>в) наличие специализированного оборудования для выкладки товара и холодильного оборудования - 2 балла</w:t>
            </w:r>
          </w:p>
        </w:tc>
        <w:tc>
          <w:tcPr>
            <w:tcW w:w="1020" w:type="dxa"/>
          </w:tcPr>
          <w:p w:rsidR="00B05053" w:rsidRDefault="00B05053">
            <w:pPr>
              <w:pStyle w:val="ConsPlusNormal"/>
              <w:jc w:val="center"/>
            </w:pPr>
            <w:r>
              <w:t>0 - 2</w:t>
            </w:r>
          </w:p>
        </w:tc>
      </w:tr>
      <w:tr w:rsidR="00B05053">
        <w:tc>
          <w:tcPr>
            <w:tcW w:w="510" w:type="dxa"/>
          </w:tcPr>
          <w:p w:rsidR="00B05053" w:rsidRDefault="00B05053">
            <w:pPr>
              <w:pStyle w:val="ConsPlusNormal"/>
              <w:jc w:val="center"/>
            </w:pPr>
            <w:r>
              <w:t>2</w:t>
            </w:r>
          </w:p>
        </w:tc>
        <w:tc>
          <w:tcPr>
            <w:tcW w:w="8107" w:type="dxa"/>
          </w:tcPr>
          <w:p w:rsidR="00B05053" w:rsidRDefault="00B05053">
            <w:pPr>
              <w:pStyle w:val="ConsPlusNormal"/>
              <w:jc w:val="both"/>
            </w:pPr>
            <w:r>
              <w:t>Опыт работы по организации ярмарок:</w:t>
            </w:r>
          </w:p>
          <w:p w:rsidR="00B05053" w:rsidRDefault="00B05053">
            <w:pPr>
              <w:pStyle w:val="ConsPlusNormal"/>
              <w:jc w:val="both"/>
            </w:pPr>
            <w:r>
              <w:t>а) отсутствие опыта работы по организации ярмарок - 0 баллов;</w:t>
            </w:r>
          </w:p>
          <w:p w:rsidR="00B05053" w:rsidRDefault="00B05053">
            <w:pPr>
              <w:pStyle w:val="ConsPlusNormal"/>
              <w:jc w:val="both"/>
            </w:pPr>
            <w:r>
              <w:t>б) опыт работы по организации ярмарок от одной до трех - 1 балл;</w:t>
            </w:r>
          </w:p>
          <w:p w:rsidR="00B05053" w:rsidRDefault="00B05053">
            <w:pPr>
              <w:pStyle w:val="ConsPlusNormal"/>
              <w:jc w:val="both"/>
            </w:pPr>
            <w:r>
              <w:t>в) опыт работы по организации ярмарок более трех - 2 балла</w:t>
            </w:r>
          </w:p>
        </w:tc>
        <w:tc>
          <w:tcPr>
            <w:tcW w:w="1020" w:type="dxa"/>
          </w:tcPr>
          <w:p w:rsidR="00B05053" w:rsidRDefault="00B05053">
            <w:pPr>
              <w:pStyle w:val="ConsPlusNormal"/>
              <w:jc w:val="center"/>
            </w:pPr>
            <w:r>
              <w:t>0 - 2</w:t>
            </w:r>
          </w:p>
        </w:tc>
      </w:tr>
      <w:tr w:rsidR="00B05053">
        <w:tc>
          <w:tcPr>
            <w:tcW w:w="510" w:type="dxa"/>
          </w:tcPr>
          <w:p w:rsidR="00B05053" w:rsidRDefault="00B05053">
            <w:pPr>
              <w:pStyle w:val="ConsPlusNormal"/>
              <w:jc w:val="center"/>
            </w:pPr>
            <w:r>
              <w:t>3</w:t>
            </w:r>
          </w:p>
        </w:tc>
        <w:tc>
          <w:tcPr>
            <w:tcW w:w="8107" w:type="dxa"/>
          </w:tcPr>
          <w:p w:rsidR="00B05053" w:rsidRDefault="00B05053">
            <w:pPr>
              <w:pStyle w:val="ConsPlusNormal"/>
              <w:jc w:val="both"/>
            </w:pPr>
            <w:r>
              <w:t>Стоимость торгового места.</w:t>
            </w:r>
          </w:p>
          <w:p w:rsidR="00B05053" w:rsidRDefault="00B05053">
            <w:pPr>
              <w:pStyle w:val="ConsPlusNormal"/>
              <w:jc w:val="both"/>
            </w:pPr>
            <w:r>
              <w:t>Предложение по стоимости торгового места оценивается по формуле:</w:t>
            </w:r>
          </w:p>
          <w:p w:rsidR="00B05053" w:rsidRDefault="00B05053">
            <w:pPr>
              <w:pStyle w:val="ConsPlusNormal"/>
            </w:pPr>
          </w:p>
          <w:p w:rsidR="00B05053" w:rsidRDefault="00B05053">
            <w:pPr>
              <w:pStyle w:val="ConsPlusNormal"/>
              <w:jc w:val="both"/>
            </w:pPr>
            <w:r>
              <w:t>К</w:t>
            </w:r>
            <w:r>
              <w:rPr>
                <w:vertAlign w:val="subscript"/>
              </w:rPr>
              <w:t>Цл</w:t>
            </w:r>
            <w:r>
              <w:t xml:space="preserve"> = КЗ x (К</w:t>
            </w:r>
            <w:r>
              <w:rPr>
                <w:vertAlign w:val="subscript"/>
              </w:rPr>
              <w:t>min</w:t>
            </w:r>
            <w:r>
              <w:t xml:space="preserve"> / К</w:t>
            </w:r>
            <w:r>
              <w:rPr>
                <w:vertAlign w:val="subscript"/>
              </w:rPr>
              <w:t>i</w:t>
            </w:r>
            <w:r>
              <w:t>),</w:t>
            </w:r>
          </w:p>
          <w:p w:rsidR="00B05053" w:rsidRDefault="00B05053">
            <w:pPr>
              <w:pStyle w:val="ConsPlusNormal"/>
            </w:pPr>
          </w:p>
          <w:p w:rsidR="00B05053" w:rsidRDefault="00B05053">
            <w:pPr>
              <w:pStyle w:val="ConsPlusNormal"/>
              <w:jc w:val="both"/>
            </w:pPr>
            <w:r>
              <w:t>где</w:t>
            </w:r>
          </w:p>
          <w:p w:rsidR="00B05053" w:rsidRDefault="00B05053">
            <w:pPr>
              <w:pStyle w:val="ConsPlusNormal"/>
              <w:jc w:val="both"/>
            </w:pPr>
            <w:r>
              <w:t>К</w:t>
            </w:r>
            <w:r>
              <w:rPr>
                <w:vertAlign w:val="subscript"/>
              </w:rPr>
              <w:t>Цл</w:t>
            </w:r>
            <w:r>
              <w:t xml:space="preserve"> - количество баллов по критерию;</w:t>
            </w:r>
          </w:p>
          <w:p w:rsidR="00B05053" w:rsidRDefault="00B05053">
            <w:pPr>
              <w:pStyle w:val="ConsPlusNormal"/>
              <w:jc w:val="both"/>
            </w:pPr>
            <w:r>
              <w:t>КЗ - коэффициент значимости критерия (КЗ = 3);</w:t>
            </w:r>
          </w:p>
          <w:p w:rsidR="00B05053" w:rsidRDefault="00B05053">
            <w:pPr>
              <w:pStyle w:val="ConsPlusNormal"/>
              <w:jc w:val="both"/>
            </w:pPr>
            <w:r>
              <w:t>К</w:t>
            </w:r>
            <w:r>
              <w:rPr>
                <w:vertAlign w:val="subscript"/>
              </w:rPr>
              <w:t>min</w:t>
            </w:r>
            <w:r>
              <w:t xml:space="preserve"> - минимальное предложение из всех предложений участников Конкурса;</w:t>
            </w:r>
          </w:p>
          <w:p w:rsidR="00B05053" w:rsidRDefault="00B05053">
            <w:pPr>
              <w:pStyle w:val="ConsPlusNormal"/>
              <w:jc w:val="both"/>
            </w:pPr>
            <w:r>
              <w:t>К</w:t>
            </w:r>
            <w:r>
              <w:rPr>
                <w:vertAlign w:val="subscript"/>
              </w:rPr>
              <w:t>i</w:t>
            </w:r>
            <w:r>
              <w:t xml:space="preserve"> - предложение участника Конкурса</w:t>
            </w:r>
          </w:p>
        </w:tc>
        <w:tc>
          <w:tcPr>
            <w:tcW w:w="1020" w:type="dxa"/>
          </w:tcPr>
          <w:p w:rsidR="00B05053" w:rsidRDefault="00B05053">
            <w:pPr>
              <w:pStyle w:val="ConsPlusNormal"/>
              <w:jc w:val="center"/>
            </w:pPr>
            <w:r>
              <w:t>0 - 3</w:t>
            </w:r>
          </w:p>
        </w:tc>
      </w:tr>
      <w:tr w:rsidR="00B05053">
        <w:tc>
          <w:tcPr>
            <w:tcW w:w="510" w:type="dxa"/>
          </w:tcPr>
          <w:p w:rsidR="00B05053" w:rsidRDefault="00B05053">
            <w:pPr>
              <w:pStyle w:val="ConsPlusNormal"/>
              <w:jc w:val="center"/>
            </w:pPr>
            <w:r>
              <w:t>4</w:t>
            </w:r>
          </w:p>
        </w:tc>
        <w:tc>
          <w:tcPr>
            <w:tcW w:w="8107" w:type="dxa"/>
          </w:tcPr>
          <w:p w:rsidR="00B05053" w:rsidRDefault="00B05053">
            <w:pPr>
              <w:pStyle w:val="ConsPlusNormal"/>
              <w:jc w:val="both"/>
            </w:pPr>
            <w:r>
              <w:t>Стоимость торгового места для продажи товаров (выполнения работ, оказания услуг) с автотранспортных средств.</w:t>
            </w:r>
          </w:p>
          <w:p w:rsidR="00B05053" w:rsidRDefault="00B05053">
            <w:pPr>
              <w:pStyle w:val="ConsPlusNormal"/>
              <w:jc w:val="both"/>
            </w:pPr>
            <w:r>
              <w:t>Предложение по стоимости торгового места оценивается по формуле:</w:t>
            </w:r>
          </w:p>
          <w:p w:rsidR="00B05053" w:rsidRDefault="00B05053">
            <w:pPr>
              <w:pStyle w:val="ConsPlusNormal"/>
            </w:pPr>
          </w:p>
          <w:p w:rsidR="00B05053" w:rsidRDefault="00B05053">
            <w:pPr>
              <w:pStyle w:val="ConsPlusNormal"/>
              <w:jc w:val="both"/>
            </w:pPr>
            <w:r>
              <w:t>К</w:t>
            </w:r>
            <w:r>
              <w:rPr>
                <w:vertAlign w:val="subscript"/>
              </w:rPr>
              <w:t>Ца</w:t>
            </w:r>
            <w:r>
              <w:t xml:space="preserve"> = КЗ x (К</w:t>
            </w:r>
            <w:r>
              <w:rPr>
                <w:vertAlign w:val="subscript"/>
              </w:rPr>
              <w:t>min</w:t>
            </w:r>
            <w:r>
              <w:t xml:space="preserve"> / К</w:t>
            </w:r>
            <w:r>
              <w:rPr>
                <w:vertAlign w:val="subscript"/>
              </w:rPr>
              <w:t>i</w:t>
            </w:r>
            <w:r>
              <w:t>),</w:t>
            </w:r>
          </w:p>
          <w:p w:rsidR="00B05053" w:rsidRDefault="00B05053">
            <w:pPr>
              <w:pStyle w:val="ConsPlusNormal"/>
            </w:pPr>
          </w:p>
          <w:p w:rsidR="00B05053" w:rsidRDefault="00B05053">
            <w:pPr>
              <w:pStyle w:val="ConsPlusNormal"/>
              <w:jc w:val="both"/>
            </w:pPr>
            <w:r>
              <w:t>где</w:t>
            </w:r>
          </w:p>
          <w:p w:rsidR="00B05053" w:rsidRDefault="00B05053">
            <w:pPr>
              <w:pStyle w:val="ConsPlusNormal"/>
              <w:jc w:val="both"/>
            </w:pPr>
            <w:r>
              <w:t>К</w:t>
            </w:r>
            <w:r>
              <w:rPr>
                <w:vertAlign w:val="subscript"/>
              </w:rPr>
              <w:t>Ца</w:t>
            </w:r>
            <w:r>
              <w:t xml:space="preserve"> - количество баллов по критерию;</w:t>
            </w:r>
          </w:p>
          <w:p w:rsidR="00B05053" w:rsidRDefault="00B05053">
            <w:pPr>
              <w:pStyle w:val="ConsPlusNormal"/>
              <w:jc w:val="both"/>
            </w:pPr>
            <w:r>
              <w:lastRenderedPageBreak/>
              <w:t>КЗ - коэффициент значимости критерия (КЗ = 3);</w:t>
            </w:r>
          </w:p>
          <w:p w:rsidR="00B05053" w:rsidRDefault="00B05053">
            <w:pPr>
              <w:pStyle w:val="ConsPlusNormal"/>
              <w:jc w:val="both"/>
            </w:pPr>
            <w:r>
              <w:t>К</w:t>
            </w:r>
            <w:r>
              <w:rPr>
                <w:vertAlign w:val="subscript"/>
              </w:rPr>
              <w:t>min</w:t>
            </w:r>
            <w:r>
              <w:t xml:space="preserve"> - минимальное предложение из всех предложений участников Конкурса;</w:t>
            </w:r>
          </w:p>
          <w:p w:rsidR="00B05053" w:rsidRDefault="00B05053">
            <w:pPr>
              <w:pStyle w:val="ConsPlusNormal"/>
              <w:jc w:val="both"/>
            </w:pPr>
            <w:r>
              <w:t>К</w:t>
            </w:r>
            <w:r>
              <w:rPr>
                <w:vertAlign w:val="subscript"/>
              </w:rPr>
              <w:t>i</w:t>
            </w:r>
            <w:r>
              <w:t xml:space="preserve"> - предложение участника Конкурса</w:t>
            </w:r>
          </w:p>
        </w:tc>
        <w:tc>
          <w:tcPr>
            <w:tcW w:w="1020" w:type="dxa"/>
          </w:tcPr>
          <w:p w:rsidR="00B05053" w:rsidRDefault="00B05053">
            <w:pPr>
              <w:pStyle w:val="ConsPlusNormal"/>
              <w:jc w:val="center"/>
            </w:pPr>
            <w:r>
              <w:lastRenderedPageBreak/>
              <w:t>0 - 3</w:t>
            </w:r>
          </w:p>
        </w:tc>
      </w:tr>
      <w:tr w:rsidR="00B05053">
        <w:tc>
          <w:tcPr>
            <w:tcW w:w="510" w:type="dxa"/>
          </w:tcPr>
          <w:p w:rsidR="00B05053" w:rsidRDefault="00B05053">
            <w:pPr>
              <w:pStyle w:val="ConsPlusNormal"/>
              <w:jc w:val="center"/>
            </w:pPr>
            <w:r>
              <w:t>5</w:t>
            </w:r>
          </w:p>
        </w:tc>
        <w:tc>
          <w:tcPr>
            <w:tcW w:w="8107" w:type="dxa"/>
          </w:tcPr>
          <w:p w:rsidR="00B05053" w:rsidRDefault="00B05053">
            <w:pPr>
              <w:pStyle w:val="ConsPlusNormal"/>
              <w:jc w:val="both"/>
            </w:pPr>
            <w:r>
              <w:t>Благоустройство прилегающей территории в соответствии с правилами благоустройства, утвержденными органами местного самоуправления муниципальных образований Тверской области (в квадратных метрах).</w:t>
            </w:r>
          </w:p>
          <w:p w:rsidR="00B05053" w:rsidRDefault="00B05053">
            <w:pPr>
              <w:pStyle w:val="ConsPlusNormal"/>
              <w:jc w:val="both"/>
            </w:pPr>
            <w:r>
              <w:t>Предложение по благоустройству прилегающей к ярмарке территории, которую претендент обязуется содержать, оценивается по формуле:</w:t>
            </w:r>
          </w:p>
          <w:p w:rsidR="00B05053" w:rsidRDefault="00B05053">
            <w:pPr>
              <w:pStyle w:val="ConsPlusNormal"/>
            </w:pPr>
          </w:p>
          <w:p w:rsidR="00B05053" w:rsidRDefault="00B05053">
            <w:pPr>
              <w:pStyle w:val="ConsPlusNormal"/>
              <w:jc w:val="both"/>
            </w:pPr>
            <w:r>
              <w:t>К</w:t>
            </w:r>
            <w:r>
              <w:rPr>
                <w:vertAlign w:val="subscript"/>
              </w:rPr>
              <w:t>Б</w:t>
            </w:r>
            <w:r>
              <w:t xml:space="preserve"> = КЗ x (К</w:t>
            </w:r>
            <w:r>
              <w:rPr>
                <w:vertAlign w:val="subscript"/>
              </w:rPr>
              <w:t>i</w:t>
            </w:r>
            <w:r>
              <w:t xml:space="preserve"> / К</w:t>
            </w:r>
            <w:r>
              <w:rPr>
                <w:vertAlign w:val="subscript"/>
              </w:rPr>
              <w:t>max</w:t>
            </w:r>
            <w:r>
              <w:t>),</w:t>
            </w:r>
          </w:p>
          <w:p w:rsidR="00B05053" w:rsidRDefault="00B05053">
            <w:pPr>
              <w:pStyle w:val="ConsPlusNormal"/>
            </w:pPr>
          </w:p>
          <w:p w:rsidR="00B05053" w:rsidRDefault="00B05053">
            <w:pPr>
              <w:pStyle w:val="ConsPlusNormal"/>
              <w:jc w:val="both"/>
            </w:pPr>
            <w:r>
              <w:t>где</w:t>
            </w:r>
          </w:p>
          <w:p w:rsidR="00B05053" w:rsidRDefault="00B05053">
            <w:pPr>
              <w:pStyle w:val="ConsPlusNormal"/>
              <w:jc w:val="both"/>
            </w:pPr>
            <w:r>
              <w:t>К</w:t>
            </w:r>
            <w:r>
              <w:rPr>
                <w:vertAlign w:val="subscript"/>
              </w:rPr>
              <w:t>Б</w:t>
            </w:r>
            <w:r>
              <w:t xml:space="preserve"> - количество баллов по критерию;</w:t>
            </w:r>
          </w:p>
          <w:p w:rsidR="00B05053" w:rsidRDefault="00B05053">
            <w:pPr>
              <w:pStyle w:val="ConsPlusNormal"/>
              <w:jc w:val="both"/>
            </w:pPr>
            <w:r>
              <w:t>КЗ - коэффициент значимости критерия (КЗ = 3);</w:t>
            </w:r>
          </w:p>
          <w:p w:rsidR="00B05053" w:rsidRDefault="00B05053">
            <w:pPr>
              <w:pStyle w:val="ConsPlusNormal"/>
              <w:jc w:val="both"/>
            </w:pPr>
            <w:r>
              <w:t>К</w:t>
            </w:r>
            <w:r>
              <w:rPr>
                <w:vertAlign w:val="subscript"/>
              </w:rPr>
              <w:t>i</w:t>
            </w:r>
            <w:r>
              <w:t xml:space="preserve"> - предложение участника Конкурса;</w:t>
            </w:r>
          </w:p>
          <w:p w:rsidR="00B05053" w:rsidRDefault="00B05053">
            <w:pPr>
              <w:pStyle w:val="ConsPlusNormal"/>
              <w:jc w:val="both"/>
            </w:pPr>
            <w:r>
              <w:t>К</w:t>
            </w:r>
            <w:r>
              <w:rPr>
                <w:vertAlign w:val="subscript"/>
              </w:rPr>
              <w:t>max</w:t>
            </w:r>
            <w:r>
              <w:t xml:space="preserve"> - максимальное предложение из всех предложений участников Конкурса</w:t>
            </w:r>
          </w:p>
        </w:tc>
        <w:tc>
          <w:tcPr>
            <w:tcW w:w="1020" w:type="dxa"/>
          </w:tcPr>
          <w:p w:rsidR="00B05053" w:rsidRDefault="00B05053">
            <w:pPr>
              <w:pStyle w:val="ConsPlusNormal"/>
              <w:jc w:val="center"/>
            </w:pPr>
            <w:r>
              <w:t>0 - 3</w:t>
            </w:r>
          </w:p>
        </w:tc>
      </w:tr>
      <w:tr w:rsidR="00B05053">
        <w:tc>
          <w:tcPr>
            <w:tcW w:w="510" w:type="dxa"/>
          </w:tcPr>
          <w:p w:rsidR="00B05053" w:rsidRDefault="00B05053">
            <w:pPr>
              <w:pStyle w:val="ConsPlusNormal"/>
              <w:jc w:val="center"/>
            </w:pPr>
            <w:r>
              <w:t>6</w:t>
            </w:r>
          </w:p>
        </w:tc>
        <w:tc>
          <w:tcPr>
            <w:tcW w:w="8107" w:type="dxa"/>
          </w:tcPr>
          <w:p w:rsidR="00B05053" w:rsidRDefault="00B05053">
            <w:pPr>
              <w:pStyle w:val="ConsPlusNormal"/>
              <w:jc w:val="both"/>
            </w:pPr>
            <w:r>
              <w:t>Срок, по истечении которого с момента заключения договора о предоставлении права исполнять обязанности администратора ярмарки Субъект выполнит работы по организации ярмарки и оборудованию торговых мест в соответствии с конкурсными предложениями (не более 60 дней).</w:t>
            </w:r>
          </w:p>
          <w:p w:rsidR="00B05053" w:rsidRDefault="00B05053">
            <w:pPr>
              <w:pStyle w:val="ConsPlusNormal"/>
              <w:jc w:val="both"/>
            </w:pPr>
            <w:r>
              <w:t>Предложение по сроку оценивается по формуле (в днях):</w:t>
            </w:r>
          </w:p>
          <w:p w:rsidR="00B05053" w:rsidRDefault="00B05053">
            <w:pPr>
              <w:pStyle w:val="ConsPlusNormal"/>
            </w:pPr>
          </w:p>
          <w:p w:rsidR="00B05053" w:rsidRDefault="00B05053">
            <w:pPr>
              <w:pStyle w:val="ConsPlusNormal"/>
              <w:jc w:val="both"/>
            </w:pPr>
            <w:r>
              <w:t>К</w:t>
            </w:r>
            <w:r>
              <w:rPr>
                <w:vertAlign w:val="subscript"/>
              </w:rPr>
              <w:t>С</w:t>
            </w:r>
            <w:r>
              <w:t xml:space="preserve"> = КЗ x (К</w:t>
            </w:r>
            <w:r>
              <w:rPr>
                <w:vertAlign w:val="subscript"/>
              </w:rPr>
              <w:t>min</w:t>
            </w:r>
            <w:r>
              <w:t xml:space="preserve"> / К</w:t>
            </w:r>
            <w:r>
              <w:rPr>
                <w:vertAlign w:val="subscript"/>
              </w:rPr>
              <w:t>i</w:t>
            </w:r>
            <w:r>
              <w:t>),</w:t>
            </w:r>
          </w:p>
          <w:p w:rsidR="00B05053" w:rsidRDefault="00B05053">
            <w:pPr>
              <w:pStyle w:val="ConsPlusNormal"/>
            </w:pPr>
          </w:p>
          <w:p w:rsidR="00B05053" w:rsidRDefault="00B05053">
            <w:pPr>
              <w:pStyle w:val="ConsPlusNormal"/>
              <w:jc w:val="both"/>
            </w:pPr>
            <w:r>
              <w:t>где</w:t>
            </w:r>
          </w:p>
          <w:p w:rsidR="00B05053" w:rsidRDefault="00B05053">
            <w:pPr>
              <w:pStyle w:val="ConsPlusNormal"/>
              <w:jc w:val="both"/>
            </w:pPr>
            <w:r>
              <w:t>К</w:t>
            </w:r>
            <w:r>
              <w:rPr>
                <w:vertAlign w:val="subscript"/>
              </w:rPr>
              <w:t>С</w:t>
            </w:r>
            <w:r>
              <w:t xml:space="preserve"> - количество баллов по критерию;</w:t>
            </w:r>
          </w:p>
          <w:p w:rsidR="00B05053" w:rsidRDefault="00B05053">
            <w:pPr>
              <w:pStyle w:val="ConsPlusNormal"/>
              <w:jc w:val="both"/>
            </w:pPr>
            <w:r>
              <w:t>КЗ - коэффициент значимости критерия (КЗ = 3);</w:t>
            </w:r>
          </w:p>
          <w:p w:rsidR="00B05053" w:rsidRDefault="00B05053">
            <w:pPr>
              <w:pStyle w:val="ConsPlusNormal"/>
              <w:jc w:val="both"/>
            </w:pPr>
            <w:r>
              <w:t>К</w:t>
            </w:r>
            <w:r>
              <w:rPr>
                <w:vertAlign w:val="subscript"/>
              </w:rPr>
              <w:t>min</w:t>
            </w:r>
            <w:r>
              <w:t xml:space="preserve"> - минимальное предложение из всех предложений участников Конкурса;</w:t>
            </w:r>
          </w:p>
          <w:p w:rsidR="00B05053" w:rsidRDefault="00B05053">
            <w:pPr>
              <w:pStyle w:val="ConsPlusNormal"/>
              <w:jc w:val="both"/>
            </w:pPr>
            <w:r>
              <w:t>К</w:t>
            </w:r>
            <w:r>
              <w:rPr>
                <w:vertAlign w:val="subscript"/>
              </w:rPr>
              <w:t>i</w:t>
            </w:r>
            <w:r>
              <w:t xml:space="preserve"> - предложение участника Конкурса</w:t>
            </w:r>
          </w:p>
        </w:tc>
        <w:tc>
          <w:tcPr>
            <w:tcW w:w="1020" w:type="dxa"/>
          </w:tcPr>
          <w:p w:rsidR="00B05053" w:rsidRDefault="00B05053">
            <w:pPr>
              <w:pStyle w:val="ConsPlusNormal"/>
              <w:jc w:val="center"/>
            </w:pPr>
            <w:r>
              <w:t>0 - 3</w:t>
            </w:r>
          </w:p>
        </w:tc>
      </w:tr>
    </w:tbl>
    <w:p w:rsidR="00B05053" w:rsidRDefault="00B05053">
      <w:pPr>
        <w:sectPr w:rsidR="00B05053">
          <w:pgSz w:w="16838" w:h="11905" w:orient="landscape"/>
          <w:pgMar w:top="1701" w:right="1134" w:bottom="850" w:left="1134" w:header="0" w:footer="0" w:gutter="0"/>
          <w:cols w:space="720"/>
        </w:sectPr>
      </w:pPr>
    </w:p>
    <w:p w:rsidR="00B05053" w:rsidRDefault="00B05053">
      <w:pPr>
        <w:pStyle w:val="ConsPlusNormal"/>
        <w:ind w:firstLine="540"/>
        <w:jc w:val="both"/>
      </w:pPr>
    </w:p>
    <w:p w:rsidR="00B05053" w:rsidRDefault="00B05053">
      <w:pPr>
        <w:pStyle w:val="ConsPlusNormal"/>
        <w:jc w:val="both"/>
      </w:pPr>
      <w:r>
        <w:t xml:space="preserve">(п. 38 в ред. </w:t>
      </w:r>
      <w:hyperlink r:id="rId41" w:history="1">
        <w:r>
          <w:rPr>
            <w:color w:val="0000FF"/>
          </w:rPr>
          <w:t>Постановления</w:t>
        </w:r>
      </w:hyperlink>
      <w:r>
        <w:t xml:space="preserve"> Правительства Тверской области от 02.02.2016 N 32-пп)</w:t>
      </w:r>
    </w:p>
    <w:p w:rsidR="00B05053" w:rsidRDefault="00B05053">
      <w:pPr>
        <w:pStyle w:val="ConsPlusNormal"/>
        <w:spacing w:before="220"/>
        <w:ind w:firstLine="540"/>
        <w:jc w:val="both"/>
      </w:pPr>
      <w:r>
        <w:t>39. По каждому из критериев применяется балльная система оценки. Для итоговой оценки используется суммарное значение баллов по установленным критериям.</w:t>
      </w:r>
    </w:p>
    <w:p w:rsidR="00B05053" w:rsidRDefault="00B05053">
      <w:pPr>
        <w:pStyle w:val="ConsPlusNormal"/>
        <w:spacing w:before="220"/>
        <w:ind w:firstLine="540"/>
        <w:jc w:val="both"/>
      </w:pPr>
      <w:r>
        <w:t>40. На основании баллов, полученных Субъектом, в ходе проведения Конкурса формируется рейтинг Субъектов, претендующих на право быть администратором ярмарки, в котором Субъекты, получившие большее количество баллов, занимают более высокую позицию (далее - рейтинг Субъектов).</w:t>
      </w:r>
    </w:p>
    <w:p w:rsidR="00B05053" w:rsidRDefault="00B05053">
      <w:pPr>
        <w:pStyle w:val="ConsPlusNormal"/>
        <w:spacing w:before="220"/>
        <w:ind w:firstLine="540"/>
        <w:jc w:val="both"/>
      </w:pPr>
      <w:r>
        <w:t>41. Победителем Конкурса признается участник, набравший в совокупности наибольшее количество баллов по всем критериям. В случае, если нескольким заявкам присвоено одинаковое количество баллов, победителем Конкурса признается участник, заявка которого поступила ранее других заявок.</w:t>
      </w:r>
    </w:p>
    <w:p w:rsidR="00B05053" w:rsidRDefault="00B05053">
      <w:pPr>
        <w:pStyle w:val="ConsPlusNormal"/>
        <w:spacing w:before="220"/>
        <w:ind w:firstLine="540"/>
        <w:jc w:val="both"/>
      </w:pPr>
      <w:r>
        <w:t>42. По итогам Конкурса Конкурсной комиссией оформляется протокол, который подписывается всеми лицами, входящими в состав Конкурсной комиссии, участвующими в заседании, и в течение 2 рабочих дней со дня его подписания направляется Организатору Конкурса и размещается на сайте Организатора Конкурса в информационно-коммуникационной сети Интернет.</w:t>
      </w:r>
    </w:p>
    <w:p w:rsidR="00B05053" w:rsidRDefault="00B05053">
      <w:pPr>
        <w:pStyle w:val="ConsPlusNormal"/>
        <w:spacing w:before="220"/>
        <w:ind w:firstLine="540"/>
        <w:jc w:val="both"/>
      </w:pPr>
      <w:r>
        <w:t>43. Организатор Конкурса в течение дня, следующего за днем получения протокола, направляет победителю для подписания договор о предоставлении права исполнять обязанности администратора ярмарки в двух экземплярах.</w:t>
      </w:r>
    </w:p>
    <w:p w:rsidR="00B05053" w:rsidRDefault="00B05053">
      <w:pPr>
        <w:pStyle w:val="ConsPlusNormal"/>
        <w:spacing w:before="220"/>
        <w:ind w:firstLine="540"/>
        <w:jc w:val="both"/>
      </w:pPr>
      <w:r>
        <w:t>44. Победитель Конкурса подписывает договор в течение 7 рабочих дней со дня его получения и направляет его Организатору Конкурса.</w:t>
      </w:r>
    </w:p>
    <w:p w:rsidR="00B05053" w:rsidRDefault="00B05053">
      <w:pPr>
        <w:pStyle w:val="ConsPlusNormal"/>
        <w:spacing w:before="220"/>
        <w:ind w:firstLine="540"/>
        <w:jc w:val="both"/>
      </w:pPr>
      <w:bookmarkStart w:id="10" w:name="P331"/>
      <w:bookmarkEnd w:id="10"/>
      <w:r>
        <w:t>45. Если в течение 7 рабочих дней после подписания протокола договор не заключен по вине победителя Конкурса, то он теряет право исполнять обязанности администратора ярмарки.</w:t>
      </w:r>
    </w:p>
    <w:p w:rsidR="00B05053" w:rsidRDefault="00B05053">
      <w:pPr>
        <w:pStyle w:val="ConsPlusNormal"/>
        <w:spacing w:before="220"/>
        <w:ind w:firstLine="540"/>
        <w:jc w:val="both"/>
      </w:pPr>
      <w:r>
        <w:t xml:space="preserve">46. В случае, предусмотренном </w:t>
      </w:r>
      <w:hyperlink w:anchor="P331" w:history="1">
        <w:r>
          <w:rPr>
            <w:color w:val="0000FF"/>
          </w:rPr>
          <w:t>пунктом 45</w:t>
        </w:r>
      </w:hyperlink>
      <w:r>
        <w:t xml:space="preserve"> настоящего Порядка, Организатор Конкурса вправе заключить договор с Субъектом, занимающим в рейтинге Субъектов следующую за победителем Конкурса позицию.</w:t>
      </w:r>
    </w:p>
    <w:p w:rsidR="00B05053" w:rsidRDefault="00B05053">
      <w:pPr>
        <w:pStyle w:val="ConsPlusNormal"/>
        <w:spacing w:before="220"/>
        <w:ind w:firstLine="540"/>
        <w:jc w:val="both"/>
      </w:pPr>
      <w:r>
        <w:t>47. В срок, предусмотренный для заключения договора, Организатор Конкурса отказывается от заключения договора с победителем Конкурса, с которым заключается такой договор, в случаях установления следующих фактов:</w:t>
      </w:r>
    </w:p>
    <w:p w:rsidR="00B05053" w:rsidRDefault="00B05053">
      <w:pPr>
        <w:pStyle w:val="ConsPlusNormal"/>
        <w:spacing w:before="220"/>
        <w:ind w:firstLine="540"/>
        <w:jc w:val="both"/>
      </w:pPr>
      <w:r>
        <w:t>а) проведения процедуры ликвидации в отношении победителя конкурса - юридического лица или принятия арбитражным судом решения о признании победителя конкурса - юридического лица, индивидуального предпринимателя банкротом и об открытии конкурсного производства;</w:t>
      </w:r>
    </w:p>
    <w:p w:rsidR="00B05053" w:rsidRDefault="00B05053">
      <w:pPr>
        <w:pStyle w:val="ConsPlusNormal"/>
        <w:spacing w:before="220"/>
        <w:ind w:firstLine="540"/>
        <w:jc w:val="both"/>
      </w:pPr>
      <w:r>
        <w:t xml:space="preserve">б) приостановления деятельности победителя Конкурса в порядке, предусмотренном </w:t>
      </w:r>
      <w:hyperlink r:id="rId42" w:history="1">
        <w:r>
          <w:rPr>
            <w:color w:val="0000FF"/>
          </w:rPr>
          <w:t>Кодексом</w:t>
        </w:r>
      </w:hyperlink>
      <w:r>
        <w:t xml:space="preserve"> Российской Федерации об административных правонарушениях;</w:t>
      </w:r>
    </w:p>
    <w:p w:rsidR="00B05053" w:rsidRDefault="00B05053">
      <w:pPr>
        <w:pStyle w:val="ConsPlusNormal"/>
        <w:spacing w:before="220"/>
        <w:ind w:firstLine="540"/>
        <w:jc w:val="both"/>
      </w:pPr>
      <w:r>
        <w:t xml:space="preserve">в) предоставления победителем Конкурса недостоверных сведений, содержащихся в документах, предусмотренных </w:t>
      </w:r>
      <w:hyperlink w:anchor="P220" w:history="1">
        <w:r>
          <w:rPr>
            <w:color w:val="0000FF"/>
          </w:rPr>
          <w:t>пунктом 27</w:t>
        </w:r>
      </w:hyperlink>
      <w:r>
        <w:t xml:space="preserve"> настоящего Порядка.</w:t>
      </w:r>
    </w:p>
    <w:p w:rsidR="00B05053" w:rsidRDefault="00B05053">
      <w:pPr>
        <w:pStyle w:val="ConsPlusNormal"/>
        <w:spacing w:before="220"/>
        <w:ind w:firstLine="540"/>
        <w:jc w:val="both"/>
      </w:pPr>
      <w:r>
        <w:t>48. Организатор Конкурса в течение 7 рабочих дней со дня заключения договора с победителем Конкурса издает правовой акт о предоставлении права исполнять обязанности администратора ярмарки.</w:t>
      </w:r>
    </w:p>
    <w:p w:rsidR="00B05053" w:rsidRDefault="00B05053">
      <w:pPr>
        <w:pStyle w:val="ConsPlusNormal"/>
        <w:spacing w:before="220"/>
        <w:ind w:firstLine="540"/>
        <w:jc w:val="both"/>
      </w:pPr>
      <w:r>
        <w:t xml:space="preserve">49. Победитель Конкурса в течение указанного им в конкурсном предложении срока с </w:t>
      </w:r>
      <w:r>
        <w:lastRenderedPageBreak/>
        <w:t>момента заключения договора о предоставлении права исполнять обязанности администратора ярмарки обязан выполнить конкурсные предложения, включенные в текст договора. В случае невыполнения Субъектом своих конкурсных предложений Организатор Конкурса имеет право отказаться от договора (исполнения договора).</w:t>
      </w:r>
    </w:p>
    <w:p w:rsidR="00B05053" w:rsidRDefault="00B05053">
      <w:pPr>
        <w:pStyle w:val="ConsPlusNormal"/>
        <w:spacing w:before="220"/>
        <w:ind w:firstLine="540"/>
        <w:jc w:val="both"/>
      </w:pPr>
      <w:r>
        <w:t>При отказе от договора (исполнения договора) в случае, установленном настоящим пунктом, Организатор Конкурса вправе заключить договор с Субъектом, занимающим в рейтинге Субъектов следующую за победителем Конкурса позицию.</w:t>
      </w:r>
    </w:p>
    <w:p w:rsidR="00B05053" w:rsidRDefault="00B05053">
      <w:pPr>
        <w:pStyle w:val="ConsPlusNormal"/>
        <w:jc w:val="both"/>
      </w:pPr>
      <w:r>
        <w:t xml:space="preserve">(п. 49 в ред. </w:t>
      </w:r>
      <w:hyperlink r:id="rId43" w:history="1">
        <w:r>
          <w:rPr>
            <w:color w:val="0000FF"/>
          </w:rPr>
          <w:t>Постановления</w:t>
        </w:r>
      </w:hyperlink>
      <w:r>
        <w:t xml:space="preserve"> Правительства Тверской области от 02.02.2016 N 32-пп)</w:t>
      </w:r>
    </w:p>
    <w:p w:rsidR="00B05053" w:rsidRDefault="00B05053">
      <w:pPr>
        <w:pStyle w:val="ConsPlusNormal"/>
        <w:spacing w:before="220"/>
        <w:ind w:firstLine="540"/>
        <w:jc w:val="both"/>
      </w:pPr>
      <w:r>
        <w:t xml:space="preserve">50. В случаях, предусмотренных </w:t>
      </w:r>
      <w:hyperlink w:anchor="P250" w:history="1">
        <w:r>
          <w:rPr>
            <w:color w:val="0000FF"/>
          </w:rPr>
          <w:t>пунктом 35</w:t>
        </w:r>
      </w:hyperlink>
      <w:r>
        <w:t xml:space="preserve"> настоящего Порядка, или если не подана ни одна заявка на участие в Конкурсе либо договор не заключен с единственным участником, Организатор Конкурса вправе объявить о проведении нового Конкурса на предоставление права исполнять обязанности администратора ярмарки. При этом Организатор Конкурса вправе изменить условия исполнения договора и иные условия Конкурса.</w:t>
      </w:r>
    </w:p>
    <w:p w:rsidR="00B05053" w:rsidRDefault="00B05053">
      <w:pPr>
        <w:pStyle w:val="ConsPlusNormal"/>
        <w:spacing w:before="220"/>
        <w:ind w:firstLine="540"/>
        <w:jc w:val="both"/>
      </w:pPr>
      <w:r>
        <w:t>51. Субъекты вправе обжаловать решения, принятые в ходе конкурсного отбора, в установленном законодательством порядке.</w:t>
      </w:r>
    </w:p>
    <w:p w:rsidR="00B05053" w:rsidRDefault="00B05053">
      <w:pPr>
        <w:pStyle w:val="ConsPlusNormal"/>
        <w:ind w:firstLine="540"/>
        <w:jc w:val="both"/>
      </w:pPr>
    </w:p>
    <w:p w:rsidR="00B05053" w:rsidRDefault="00B05053">
      <w:pPr>
        <w:pStyle w:val="ConsPlusNormal"/>
        <w:ind w:firstLine="540"/>
        <w:jc w:val="both"/>
      </w:pPr>
    </w:p>
    <w:p w:rsidR="00B05053" w:rsidRDefault="00B05053">
      <w:pPr>
        <w:pStyle w:val="ConsPlusNormal"/>
        <w:ind w:firstLine="540"/>
        <w:jc w:val="both"/>
      </w:pPr>
    </w:p>
    <w:p w:rsidR="00B05053" w:rsidRDefault="00B05053">
      <w:pPr>
        <w:pStyle w:val="ConsPlusNormal"/>
        <w:ind w:firstLine="540"/>
        <w:jc w:val="both"/>
      </w:pPr>
    </w:p>
    <w:p w:rsidR="00B05053" w:rsidRDefault="00B05053">
      <w:pPr>
        <w:pStyle w:val="ConsPlusNormal"/>
        <w:ind w:firstLine="540"/>
        <w:jc w:val="both"/>
      </w:pPr>
    </w:p>
    <w:p w:rsidR="00B05053" w:rsidRDefault="00B05053">
      <w:pPr>
        <w:pStyle w:val="ConsPlusNormal"/>
        <w:jc w:val="right"/>
        <w:outlineLvl w:val="2"/>
      </w:pPr>
      <w:r>
        <w:t>Приложение 1</w:t>
      </w:r>
    </w:p>
    <w:p w:rsidR="00B05053" w:rsidRDefault="00B05053">
      <w:pPr>
        <w:pStyle w:val="ConsPlusNormal"/>
        <w:jc w:val="right"/>
      </w:pPr>
      <w:r>
        <w:t>к Порядку конкурсного отбора</w:t>
      </w:r>
    </w:p>
    <w:p w:rsidR="00B05053" w:rsidRDefault="00B05053">
      <w:pPr>
        <w:pStyle w:val="ConsPlusNormal"/>
        <w:jc w:val="right"/>
      </w:pPr>
      <w:r>
        <w:t>администратора ярмарки</w:t>
      </w:r>
    </w:p>
    <w:p w:rsidR="00B05053" w:rsidRDefault="00B050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5053">
        <w:trPr>
          <w:jc w:val="center"/>
        </w:trPr>
        <w:tc>
          <w:tcPr>
            <w:tcW w:w="9294" w:type="dxa"/>
            <w:tcBorders>
              <w:top w:val="nil"/>
              <w:left w:val="single" w:sz="24" w:space="0" w:color="CED3F1"/>
              <w:bottom w:val="nil"/>
              <w:right w:val="single" w:sz="24" w:space="0" w:color="F4F3F8"/>
            </w:tcBorders>
            <w:shd w:val="clear" w:color="auto" w:fill="F4F3F8"/>
          </w:tcPr>
          <w:p w:rsidR="00B05053" w:rsidRDefault="00B05053">
            <w:pPr>
              <w:pStyle w:val="ConsPlusNormal"/>
              <w:jc w:val="center"/>
            </w:pPr>
            <w:r>
              <w:rPr>
                <w:color w:val="392C69"/>
              </w:rPr>
              <w:t>Список изменяющих документов</w:t>
            </w:r>
          </w:p>
          <w:p w:rsidR="00B05053" w:rsidRDefault="00B05053">
            <w:pPr>
              <w:pStyle w:val="ConsPlusNormal"/>
              <w:jc w:val="center"/>
            </w:pPr>
            <w:r>
              <w:rPr>
                <w:color w:val="392C69"/>
              </w:rPr>
              <w:t xml:space="preserve">(в ред. Постановлений Правительства Тверской области от 02.02.2016 </w:t>
            </w:r>
            <w:hyperlink r:id="rId44" w:history="1">
              <w:r>
                <w:rPr>
                  <w:color w:val="0000FF"/>
                </w:rPr>
                <w:t>N 32-пп</w:t>
              </w:r>
            </w:hyperlink>
            <w:r>
              <w:rPr>
                <w:color w:val="392C69"/>
              </w:rPr>
              <w:t>,</w:t>
            </w:r>
          </w:p>
          <w:p w:rsidR="00B05053" w:rsidRDefault="00B05053">
            <w:pPr>
              <w:pStyle w:val="ConsPlusNormal"/>
              <w:jc w:val="center"/>
            </w:pPr>
            <w:r>
              <w:rPr>
                <w:color w:val="392C69"/>
              </w:rPr>
              <w:t xml:space="preserve">от 25.04.2016 </w:t>
            </w:r>
            <w:hyperlink r:id="rId45" w:history="1">
              <w:r>
                <w:rPr>
                  <w:color w:val="0000FF"/>
                </w:rPr>
                <w:t>N 161-пп</w:t>
              </w:r>
            </w:hyperlink>
            <w:r>
              <w:rPr>
                <w:color w:val="392C69"/>
              </w:rPr>
              <w:t>)</w:t>
            </w:r>
          </w:p>
        </w:tc>
      </w:tr>
    </w:tbl>
    <w:p w:rsidR="00B05053" w:rsidRDefault="00B05053">
      <w:pPr>
        <w:pStyle w:val="ConsPlusNormal"/>
        <w:ind w:firstLine="540"/>
        <w:jc w:val="both"/>
      </w:pPr>
    </w:p>
    <w:p w:rsidR="00B05053" w:rsidRDefault="00B05053">
      <w:pPr>
        <w:pStyle w:val="ConsPlusNormal"/>
        <w:jc w:val="center"/>
      </w:pPr>
      <w:bookmarkStart w:id="11" w:name="P355"/>
      <w:bookmarkEnd w:id="11"/>
      <w:r>
        <w:t>Договор</w:t>
      </w:r>
    </w:p>
    <w:p w:rsidR="00B05053" w:rsidRDefault="00B05053">
      <w:pPr>
        <w:pStyle w:val="ConsPlusNormal"/>
        <w:jc w:val="center"/>
      </w:pPr>
      <w:r>
        <w:t>о предоставлении права исполнять обязанности</w:t>
      </w:r>
    </w:p>
    <w:p w:rsidR="00B05053" w:rsidRDefault="00B05053">
      <w:pPr>
        <w:pStyle w:val="ConsPlusNormal"/>
        <w:jc w:val="center"/>
      </w:pPr>
      <w:r>
        <w:t>администратора ярмарки</w:t>
      </w:r>
    </w:p>
    <w:p w:rsidR="00B05053" w:rsidRDefault="00B05053">
      <w:pPr>
        <w:pStyle w:val="ConsPlusNormal"/>
        <w:ind w:firstLine="540"/>
        <w:jc w:val="both"/>
      </w:pPr>
    </w:p>
    <w:p w:rsidR="00B05053" w:rsidRDefault="00B05053">
      <w:pPr>
        <w:pStyle w:val="ConsPlusNonformat"/>
        <w:jc w:val="both"/>
      </w:pPr>
      <w:r>
        <w:t xml:space="preserve">    Исполнительный   орган   </w:t>
      </w:r>
      <w:proofErr w:type="gramStart"/>
      <w:r>
        <w:t>государственной  власти</w:t>
      </w:r>
      <w:proofErr w:type="gramEnd"/>
      <w:r>
        <w:t xml:space="preserve"> Тверской области/орган</w:t>
      </w:r>
    </w:p>
    <w:p w:rsidR="00B05053" w:rsidRDefault="00B05053">
      <w:pPr>
        <w:pStyle w:val="ConsPlusNonformat"/>
        <w:jc w:val="both"/>
      </w:pPr>
      <w:r>
        <w:t xml:space="preserve">местного   самоуправления   муниципального   </w:t>
      </w:r>
      <w:proofErr w:type="gramStart"/>
      <w:r>
        <w:t>образования  Тверской</w:t>
      </w:r>
      <w:proofErr w:type="gramEnd"/>
      <w:r>
        <w:t xml:space="preserve">  области</w:t>
      </w:r>
    </w:p>
    <w:p w:rsidR="00B05053" w:rsidRDefault="00B05053">
      <w:pPr>
        <w:pStyle w:val="ConsPlusNonformat"/>
        <w:jc w:val="both"/>
      </w:pPr>
      <w:r>
        <w:t>(наименование) - организатор ______________________________________ ярмарки</w:t>
      </w:r>
    </w:p>
    <w:p w:rsidR="00B05053" w:rsidRDefault="00B05053">
      <w:pPr>
        <w:pStyle w:val="ConsPlusNonformat"/>
        <w:jc w:val="both"/>
      </w:pPr>
      <w:r>
        <w:t xml:space="preserve">                                        (вид ярмарки)</w:t>
      </w:r>
    </w:p>
    <w:p w:rsidR="00B05053" w:rsidRDefault="00B05053">
      <w:pPr>
        <w:pStyle w:val="ConsPlusNonformat"/>
        <w:jc w:val="both"/>
      </w:pPr>
      <w:r>
        <w:t>по адресу: ___________________________________________________, именуемый в</w:t>
      </w:r>
    </w:p>
    <w:p w:rsidR="00B05053" w:rsidRDefault="00B05053">
      <w:pPr>
        <w:pStyle w:val="ConsPlusNonformat"/>
        <w:jc w:val="both"/>
      </w:pPr>
      <w:r>
        <w:t>дальнейшем Сторона 1, в лице ___________________________________________ на</w:t>
      </w:r>
    </w:p>
    <w:p w:rsidR="00B05053" w:rsidRDefault="00B05053">
      <w:pPr>
        <w:pStyle w:val="ConsPlusNonformat"/>
        <w:jc w:val="both"/>
      </w:pPr>
      <w:r>
        <w:t>основании _______________________________________________ с одной стороны и</w:t>
      </w:r>
    </w:p>
    <w:p w:rsidR="00B05053" w:rsidRDefault="00B05053">
      <w:pPr>
        <w:pStyle w:val="ConsPlusNonformat"/>
        <w:jc w:val="both"/>
      </w:pPr>
      <w:r>
        <w:t>__________________________________________________________________________,</w:t>
      </w:r>
    </w:p>
    <w:p w:rsidR="00B05053" w:rsidRDefault="00B05053">
      <w:pPr>
        <w:pStyle w:val="ConsPlusNonformat"/>
        <w:jc w:val="both"/>
      </w:pPr>
      <w:r>
        <w:t xml:space="preserve">     (наименование юридического лица, индивидуального предпринимателя</w:t>
      </w:r>
    </w:p>
    <w:p w:rsidR="00B05053" w:rsidRDefault="00B05053">
      <w:pPr>
        <w:pStyle w:val="ConsPlusNonformat"/>
        <w:jc w:val="both"/>
      </w:pPr>
      <w:r>
        <w:t xml:space="preserve">                                (ОГРН, ИНН)</w:t>
      </w:r>
    </w:p>
    <w:p w:rsidR="00B05053" w:rsidRDefault="00B05053">
      <w:pPr>
        <w:pStyle w:val="ConsPlusNonformat"/>
        <w:jc w:val="both"/>
      </w:pPr>
      <w:r>
        <w:t>именуемый в дальнейшем Сторона 2, в лице __________________________________</w:t>
      </w:r>
    </w:p>
    <w:p w:rsidR="00B05053" w:rsidRDefault="00B05053">
      <w:pPr>
        <w:pStyle w:val="ConsPlusNonformat"/>
        <w:jc w:val="both"/>
      </w:pPr>
      <w:r>
        <w:t>___________________________________________________________________________</w:t>
      </w:r>
    </w:p>
    <w:p w:rsidR="00B05053" w:rsidRDefault="00B05053">
      <w:pPr>
        <w:pStyle w:val="ConsPlusNonformat"/>
        <w:jc w:val="both"/>
      </w:pPr>
      <w:proofErr w:type="gramStart"/>
      <w:r>
        <w:t>с  другой</w:t>
      </w:r>
      <w:proofErr w:type="gramEnd"/>
      <w:r>
        <w:t xml:space="preserve">  стороны,  а  при совместном упоминании далее по тексту именуемые</w:t>
      </w:r>
    </w:p>
    <w:p w:rsidR="00B05053" w:rsidRDefault="00B05053">
      <w:pPr>
        <w:pStyle w:val="ConsPlusNonformat"/>
        <w:jc w:val="both"/>
      </w:pPr>
      <w:r>
        <w:t>Стороны, заключили настоящий договор (далее - Договор) о нижеследующем.</w:t>
      </w:r>
    </w:p>
    <w:p w:rsidR="00B05053" w:rsidRDefault="00B05053">
      <w:pPr>
        <w:pStyle w:val="ConsPlusNonformat"/>
        <w:jc w:val="both"/>
      </w:pPr>
    </w:p>
    <w:p w:rsidR="00B05053" w:rsidRDefault="00B05053">
      <w:pPr>
        <w:pStyle w:val="ConsPlusNonformat"/>
        <w:jc w:val="both"/>
      </w:pPr>
      <w:r>
        <w:t xml:space="preserve">                            1. Предмет Договора</w:t>
      </w:r>
    </w:p>
    <w:p w:rsidR="00B05053" w:rsidRDefault="00B05053">
      <w:pPr>
        <w:pStyle w:val="ConsPlusNonformat"/>
        <w:jc w:val="both"/>
      </w:pPr>
    </w:p>
    <w:p w:rsidR="00B05053" w:rsidRDefault="00B05053">
      <w:pPr>
        <w:pStyle w:val="ConsPlusNonformat"/>
        <w:jc w:val="both"/>
      </w:pPr>
      <w:r>
        <w:t xml:space="preserve">    1.1.  </w:t>
      </w:r>
      <w:proofErr w:type="gramStart"/>
      <w:r>
        <w:t>В  соответствии</w:t>
      </w:r>
      <w:proofErr w:type="gramEnd"/>
      <w:r>
        <w:t xml:space="preserve">  с  решением  конкурсной  комиссии по конкурсному</w:t>
      </w:r>
    </w:p>
    <w:p w:rsidR="00B05053" w:rsidRDefault="00B05053">
      <w:pPr>
        <w:pStyle w:val="ConsPlusNonformat"/>
        <w:jc w:val="both"/>
      </w:pPr>
      <w:r>
        <w:t xml:space="preserve">отбору администратора ярмарки на территории Тверской области </w:t>
      </w:r>
      <w:proofErr w:type="gramStart"/>
      <w:r>
        <w:t>от  "</w:t>
      </w:r>
      <w:proofErr w:type="gramEnd"/>
      <w:r>
        <w:t>________"</w:t>
      </w:r>
    </w:p>
    <w:p w:rsidR="00B05053" w:rsidRDefault="00B05053">
      <w:pPr>
        <w:pStyle w:val="ConsPlusNonformat"/>
        <w:jc w:val="both"/>
      </w:pPr>
      <w:r>
        <w:t>__________ 20___, протокол N ______ Сторона 1 предоставляет Стороне 2 право</w:t>
      </w:r>
    </w:p>
    <w:p w:rsidR="00B05053" w:rsidRDefault="00B05053">
      <w:pPr>
        <w:pStyle w:val="ConsPlusNonformat"/>
        <w:jc w:val="both"/>
      </w:pPr>
      <w:r>
        <w:t>исполнять обязанности администратора ярмарки по адресу: ___________________</w:t>
      </w:r>
    </w:p>
    <w:p w:rsidR="00B05053" w:rsidRDefault="00B05053">
      <w:pPr>
        <w:pStyle w:val="ConsPlusNonformat"/>
        <w:jc w:val="both"/>
      </w:pPr>
      <w:r>
        <w:t>__________________________________________________________________________.</w:t>
      </w:r>
    </w:p>
    <w:p w:rsidR="00B05053" w:rsidRDefault="00B05053">
      <w:pPr>
        <w:pStyle w:val="ConsPlusNormal"/>
        <w:ind w:firstLine="540"/>
        <w:jc w:val="both"/>
      </w:pPr>
      <w:r>
        <w:lastRenderedPageBreak/>
        <w:t>1.2. Право исполнять обязанности администратора ярмарки у Стороны 2 возникает после опубликования правового акта исполнительного органа государственной власти Тверской области/органа местного самоуправления муниципального образования Тверской области о предоставлении права исполнять обязанности администратора ярмарки на официальном сайте исполнительного органа государственной власти Тверской области/органа местного самоуправления муниципального образования Тверской области.</w:t>
      </w:r>
    </w:p>
    <w:p w:rsidR="00B05053" w:rsidRDefault="00B05053">
      <w:pPr>
        <w:pStyle w:val="ConsPlusNormal"/>
        <w:ind w:firstLine="540"/>
        <w:jc w:val="both"/>
      </w:pPr>
    </w:p>
    <w:p w:rsidR="00B05053" w:rsidRDefault="00B05053">
      <w:pPr>
        <w:pStyle w:val="ConsPlusNormal"/>
        <w:jc w:val="center"/>
        <w:outlineLvl w:val="3"/>
      </w:pPr>
      <w:r>
        <w:t>2. Права и обязанности Сторон</w:t>
      </w:r>
    </w:p>
    <w:p w:rsidR="00B05053" w:rsidRDefault="00B05053">
      <w:pPr>
        <w:pStyle w:val="ConsPlusNormal"/>
        <w:ind w:firstLine="540"/>
        <w:jc w:val="both"/>
      </w:pPr>
    </w:p>
    <w:p w:rsidR="00B05053" w:rsidRDefault="00B05053">
      <w:pPr>
        <w:pStyle w:val="ConsPlusNormal"/>
        <w:ind w:firstLine="540"/>
        <w:jc w:val="both"/>
      </w:pPr>
      <w:r>
        <w:t>2.1. Сторона 1:</w:t>
      </w:r>
    </w:p>
    <w:p w:rsidR="00B05053" w:rsidRDefault="00B05053">
      <w:pPr>
        <w:pStyle w:val="ConsPlusNormal"/>
        <w:spacing w:before="220"/>
        <w:ind w:firstLine="540"/>
        <w:jc w:val="both"/>
      </w:pPr>
      <w:r>
        <w:t xml:space="preserve">2.1.1. проводит проверку полноты и достоверности представленных Стороной 2 документов, указанных в </w:t>
      </w:r>
      <w:hyperlink w:anchor="P220" w:history="1">
        <w:r>
          <w:rPr>
            <w:color w:val="0000FF"/>
          </w:rPr>
          <w:t>пункте 27</w:t>
        </w:r>
      </w:hyperlink>
      <w:r>
        <w:t xml:space="preserve"> Порядка конкурсного отбора администратора ярмарки, утвержденного Постановлением Правительства Тверской области от 01.10.2013 N 464-пп "О Порядке организации ярмарок и продажи товаров (выполнения работ, оказания услуг) на них на территории Тверской области";</w:t>
      </w:r>
    </w:p>
    <w:p w:rsidR="00B05053" w:rsidRDefault="00B05053">
      <w:pPr>
        <w:pStyle w:val="ConsPlusNormal"/>
        <w:spacing w:before="220"/>
        <w:ind w:firstLine="540"/>
        <w:jc w:val="both"/>
      </w:pPr>
      <w:r>
        <w:t>2.1.2. обеспечивает Сторону 2 необходимым информационно- справочным материалом;</w:t>
      </w:r>
    </w:p>
    <w:p w:rsidR="00B05053" w:rsidRDefault="00B05053">
      <w:pPr>
        <w:pStyle w:val="ConsPlusNormal"/>
        <w:spacing w:before="220"/>
        <w:ind w:firstLine="540"/>
        <w:jc w:val="both"/>
      </w:pPr>
      <w:r>
        <w:t>2.1.3. информирует Сторону 2 об изменениях в законодательстве.</w:t>
      </w:r>
    </w:p>
    <w:p w:rsidR="00B05053" w:rsidRDefault="00B05053">
      <w:pPr>
        <w:pStyle w:val="ConsPlusNormal"/>
        <w:spacing w:before="220"/>
        <w:ind w:firstLine="540"/>
        <w:jc w:val="both"/>
      </w:pPr>
      <w:bookmarkStart w:id="12" w:name="P389"/>
      <w:bookmarkEnd w:id="12"/>
      <w:r>
        <w:t>2.2. Сторона 2:</w:t>
      </w:r>
    </w:p>
    <w:p w:rsidR="00B05053" w:rsidRDefault="00B05053">
      <w:pPr>
        <w:pStyle w:val="ConsPlusNormal"/>
        <w:spacing w:before="220"/>
        <w:ind w:firstLine="540"/>
        <w:jc w:val="both"/>
      </w:pPr>
      <w:r>
        <w:t>2.2.1. выполняет работы по организации ярмарки и оборудованию торговых мест в течение указанного им в конкурсном предложении срока после подписания настоящего Договора Сторонами;</w:t>
      </w:r>
    </w:p>
    <w:p w:rsidR="00B05053" w:rsidRDefault="00B05053">
      <w:pPr>
        <w:pStyle w:val="ConsPlusNormal"/>
        <w:spacing w:before="220"/>
        <w:ind w:firstLine="540"/>
        <w:jc w:val="both"/>
      </w:pPr>
      <w:r>
        <w:t>2.2.2. выполняет все условия конкурсного предложения:</w:t>
      </w:r>
    </w:p>
    <w:p w:rsidR="00B05053" w:rsidRDefault="00B05053">
      <w:pPr>
        <w:pStyle w:val="ConsPlusNormal"/>
        <w:spacing w:before="220"/>
        <w:ind w:firstLine="540"/>
        <w:jc w:val="both"/>
      </w:pPr>
      <w:r>
        <w:t>обеспечивает наличие специализированного оборудования для выкладки товара и холодильного оборудования в соответствии с заявленным конкурсным предложением;</w:t>
      </w:r>
    </w:p>
    <w:p w:rsidR="00B05053" w:rsidRDefault="00B05053">
      <w:pPr>
        <w:pStyle w:val="ConsPlusNormal"/>
        <w:spacing w:before="220"/>
        <w:ind w:firstLine="540"/>
        <w:jc w:val="both"/>
      </w:pPr>
      <w:r>
        <w:t>подтверждает опыт работы по организации ярмарок;</w:t>
      </w:r>
    </w:p>
    <w:p w:rsidR="00B05053" w:rsidRDefault="00B05053">
      <w:pPr>
        <w:pStyle w:val="ConsPlusNormal"/>
        <w:spacing w:before="220"/>
        <w:ind w:firstLine="540"/>
        <w:jc w:val="both"/>
      </w:pPr>
      <w:r>
        <w:t>обеспечивает заявленную в конкурсном предложении стоимость торгового места на ярмарке, а также стоимость торгового места для продажи товаров (выполнения работ, оказания услуг) с автотранспортных средств;</w:t>
      </w:r>
    </w:p>
    <w:p w:rsidR="00B05053" w:rsidRDefault="00B05053">
      <w:pPr>
        <w:pStyle w:val="ConsPlusNormal"/>
        <w:spacing w:before="220"/>
        <w:ind w:firstLine="540"/>
        <w:jc w:val="both"/>
      </w:pPr>
      <w:r>
        <w:t>обеспечивает благоустройство прилегающей территории в соответствии с правилами благоустройства, утвержденными органами местного самоуправления муниципальных образований Тверской области;</w:t>
      </w:r>
    </w:p>
    <w:p w:rsidR="00B05053" w:rsidRDefault="00B05053">
      <w:pPr>
        <w:pStyle w:val="ConsPlusNormal"/>
        <w:spacing w:before="220"/>
        <w:ind w:firstLine="540"/>
        <w:jc w:val="both"/>
      </w:pPr>
      <w:r>
        <w:t>обеспечивает заявленный в конкурсном предложении срок, по истечении которого с момента заключения договора о предоставлении права исполнять обязанности администратора ярмарки выполнит работы по организации ярмарки и оборудованию торговых мест;</w:t>
      </w:r>
    </w:p>
    <w:p w:rsidR="00B05053" w:rsidRDefault="00B05053">
      <w:pPr>
        <w:pStyle w:val="ConsPlusNormal"/>
        <w:spacing w:before="220"/>
        <w:ind w:firstLine="540"/>
        <w:jc w:val="both"/>
      </w:pPr>
      <w:r>
        <w:t>2.2.3. обеспечивает реализацию товаров на ярмарке в соответствии с заявленным ассортиментным перечнем товаров (услуг);</w:t>
      </w:r>
    </w:p>
    <w:p w:rsidR="00B05053" w:rsidRDefault="00B05053">
      <w:pPr>
        <w:pStyle w:val="ConsPlusNormal"/>
        <w:spacing w:before="220"/>
        <w:ind w:firstLine="540"/>
        <w:jc w:val="both"/>
      </w:pPr>
      <w:r>
        <w:t>2.2.4. обеспечивает место проведения ярмарки доступной для участников ярмарки и посетителей ярмарки вывеской (штендером) с указанием наименования организатора (администратора) ярмарки, места его нахождения, контактного телефона, адреса и режима работы ярмарки, типа ярмарки, адресов и телефонов контролирующих органов;</w:t>
      </w:r>
    </w:p>
    <w:p w:rsidR="00B05053" w:rsidRDefault="00B05053">
      <w:pPr>
        <w:pStyle w:val="ConsPlusNormal"/>
        <w:spacing w:before="220"/>
        <w:ind w:firstLine="540"/>
        <w:jc w:val="both"/>
      </w:pPr>
      <w:r>
        <w:t xml:space="preserve">2.2.5. обеспечивает выполнение требований законодательства Российской Федерации в сфере защиты прав потребителей, в области обеспечения санитарно-эпидемиологического </w:t>
      </w:r>
      <w:r>
        <w:lastRenderedPageBreak/>
        <w:t>благополучия населения, а также иных требований законодательства;</w:t>
      </w:r>
    </w:p>
    <w:p w:rsidR="00B05053" w:rsidRDefault="00B05053">
      <w:pPr>
        <w:pStyle w:val="ConsPlusNormal"/>
        <w:spacing w:before="220"/>
        <w:ind w:firstLine="540"/>
        <w:jc w:val="both"/>
      </w:pPr>
      <w:r>
        <w:t xml:space="preserve">2.2.6. обеспечивает расположение торговых мест на ярмарке согласно схеме, предусмотренной </w:t>
      </w:r>
      <w:hyperlink w:anchor="P222" w:history="1">
        <w:r>
          <w:rPr>
            <w:color w:val="0000FF"/>
          </w:rPr>
          <w:t>подпунктом "б" пункта 27 раздела IV</w:t>
        </w:r>
      </w:hyperlink>
      <w:r>
        <w:t xml:space="preserve"> приложения к Порядку организации ярмарок и продажи товаров (выполнения работ, оказания услуг) на них на территории Тверской области, утвержденному Постановлением Правительства Тверской области от 01.10.2013 N 464-пп "О Порядке организации ярмарок и продажи товаров (выполнения работ, оказания услуг) на них на территории Тверской области" (далее - Порядок);</w:t>
      </w:r>
    </w:p>
    <w:p w:rsidR="00B05053" w:rsidRDefault="00B05053">
      <w:pPr>
        <w:pStyle w:val="ConsPlusNormal"/>
        <w:spacing w:before="220"/>
        <w:ind w:firstLine="540"/>
        <w:jc w:val="both"/>
      </w:pPr>
      <w:r>
        <w:t>2.2.7. оборудует место проведения ярмарки контейнерами для сбора мусора в соответствии с требованиями санитарных правил и организовывает уборку территории и вывоз мусора;</w:t>
      </w:r>
    </w:p>
    <w:p w:rsidR="00B05053" w:rsidRDefault="00B05053">
      <w:pPr>
        <w:pStyle w:val="ConsPlusNormal"/>
        <w:spacing w:before="220"/>
        <w:ind w:firstLine="540"/>
        <w:jc w:val="both"/>
      </w:pPr>
      <w:r>
        <w:t>2.2.8. организует парковочные места для автотранспортных средств участников ярмарки, с которых не осуществляется продажа товаров (выполнение работ, оказание услуг), и посетителей ярмарки;</w:t>
      </w:r>
    </w:p>
    <w:p w:rsidR="00B05053" w:rsidRDefault="00B05053">
      <w:pPr>
        <w:pStyle w:val="ConsPlusNormal"/>
        <w:spacing w:before="220"/>
        <w:ind w:firstLine="540"/>
        <w:jc w:val="both"/>
      </w:pPr>
      <w:r>
        <w:t>2.2.9. ведет список продавцов, осуществляющих торговлю на ярмарке;</w:t>
      </w:r>
    </w:p>
    <w:p w:rsidR="00B05053" w:rsidRDefault="00B05053">
      <w:pPr>
        <w:pStyle w:val="ConsPlusNormal"/>
        <w:spacing w:before="220"/>
        <w:ind w:firstLine="540"/>
        <w:jc w:val="both"/>
      </w:pPr>
      <w:r>
        <w:t>2.2.10. создает условия для соблюдения личной гигиены участников ярмарки (установка и обслуживание туалетов, наличие воды и др.);</w:t>
      </w:r>
    </w:p>
    <w:p w:rsidR="00B05053" w:rsidRDefault="00B05053">
      <w:pPr>
        <w:pStyle w:val="ConsPlusNormal"/>
        <w:spacing w:before="220"/>
        <w:ind w:firstLine="540"/>
        <w:jc w:val="both"/>
      </w:pPr>
      <w:r>
        <w:t>2.2.11. обеспечивает участников ярмарки (при необходимости) торгово-технологическим оборудованием, инвентарем, весоизмерительными приборами;</w:t>
      </w:r>
    </w:p>
    <w:p w:rsidR="00B05053" w:rsidRDefault="00B05053">
      <w:pPr>
        <w:pStyle w:val="ConsPlusNormal"/>
        <w:spacing w:before="220"/>
        <w:ind w:firstLine="540"/>
        <w:jc w:val="both"/>
      </w:pPr>
      <w:r>
        <w:t>2.2.12. обеспечивает охранные мероприятия на период работы ярмарки;</w:t>
      </w:r>
    </w:p>
    <w:p w:rsidR="00B05053" w:rsidRDefault="00B05053">
      <w:pPr>
        <w:pStyle w:val="ConsPlusNormal"/>
        <w:spacing w:before="220"/>
        <w:ind w:firstLine="540"/>
        <w:jc w:val="both"/>
      </w:pPr>
      <w:r>
        <w:t xml:space="preserve">2.2.13. освобождает занимаемую территорию от конструкций и оборудования в течение 10 дней после прекращения права исполнять обязанности администратора ярмарки или в случае расторжения договора в соответствии с </w:t>
      </w:r>
      <w:hyperlink w:anchor="P420" w:history="1">
        <w:r>
          <w:rPr>
            <w:color w:val="0000FF"/>
          </w:rPr>
          <w:t>разделом 4</w:t>
        </w:r>
      </w:hyperlink>
      <w:r>
        <w:t xml:space="preserve"> настоящего Договора;</w:t>
      </w:r>
    </w:p>
    <w:p w:rsidR="00B05053" w:rsidRDefault="00B05053">
      <w:pPr>
        <w:pStyle w:val="ConsPlusNormal"/>
        <w:spacing w:before="220"/>
        <w:ind w:firstLine="540"/>
        <w:jc w:val="both"/>
      </w:pPr>
      <w:r>
        <w:t xml:space="preserve">2.2.14. по требованию исполнительного органа государственной власти Тверской области, органа местного самоуправления муниципального образования Тверской области предоставляет список продавцов, осуществляющих торговлю на ярмарке, копии документа, указанного в </w:t>
      </w:r>
      <w:hyperlink w:anchor="P124" w:history="1">
        <w:r>
          <w:rPr>
            <w:color w:val="0000FF"/>
          </w:rPr>
          <w:t>подпункте "е" пункта 17 раздела III</w:t>
        </w:r>
      </w:hyperlink>
      <w:r>
        <w:t xml:space="preserve"> Порядка;</w:t>
      </w:r>
    </w:p>
    <w:p w:rsidR="00B05053" w:rsidRDefault="00B05053">
      <w:pPr>
        <w:pStyle w:val="ConsPlusNormal"/>
        <w:spacing w:before="220"/>
        <w:ind w:firstLine="540"/>
        <w:jc w:val="both"/>
      </w:pPr>
      <w:r>
        <w:t>2.2.15. по требованию исполнительного органа государственной власти Тверской области, органа местного самоуправления муниципального образования Тверской области предоставляет информацию об ассортименте реализуемой на ярмарке продукции;</w:t>
      </w:r>
    </w:p>
    <w:p w:rsidR="00B05053" w:rsidRDefault="00B05053">
      <w:pPr>
        <w:pStyle w:val="ConsPlusNormal"/>
        <w:spacing w:before="220"/>
        <w:ind w:firstLine="540"/>
        <w:jc w:val="both"/>
      </w:pPr>
      <w:r>
        <w:t>2.2.16. обеспечивает наличие на ярмарке социальных торговых мест;</w:t>
      </w:r>
    </w:p>
    <w:p w:rsidR="00B05053" w:rsidRDefault="00B05053">
      <w:pPr>
        <w:pStyle w:val="ConsPlusNormal"/>
        <w:spacing w:before="220"/>
        <w:ind w:firstLine="540"/>
        <w:jc w:val="both"/>
      </w:pPr>
      <w:r>
        <w:t>2.2.17. обеспечивает внешний вид и оформление ярмарки согласно требованиям, установленным органами местного самоуправления муниципальных образований Тверской области (при их наличии).</w:t>
      </w:r>
    </w:p>
    <w:p w:rsidR="00B05053" w:rsidRDefault="00B05053">
      <w:pPr>
        <w:pStyle w:val="ConsPlusNormal"/>
        <w:ind w:firstLine="540"/>
        <w:jc w:val="both"/>
      </w:pPr>
    </w:p>
    <w:p w:rsidR="00B05053" w:rsidRDefault="00B05053">
      <w:pPr>
        <w:pStyle w:val="ConsPlusNormal"/>
        <w:jc w:val="center"/>
        <w:outlineLvl w:val="3"/>
      </w:pPr>
      <w:r>
        <w:t>3. Ответственность Сторон</w:t>
      </w:r>
    </w:p>
    <w:p w:rsidR="00B05053" w:rsidRDefault="00B05053">
      <w:pPr>
        <w:pStyle w:val="ConsPlusNormal"/>
        <w:ind w:firstLine="540"/>
        <w:jc w:val="both"/>
      </w:pPr>
    </w:p>
    <w:p w:rsidR="00B05053" w:rsidRDefault="00B05053">
      <w:pPr>
        <w:pStyle w:val="ConsPlusNormal"/>
        <w:ind w:firstLine="540"/>
        <w:jc w:val="both"/>
      </w:pPr>
      <w:r>
        <w:t xml:space="preserve">3.1. В случае выявления Стороной 1 нарушений Стороной 2 </w:t>
      </w:r>
      <w:hyperlink w:anchor="P389" w:history="1">
        <w:r>
          <w:rPr>
            <w:color w:val="0000FF"/>
          </w:rPr>
          <w:t>пункта 2.2 раздела 2</w:t>
        </w:r>
      </w:hyperlink>
      <w:r>
        <w:t xml:space="preserve"> настоящего договора Сторона 1 вправе:</w:t>
      </w:r>
    </w:p>
    <w:p w:rsidR="00B05053" w:rsidRDefault="00B05053">
      <w:pPr>
        <w:pStyle w:val="ConsPlusNormal"/>
        <w:spacing w:before="220"/>
        <w:ind w:firstLine="540"/>
        <w:jc w:val="both"/>
      </w:pPr>
      <w:bookmarkStart w:id="13" w:name="P416"/>
      <w:bookmarkEnd w:id="13"/>
      <w:r>
        <w:t>3.1.1. обязать Сторону 2 в 7-дневный срок устранить данные нарушения;</w:t>
      </w:r>
    </w:p>
    <w:p w:rsidR="00B05053" w:rsidRDefault="00B05053">
      <w:pPr>
        <w:pStyle w:val="ConsPlusNormal"/>
        <w:spacing w:before="220"/>
        <w:ind w:firstLine="540"/>
        <w:jc w:val="both"/>
      </w:pPr>
      <w:r>
        <w:t>3.1.2. уведомить соответствующие контрольные и надзорные органы о данных нарушениях.</w:t>
      </w:r>
    </w:p>
    <w:p w:rsidR="00B05053" w:rsidRDefault="00B05053">
      <w:pPr>
        <w:pStyle w:val="ConsPlusNormal"/>
        <w:spacing w:before="220"/>
        <w:ind w:firstLine="540"/>
        <w:jc w:val="both"/>
      </w:pPr>
      <w:r>
        <w:t xml:space="preserve">3.2. В случае невыполнения Стороной 2 обязательств в срок, предусмотренный </w:t>
      </w:r>
      <w:hyperlink w:anchor="P416" w:history="1">
        <w:r>
          <w:rPr>
            <w:color w:val="0000FF"/>
          </w:rPr>
          <w:t>подпунктом 3.1.1 пункта 3.1</w:t>
        </w:r>
      </w:hyperlink>
      <w:r>
        <w:t xml:space="preserve"> настоящего Договора, Сторона 1 устанавливает дополнительный 7-дневный срок </w:t>
      </w:r>
      <w:r>
        <w:lastRenderedPageBreak/>
        <w:t>для выполнения этих обязательств. При неисполнении обязательств в течение срока, указанного в настоящем пункте, Сторона 1 выступает инициатором расторжения настоящего Договора.</w:t>
      </w:r>
    </w:p>
    <w:p w:rsidR="00B05053" w:rsidRDefault="00B05053">
      <w:pPr>
        <w:pStyle w:val="ConsPlusNormal"/>
        <w:ind w:firstLine="540"/>
        <w:jc w:val="both"/>
      </w:pPr>
    </w:p>
    <w:p w:rsidR="00B05053" w:rsidRDefault="00B05053">
      <w:pPr>
        <w:pStyle w:val="ConsPlusNormal"/>
        <w:jc w:val="center"/>
        <w:outlineLvl w:val="3"/>
      </w:pPr>
      <w:bookmarkStart w:id="14" w:name="P420"/>
      <w:bookmarkEnd w:id="14"/>
      <w:r>
        <w:t>4. Условия расторжения Договора</w:t>
      </w:r>
    </w:p>
    <w:p w:rsidR="00B05053" w:rsidRDefault="00B05053">
      <w:pPr>
        <w:pStyle w:val="ConsPlusNormal"/>
        <w:ind w:firstLine="540"/>
        <w:jc w:val="both"/>
      </w:pPr>
    </w:p>
    <w:p w:rsidR="00B05053" w:rsidRDefault="00B05053">
      <w:pPr>
        <w:pStyle w:val="ConsPlusNormal"/>
        <w:ind w:firstLine="540"/>
        <w:jc w:val="both"/>
      </w:pPr>
      <w:r>
        <w:t>4.1. Настоящий договор может быть расторгнут по соглашению сторон, а также в случаях:</w:t>
      </w:r>
    </w:p>
    <w:p w:rsidR="00B05053" w:rsidRDefault="00B05053">
      <w:pPr>
        <w:pStyle w:val="ConsPlusNormal"/>
        <w:spacing w:before="220"/>
        <w:ind w:firstLine="540"/>
        <w:jc w:val="both"/>
      </w:pPr>
      <w:r>
        <w:t>4.1.1. одностороннего отказа от договора (исполнения договора) Стороны 1 в случаях:</w:t>
      </w:r>
    </w:p>
    <w:p w:rsidR="00B05053" w:rsidRDefault="00B05053">
      <w:pPr>
        <w:pStyle w:val="ConsPlusNormal"/>
        <w:spacing w:before="220"/>
        <w:ind w:firstLine="540"/>
        <w:jc w:val="both"/>
      </w:pPr>
      <w:r>
        <w:t xml:space="preserve">невыполнения Стороной 2 обязательств, предусмотренных </w:t>
      </w:r>
      <w:hyperlink w:anchor="P389" w:history="1">
        <w:r>
          <w:rPr>
            <w:color w:val="0000FF"/>
          </w:rPr>
          <w:t>пунктом 2.2</w:t>
        </w:r>
      </w:hyperlink>
      <w:r>
        <w:t xml:space="preserve"> договора;</w:t>
      </w:r>
    </w:p>
    <w:p w:rsidR="00B05053" w:rsidRDefault="00B05053">
      <w:pPr>
        <w:pStyle w:val="ConsPlusNormal"/>
        <w:spacing w:before="220"/>
        <w:ind w:firstLine="540"/>
        <w:jc w:val="both"/>
      </w:pPr>
      <w:r>
        <w:t>изменения градостроительной ситуации и (или) необходимости использования собственником земельного участка, в границах которого размещается ярмарка, для иных целей;</w:t>
      </w:r>
    </w:p>
    <w:p w:rsidR="00B05053" w:rsidRDefault="00B05053">
      <w:pPr>
        <w:pStyle w:val="ConsPlusNormal"/>
        <w:spacing w:before="220"/>
        <w:ind w:firstLine="540"/>
        <w:jc w:val="both"/>
      </w:pPr>
      <w:r>
        <w:t>4.1.2. прекращения Стороной 2 предпринимательской деятельности.</w:t>
      </w:r>
    </w:p>
    <w:p w:rsidR="00B05053" w:rsidRDefault="00B05053">
      <w:pPr>
        <w:pStyle w:val="ConsPlusNormal"/>
        <w:spacing w:before="220"/>
        <w:ind w:firstLine="540"/>
        <w:jc w:val="both"/>
      </w:pPr>
      <w:r>
        <w:t>4.2. В случае одностороннего отказа от договора (исполнения договора) Стороной 1 настоящий договор прекращается с момента получения Стороной 2 уведомления об отказе от договора (исполнения договора).</w:t>
      </w:r>
    </w:p>
    <w:p w:rsidR="00B05053" w:rsidRDefault="00B05053">
      <w:pPr>
        <w:pStyle w:val="ConsPlusNormal"/>
        <w:ind w:firstLine="540"/>
        <w:jc w:val="both"/>
      </w:pPr>
    </w:p>
    <w:p w:rsidR="00B05053" w:rsidRDefault="00B05053">
      <w:pPr>
        <w:pStyle w:val="ConsPlusNormal"/>
        <w:jc w:val="center"/>
        <w:outlineLvl w:val="3"/>
      </w:pPr>
      <w:r>
        <w:t>5. Срок действия договора</w:t>
      </w:r>
    </w:p>
    <w:p w:rsidR="00B05053" w:rsidRDefault="00B05053">
      <w:pPr>
        <w:pStyle w:val="ConsPlusNormal"/>
        <w:ind w:firstLine="540"/>
        <w:jc w:val="both"/>
      </w:pPr>
    </w:p>
    <w:p w:rsidR="00B05053" w:rsidRDefault="00B05053">
      <w:pPr>
        <w:pStyle w:val="ConsPlusNormal"/>
        <w:ind w:firstLine="540"/>
        <w:jc w:val="both"/>
      </w:pPr>
      <w:r>
        <w:t>5.1. Срок исполнения обязанностей администратора ярмарки устанавливается с "____" ___________ 20__ по "____" ____________ 20__.</w:t>
      </w:r>
    </w:p>
    <w:p w:rsidR="00B05053" w:rsidRDefault="00B05053">
      <w:pPr>
        <w:pStyle w:val="ConsPlusNormal"/>
        <w:ind w:firstLine="540"/>
        <w:jc w:val="both"/>
      </w:pPr>
    </w:p>
    <w:p w:rsidR="00B05053" w:rsidRDefault="00B05053">
      <w:pPr>
        <w:pStyle w:val="ConsPlusNormal"/>
        <w:jc w:val="center"/>
        <w:outlineLvl w:val="3"/>
      </w:pPr>
      <w:r>
        <w:t>6. Прочие условия</w:t>
      </w:r>
    </w:p>
    <w:p w:rsidR="00B05053" w:rsidRDefault="00B05053">
      <w:pPr>
        <w:pStyle w:val="ConsPlusNormal"/>
        <w:ind w:firstLine="540"/>
        <w:jc w:val="both"/>
      </w:pPr>
    </w:p>
    <w:p w:rsidR="00B05053" w:rsidRDefault="00B05053">
      <w:pPr>
        <w:pStyle w:val="ConsPlusNormal"/>
        <w:ind w:firstLine="540"/>
        <w:jc w:val="both"/>
      </w:pPr>
      <w:r>
        <w:t>6.1. Настоящий договор составлен в двух экземплярах, имеющих одинаковую юридическую силу, по одному экземпляру для каждой из Сторон.</w:t>
      </w:r>
    </w:p>
    <w:p w:rsidR="00B05053" w:rsidRDefault="00B05053">
      <w:pPr>
        <w:pStyle w:val="ConsPlusNormal"/>
        <w:spacing w:before="220"/>
        <w:ind w:firstLine="540"/>
        <w:jc w:val="both"/>
      </w:pPr>
      <w:r>
        <w:t>6.2. Вопросы, не урегулированные настоящим договором, разрешаются в соответствии с законодательством Российской Федерации.</w:t>
      </w:r>
    </w:p>
    <w:p w:rsidR="00B05053" w:rsidRDefault="00B05053">
      <w:pPr>
        <w:pStyle w:val="ConsPlusNormal"/>
        <w:ind w:firstLine="540"/>
        <w:jc w:val="both"/>
      </w:pPr>
    </w:p>
    <w:p w:rsidR="00B05053" w:rsidRDefault="00B05053">
      <w:pPr>
        <w:pStyle w:val="ConsPlusNormal"/>
        <w:jc w:val="center"/>
        <w:outlineLvl w:val="3"/>
      </w:pPr>
      <w:r>
        <w:t>Юридические адреса и реквизиты Сторон</w:t>
      </w:r>
    </w:p>
    <w:p w:rsidR="00B05053" w:rsidRDefault="00B05053">
      <w:pPr>
        <w:pStyle w:val="ConsPlusNormal"/>
        <w:ind w:firstLine="540"/>
        <w:jc w:val="both"/>
      </w:pPr>
    </w:p>
    <w:p w:rsidR="00B05053" w:rsidRDefault="00B05053">
      <w:pPr>
        <w:pStyle w:val="ConsPlusNonformat"/>
        <w:jc w:val="both"/>
      </w:pPr>
      <w:r>
        <w:t xml:space="preserve">    Сторона 1                                 Сторона 2</w:t>
      </w:r>
    </w:p>
    <w:p w:rsidR="00B05053" w:rsidRDefault="00B05053">
      <w:pPr>
        <w:pStyle w:val="ConsPlusNonformat"/>
        <w:jc w:val="both"/>
      </w:pPr>
      <w:r>
        <w:t xml:space="preserve">    Наименование исполнительного              Наименование</w:t>
      </w:r>
    </w:p>
    <w:p w:rsidR="00B05053" w:rsidRDefault="00B05053">
      <w:pPr>
        <w:pStyle w:val="ConsPlusNonformat"/>
        <w:jc w:val="both"/>
      </w:pPr>
      <w:r>
        <w:t xml:space="preserve">    органа государственного власти</w:t>
      </w:r>
    </w:p>
    <w:p w:rsidR="00B05053" w:rsidRDefault="00B05053">
      <w:pPr>
        <w:pStyle w:val="ConsPlusNonformat"/>
        <w:jc w:val="both"/>
      </w:pPr>
      <w:r>
        <w:t xml:space="preserve">    Тверской области/органа местного</w:t>
      </w:r>
    </w:p>
    <w:p w:rsidR="00B05053" w:rsidRDefault="00B05053">
      <w:pPr>
        <w:pStyle w:val="ConsPlusNonformat"/>
        <w:jc w:val="both"/>
      </w:pPr>
      <w:r>
        <w:t xml:space="preserve">    самоуправления муниципального</w:t>
      </w:r>
    </w:p>
    <w:p w:rsidR="00B05053" w:rsidRDefault="00B05053">
      <w:pPr>
        <w:pStyle w:val="ConsPlusNonformat"/>
        <w:jc w:val="both"/>
      </w:pPr>
      <w:r>
        <w:t xml:space="preserve">    образования Тверской области</w:t>
      </w:r>
    </w:p>
    <w:p w:rsidR="00B05053" w:rsidRDefault="00B05053">
      <w:pPr>
        <w:pStyle w:val="ConsPlusNonformat"/>
        <w:jc w:val="both"/>
      </w:pPr>
      <w:r>
        <w:t xml:space="preserve">    Место нахождения, тел. _________          Место нахождения, тел. ______</w:t>
      </w:r>
    </w:p>
    <w:p w:rsidR="00B05053" w:rsidRDefault="00B05053">
      <w:pPr>
        <w:pStyle w:val="ConsPlusNonformat"/>
        <w:jc w:val="both"/>
      </w:pPr>
      <w:r>
        <w:t xml:space="preserve">    Банковские </w:t>
      </w:r>
      <w:proofErr w:type="gramStart"/>
      <w:r>
        <w:t xml:space="preserve">реквизиты:   </w:t>
      </w:r>
      <w:proofErr w:type="gramEnd"/>
      <w:r>
        <w:t xml:space="preserve">                  Банковские реквизиты:</w:t>
      </w:r>
    </w:p>
    <w:p w:rsidR="00B05053" w:rsidRDefault="00B05053">
      <w:pPr>
        <w:pStyle w:val="ConsPlusNonformat"/>
        <w:jc w:val="both"/>
      </w:pPr>
      <w:r>
        <w:t xml:space="preserve">    ________________________                  _____________________________</w:t>
      </w:r>
    </w:p>
    <w:p w:rsidR="00B05053" w:rsidRDefault="00B05053">
      <w:pPr>
        <w:pStyle w:val="ConsPlusNonformat"/>
        <w:jc w:val="both"/>
      </w:pPr>
      <w:r>
        <w:t xml:space="preserve">    </w:t>
      </w:r>
      <w:proofErr w:type="gramStart"/>
      <w:r>
        <w:t xml:space="preserve">Руководитель:   </w:t>
      </w:r>
      <w:proofErr w:type="gramEnd"/>
      <w:r>
        <w:t xml:space="preserve">                          Руководитель:</w:t>
      </w:r>
    </w:p>
    <w:p w:rsidR="00B05053" w:rsidRDefault="00B05053">
      <w:pPr>
        <w:pStyle w:val="ConsPlusNonformat"/>
        <w:jc w:val="both"/>
      </w:pPr>
      <w:r>
        <w:t xml:space="preserve">    ____________________ /Ф.И.О./             ____________________ /Ф.И.О./</w:t>
      </w:r>
    </w:p>
    <w:p w:rsidR="00B05053" w:rsidRDefault="00B05053">
      <w:pPr>
        <w:pStyle w:val="ConsPlusNonformat"/>
        <w:jc w:val="both"/>
      </w:pPr>
      <w:r>
        <w:t xml:space="preserve">    Подпись, печать                           Подпись, печать</w:t>
      </w:r>
    </w:p>
    <w:p w:rsidR="00B05053" w:rsidRDefault="00B05053">
      <w:pPr>
        <w:pStyle w:val="ConsPlusNormal"/>
        <w:ind w:firstLine="540"/>
        <w:jc w:val="both"/>
      </w:pPr>
    </w:p>
    <w:p w:rsidR="00B05053" w:rsidRDefault="00B05053">
      <w:pPr>
        <w:pStyle w:val="ConsPlusNormal"/>
        <w:ind w:firstLine="540"/>
        <w:jc w:val="both"/>
      </w:pPr>
    </w:p>
    <w:p w:rsidR="00B05053" w:rsidRDefault="00B05053">
      <w:pPr>
        <w:pStyle w:val="ConsPlusNormal"/>
        <w:ind w:firstLine="540"/>
        <w:jc w:val="both"/>
      </w:pPr>
    </w:p>
    <w:p w:rsidR="00B05053" w:rsidRDefault="00B05053">
      <w:pPr>
        <w:pStyle w:val="ConsPlusNormal"/>
        <w:ind w:firstLine="540"/>
        <w:jc w:val="both"/>
      </w:pPr>
    </w:p>
    <w:p w:rsidR="00B05053" w:rsidRDefault="00B05053">
      <w:pPr>
        <w:pStyle w:val="ConsPlusNormal"/>
        <w:ind w:firstLine="540"/>
        <w:jc w:val="both"/>
      </w:pPr>
    </w:p>
    <w:p w:rsidR="00B05053" w:rsidRDefault="00B05053">
      <w:pPr>
        <w:pStyle w:val="ConsPlusNormal"/>
        <w:jc w:val="right"/>
        <w:outlineLvl w:val="2"/>
      </w:pPr>
      <w:r>
        <w:t>Приложение 2</w:t>
      </w:r>
    </w:p>
    <w:p w:rsidR="00B05053" w:rsidRDefault="00B05053">
      <w:pPr>
        <w:pStyle w:val="ConsPlusNormal"/>
        <w:jc w:val="right"/>
      </w:pPr>
      <w:r>
        <w:t>к Порядку конкурсного отбора</w:t>
      </w:r>
    </w:p>
    <w:p w:rsidR="00B05053" w:rsidRDefault="00B05053">
      <w:pPr>
        <w:pStyle w:val="ConsPlusNormal"/>
        <w:jc w:val="right"/>
      </w:pPr>
      <w:r>
        <w:t>администратора ярмарки</w:t>
      </w:r>
    </w:p>
    <w:p w:rsidR="00B05053" w:rsidRDefault="00B05053">
      <w:pPr>
        <w:pStyle w:val="ConsPlusNormal"/>
        <w:ind w:firstLine="540"/>
        <w:jc w:val="both"/>
      </w:pPr>
    </w:p>
    <w:p w:rsidR="00B05053" w:rsidRDefault="00B05053">
      <w:pPr>
        <w:pStyle w:val="ConsPlusNonformat"/>
        <w:jc w:val="both"/>
      </w:pPr>
      <w:r>
        <w:t xml:space="preserve">                                  _________________________________________</w:t>
      </w:r>
    </w:p>
    <w:p w:rsidR="00B05053" w:rsidRDefault="00B05053">
      <w:pPr>
        <w:pStyle w:val="ConsPlusNonformat"/>
        <w:jc w:val="both"/>
      </w:pPr>
      <w:r>
        <w:lastRenderedPageBreak/>
        <w:t xml:space="preserve">                                    (наименование исполнительного органа</w:t>
      </w:r>
    </w:p>
    <w:p w:rsidR="00B05053" w:rsidRDefault="00B05053">
      <w:pPr>
        <w:pStyle w:val="ConsPlusNonformat"/>
        <w:jc w:val="both"/>
      </w:pPr>
      <w:r>
        <w:t xml:space="preserve">                                   государственной власти Тверской области/</w:t>
      </w:r>
    </w:p>
    <w:p w:rsidR="00B05053" w:rsidRDefault="00B05053">
      <w:pPr>
        <w:pStyle w:val="ConsPlusNonformat"/>
        <w:jc w:val="both"/>
      </w:pPr>
      <w:r>
        <w:t xml:space="preserve">                                      органа местного самоуправления</w:t>
      </w:r>
    </w:p>
    <w:p w:rsidR="00B05053" w:rsidRDefault="00B05053">
      <w:pPr>
        <w:pStyle w:val="ConsPlusNonformat"/>
        <w:jc w:val="both"/>
      </w:pPr>
      <w:r>
        <w:t xml:space="preserve">                                         муниципального образования</w:t>
      </w:r>
    </w:p>
    <w:p w:rsidR="00B05053" w:rsidRDefault="00B05053">
      <w:pPr>
        <w:pStyle w:val="ConsPlusNonformat"/>
        <w:jc w:val="both"/>
      </w:pPr>
      <w:r>
        <w:t xml:space="preserve">                                             Тверской области)</w:t>
      </w:r>
    </w:p>
    <w:p w:rsidR="00B05053" w:rsidRDefault="00B05053">
      <w:pPr>
        <w:pStyle w:val="ConsPlusNonformat"/>
        <w:jc w:val="both"/>
      </w:pPr>
    </w:p>
    <w:p w:rsidR="00B05053" w:rsidRDefault="00B05053">
      <w:pPr>
        <w:pStyle w:val="ConsPlusNonformat"/>
        <w:jc w:val="both"/>
      </w:pPr>
      <w:r>
        <w:t xml:space="preserve">                                  _________________________________________</w:t>
      </w:r>
    </w:p>
    <w:p w:rsidR="00B05053" w:rsidRDefault="00B05053">
      <w:pPr>
        <w:pStyle w:val="ConsPlusNonformat"/>
        <w:jc w:val="both"/>
      </w:pPr>
      <w:r>
        <w:t xml:space="preserve">                                          (юридический адрес)</w:t>
      </w:r>
    </w:p>
    <w:p w:rsidR="00B05053" w:rsidRDefault="00B05053">
      <w:pPr>
        <w:pStyle w:val="ConsPlusNonformat"/>
        <w:jc w:val="both"/>
      </w:pPr>
      <w:r>
        <w:t xml:space="preserve">                                  "____" ____________ 20         N ________</w:t>
      </w:r>
    </w:p>
    <w:p w:rsidR="00B05053" w:rsidRDefault="00B05053">
      <w:pPr>
        <w:pStyle w:val="ConsPlusNonformat"/>
        <w:jc w:val="both"/>
      </w:pPr>
    </w:p>
    <w:p w:rsidR="00B05053" w:rsidRDefault="00B05053">
      <w:pPr>
        <w:pStyle w:val="ConsPlusNonformat"/>
        <w:jc w:val="both"/>
      </w:pPr>
      <w:bookmarkStart w:id="15" w:name="P472"/>
      <w:bookmarkEnd w:id="15"/>
      <w:r>
        <w:t xml:space="preserve">                                  Заявка</w:t>
      </w:r>
    </w:p>
    <w:p w:rsidR="00B05053" w:rsidRDefault="00B05053">
      <w:pPr>
        <w:pStyle w:val="ConsPlusNonformat"/>
        <w:jc w:val="both"/>
      </w:pPr>
      <w:r>
        <w:t xml:space="preserve">          на участие в конкурсе по отбору администратора ярмарки</w:t>
      </w:r>
    </w:p>
    <w:p w:rsidR="00B05053" w:rsidRDefault="00B05053">
      <w:pPr>
        <w:pStyle w:val="ConsPlusNonformat"/>
        <w:jc w:val="both"/>
      </w:pPr>
    </w:p>
    <w:p w:rsidR="00B05053" w:rsidRDefault="00B05053">
      <w:pPr>
        <w:pStyle w:val="ConsPlusNonformat"/>
        <w:jc w:val="both"/>
      </w:pPr>
      <w:r>
        <w:t xml:space="preserve">    </w:t>
      </w:r>
      <w:proofErr w:type="gramStart"/>
      <w:r>
        <w:t>Прошу  допустить</w:t>
      </w:r>
      <w:proofErr w:type="gramEnd"/>
      <w:r>
        <w:t xml:space="preserve">  к участию в конкурсе по отбору администратора ярмарки</w:t>
      </w:r>
    </w:p>
    <w:p w:rsidR="00B05053" w:rsidRDefault="00B05053">
      <w:pPr>
        <w:pStyle w:val="ConsPlusNonformat"/>
        <w:jc w:val="both"/>
      </w:pPr>
      <w:r>
        <w:t>для проведения _______________________________________ ярмарки, находящейся</w:t>
      </w:r>
    </w:p>
    <w:p w:rsidR="00B05053" w:rsidRDefault="00B05053">
      <w:pPr>
        <w:pStyle w:val="ConsPlusNonformat"/>
        <w:jc w:val="both"/>
      </w:pPr>
      <w:r>
        <w:t xml:space="preserve">                     (указать тип ярмарки)</w:t>
      </w:r>
    </w:p>
    <w:p w:rsidR="00B05053" w:rsidRDefault="00B05053">
      <w:pPr>
        <w:pStyle w:val="ConsPlusNonformat"/>
        <w:jc w:val="both"/>
      </w:pPr>
      <w:r>
        <w:t>по адресу__________________________________________________________________</w:t>
      </w:r>
    </w:p>
    <w:p w:rsidR="00B05053" w:rsidRDefault="00B05053">
      <w:pPr>
        <w:pStyle w:val="ConsPlusNonformat"/>
        <w:jc w:val="both"/>
      </w:pPr>
      <w:r>
        <w:t xml:space="preserve">                (предполагаемое место организации ярмарки)</w:t>
      </w:r>
    </w:p>
    <w:p w:rsidR="00B05053" w:rsidRDefault="00B05053">
      <w:pPr>
        <w:pStyle w:val="ConsPlusNonformat"/>
        <w:jc w:val="both"/>
      </w:pPr>
      <w:r>
        <w:t xml:space="preserve">    Информация о заявителе:</w:t>
      </w:r>
    </w:p>
    <w:p w:rsidR="00B05053" w:rsidRDefault="00B05053">
      <w:pPr>
        <w:pStyle w:val="ConsPlusNonformat"/>
        <w:jc w:val="both"/>
      </w:pPr>
      <w:r>
        <w:t xml:space="preserve">    1.  </w:t>
      </w:r>
      <w:proofErr w:type="gramStart"/>
      <w:r>
        <w:t>Наименование  организации</w:t>
      </w:r>
      <w:proofErr w:type="gramEnd"/>
      <w:r>
        <w:t>/фамилия,  имя,  отчество  индивидуального</w:t>
      </w:r>
    </w:p>
    <w:p w:rsidR="00B05053" w:rsidRDefault="00B05053">
      <w:pPr>
        <w:pStyle w:val="ConsPlusNonformat"/>
        <w:jc w:val="both"/>
      </w:pPr>
      <w:r>
        <w:t>предпринимателя:</w:t>
      </w:r>
    </w:p>
    <w:p w:rsidR="00B05053" w:rsidRDefault="00B05053">
      <w:pPr>
        <w:pStyle w:val="ConsPlusNonformat"/>
        <w:jc w:val="both"/>
      </w:pPr>
      <w:r>
        <w:t>__________________________________________________________________________.</w:t>
      </w:r>
    </w:p>
    <w:p w:rsidR="00B05053" w:rsidRDefault="00B05053">
      <w:pPr>
        <w:pStyle w:val="ConsPlusNonformat"/>
        <w:jc w:val="both"/>
      </w:pPr>
      <w:r>
        <w:t xml:space="preserve">    2.   </w:t>
      </w:r>
      <w:proofErr w:type="gramStart"/>
      <w:r>
        <w:t xml:space="preserve">Фамилия,   </w:t>
      </w:r>
      <w:proofErr w:type="gramEnd"/>
      <w:r>
        <w:t xml:space="preserve"> имя,    отчество   руководителя   юридического   лица/</w:t>
      </w:r>
    </w:p>
    <w:p w:rsidR="00B05053" w:rsidRDefault="00B05053">
      <w:pPr>
        <w:pStyle w:val="ConsPlusNonformat"/>
        <w:jc w:val="both"/>
      </w:pPr>
      <w:r>
        <w:t>индивидуального предпринимателя:</w:t>
      </w:r>
    </w:p>
    <w:p w:rsidR="00B05053" w:rsidRDefault="00B05053">
      <w:pPr>
        <w:pStyle w:val="ConsPlusNonformat"/>
        <w:jc w:val="both"/>
      </w:pPr>
      <w:r>
        <w:t>__________________________________________________________________________.</w:t>
      </w:r>
    </w:p>
    <w:p w:rsidR="00B05053" w:rsidRDefault="00B05053">
      <w:pPr>
        <w:pStyle w:val="ConsPlusNonformat"/>
        <w:jc w:val="both"/>
      </w:pPr>
      <w:r>
        <w:t xml:space="preserve">    3.  </w:t>
      </w:r>
      <w:proofErr w:type="gramStart"/>
      <w:r>
        <w:t>Юридический  адрес</w:t>
      </w:r>
      <w:proofErr w:type="gramEnd"/>
      <w:r>
        <w:t xml:space="preserve">  организации/паспортные  данные  индивидуального</w:t>
      </w:r>
    </w:p>
    <w:p w:rsidR="00B05053" w:rsidRDefault="00B05053">
      <w:pPr>
        <w:pStyle w:val="ConsPlusNonformat"/>
        <w:jc w:val="both"/>
      </w:pPr>
      <w:r>
        <w:t>предпринимателя:</w:t>
      </w:r>
    </w:p>
    <w:p w:rsidR="00B05053" w:rsidRDefault="00B05053">
      <w:pPr>
        <w:pStyle w:val="ConsPlusNonformat"/>
        <w:jc w:val="both"/>
      </w:pPr>
      <w:r>
        <w:t>__________________________________________________________________________.</w:t>
      </w:r>
    </w:p>
    <w:p w:rsidR="00B05053" w:rsidRDefault="00B05053">
      <w:pPr>
        <w:pStyle w:val="ConsPlusNonformat"/>
        <w:jc w:val="both"/>
      </w:pPr>
      <w:r>
        <w:t xml:space="preserve">    4.  </w:t>
      </w:r>
      <w:proofErr w:type="gramStart"/>
      <w:r>
        <w:t>Почтовый  адрес</w:t>
      </w:r>
      <w:proofErr w:type="gramEnd"/>
      <w:r>
        <w:t xml:space="preserve">  организации/адрес места жительства индивидуального</w:t>
      </w:r>
    </w:p>
    <w:p w:rsidR="00B05053" w:rsidRDefault="00B05053">
      <w:pPr>
        <w:pStyle w:val="ConsPlusNonformat"/>
        <w:jc w:val="both"/>
      </w:pPr>
      <w:r>
        <w:t>предпринимателя:</w:t>
      </w:r>
    </w:p>
    <w:p w:rsidR="00B05053" w:rsidRDefault="00B05053">
      <w:pPr>
        <w:pStyle w:val="ConsPlusNonformat"/>
        <w:jc w:val="both"/>
      </w:pPr>
      <w:r>
        <w:t>__________________________________________________________________________.</w:t>
      </w:r>
    </w:p>
    <w:p w:rsidR="00B05053" w:rsidRDefault="00B05053">
      <w:pPr>
        <w:pStyle w:val="ConsPlusNonformat"/>
        <w:jc w:val="both"/>
      </w:pPr>
      <w:r>
        <w:t xml:space="preserve">    5. Контактный телефон, адрес электронной почты:</w:t>
      </w:r>
    </w:p>
    <w:p w:rsidR="00B05053" w:rsidRDefault="00B05053">
      <w:pPr>
        <w:pStyle w:val="ConsPlusNonformat"/>
        <w:jc w:val="both"/>
      </w:pPr>
      <w:r>
        <w:t>__________________________________________________________________________.</w:t>
      </w:r>
    </w:p>
    <w:p w:rsidR="00B05053" w:rsidRDefault="00B05053">
      <w:pPr>
        <w:pStyle w:val="ConsPlusNonformat"/>
        <w:jc w:val="both"/>
      </w:pPr>
      <w:r>
        <w:t xml:space="preserve">    6.    Дата    государственной    </w:t>
      </w:r>
      <w:proofErr w:type="gramStart"/>
      <w:r>
        <w:t xml:space="preserve">регистрации,   </w:t>
      </w:r>
      <w:proofErr w:type="gramEnd"/>
      <w:r>
        <w:t xml:space="preserve"> наименование   органа,</w:t>
      </w:r>
    </w:p>
    <w:p w:rsidR="00B05053" w:rsidRDefault="00B05053">
      <w:pPr>
        <w:pStyle w:val="ConsPlusNonformat"/>
        <w:jc w:val="both"/>
      </w:pPr>
      <w:r>
        <w:t>осуществившего регистрацию/индивидуальный номер налогоплательщика:</w:t>
      </w:r>
    </w:p>
    <w:p w:rsidR="00B05053" w:rsidRDefault="00B05053">
      <w:pPr>
        <w:pStyle w:val="ConsPlusNonformat"/>
        <w:jc w:val="both"/>
      </w:pPr>
      <w:r>
        <w:t>__________________________________________________________________________.</w:t>
      </w:r>
    </w:p>
    <w:p w:rsidR="00B05053" w:rsidRDefault="00B05053">
      <w:pPr>
        <w:pStyle w:val="ConsPlusNonformat"/>
        <w:jc w:val="both"/>
      </w:pPr>
      <w:r>
        <w:t xml:space="preserve">    7. Настоящей заявкой заявитель подтверждает, что на дату подачи заявки:</w:t>
      </w:r>
    </w:p>
    <w:p w:rsidR="00B05053" w:rsidRDefault="00B05053">
      <w:pPr>
        <w:pStyle w:val="ConsPlusNonformat"/>
        <w:jc w:val="both"/>
      </w:pPr>
      <w:r>
        <w:t xml:space="preserve">    а) отсутствует процедура ликвидации юридического лица _________________</w:t>
      </w:r>
    </w:p>
    <w:p w:rsidR="00B05053" w:rsidRDefault="00B05053">
      <w:pPr>
        <w:pStyle w:val="ConsPlusNonformat"/>
        <w:jc w:val="both"/>
      </w:pPr>
      <w:r>
        <w:t xml:space="preserve">    </w:t>
      </w:r>
      <w:proofErr w:type="gramStart"/>
      <w:r>
        <w:t>б)  отсутствует</w:t>
      </w:r>
      <w:proofErr w:type="gramEnd"/>
      <w:r>
        <w:t xml:space="preserve">  решение  арбитражного  суда  о  признании юридического</w:t>
      </w:r>
    </w:p>
    <w:p w:rsidR="00B05053" w:rsidRDefault="00B05053">
      <w:pPr>
        <w:pStyle w:val="ConsPlusNonformat"/>
        <w:jc w:val="both"/>
      </w:pPr>
      <w:r>
        <w:t>лица/индивидуального предпринимателя банкротом ____________________________</w:t>
      </w:r>
    </w:p>
    <w:p w:rsidR="00B05053" w:rsidRDefault="00B05053">
      <w:pPr>
        <w:pStyle w:val="ConsPlusNonformat"/>
        <w:jc w:val="both"/>
      </w:pPr>
      <w:r>
        <w:t xml:space="preserve">    </w:t>
      </w:r>
      <w:proofErr w:type="gramStart"/>
      <w:r>
        <w:t>в)  отсутствует</w:t>
      </w:r>
      <w:proofErr w:type="gramEnd"/>
      <w:r>
        <w:t xml:space="preserve">  решение  о  приостановлении  деятельности  в  порядке,</w:t>
      </w:r>
    </w:p>
    <w:p w:rsidR="00B05053" w:rsidRDefault="00B05053">
      <w:pPr>
        <w:pStyle w:val="ConsPlusNonformat"/>
        <w:jc w:val="both"/>
      </w:pPr>
      <w:r>
        <w:t xml:space="preserve">предусмотренном   </w:t>
      </w:r>
      <w:hyperlink r:id="rId46" w:history="1">
        <w:r>
          <w:rPr>
            <w:color w:val="0000FF"/>
          </w:rPr>
          <w:t>Кодексом</w:t>
        </w:r>
      </w:hyperlink>
      <w:r>
        <w:t xml:space="preserve">   Российской   Федерации   об   административных</w:t>
      </w:r>
    </w:p>
    <w:p w:rsidR="00B05053" w:rsidRDefault="00B05053">
      <w:pPr>
        <w:pStyle w:val="ConsPlusNonformat"/>
        <w:jc w:val="both"/>
      </w:pPr>
      <w:r>
        <w:t>правонарушениях ___________________________________________________________</w:t>
      </w:r>
    </w:p>
    <w:p w:rsidR="00B05053" w:rsidRDefault="00B05053">
      <w:pPr>
        <w:pStyle w:val="ConsPlusNonformat"/>
        <w:jc w:val="both"/>
      </w:pPr>
      <w:r>
        <w:t xml:space="preserve">    </w:t>
      </w:r>
      <w:proofErr w:type="gramStart"/>
      <w:r>
        <w:t>г)  отсутствуют</w:t>
      </w:r>
      <w:proofErr w:type="gramEnd"/>
      <w:r>
        <w:t xml:space="preserve">  расторгнутые  договоры  на право исполнять обязанности</w:t>
      </w:r>
    </w:p>
    <w:p w:rsidR="00B05053" w:rsidRDefault="00B05053">
      <w:pPr>
        <w:pStyle w:val="ConsPlusNonformat"/>
        <w:jc w:val="both"/>
      </w:pPr>
      <w:r>
        <w:t>администратора    ярмарки    по    причине   нарушения   условий   договора</w:t>
      </w:r>
    </w:p>
    <w:p w:rsidR="00B05053" w:rsidRDefault="00B05053">
      <w:pPr>
        <w:pStyle w:val="ConsPlusNonformat"/>
        <w:jc w:val="both"/>
      </w:pPr>
      <w:r>
        <w:t>администратором ярмарки, заключенные ранее дня подачи настоящей заявки</w:t>
      </w:r>
    </w:p>
    <w:p w:rsidR="00B05053" w:rsidRDefault="00B05053">
      <w:pPr>
        <w:pStyle w:val="ConsPlusNonformat"/>
        <w:jc w:val="both"/>
      </w:pPr>
      <w:r>
        <w:t>___________________________________________________________________________</w:t>
      </w:r>
    </w:p>
    <w:p w:rsidR="00B05053" w:rsidRDefault="00B05053">
      <w:pPr>
        <w:pStyle w:val="ConsPlusNonformat"/>
        <w:jc w:val="both"/>
      </w:pPr>
      <w:r>
        <w:t xml:space="preserve">    8. Опись входящих в состав заявки документов:</w:t>
      </w:r>
    </w:p>
    <w:p w:rsidR="00B05053" w:rsidRDefault="00B05053">
      <w:pPr>
        <w:pStyle w:val="ConsPlusNonformat"/>
        <w:jc w:val="both"/>
      </w:pPr>
      <w:r>
        <w:t>___________________________________________________________________________</w:t>
      </w:r>
    </w:p>
    <w:p w:rsidR="00B05053" w:rsidRDefault="00B05053">
      <w:pPr>
        <w:pStyle w:val="ConsPlusNonformat"/>
        <w:jc w:val="both"/>
      </w:pPr>
      <w:r>
        <w:t>___________________________________________________________________________</w:t>
      </w:r>
    </w:p>
    <w:p w:rsidR="00B05053" w:rsidRDefault="00B05053">
      <w:pPr>
        <w:pStyle w:val="ConsPlusNonformat"/>
        <w:jc w:val="both"/>
      </w:pPr>
      <w:r>
        <w:t>___________________________________________________________________________</w:t>
      </w:r>
    </w:p>
    <w:p w:rsidR="00B05053" w:rsidRDefault="00B05053">
      <w:pPr>
        <w:pStyle w:val="ConsPlusNonformat"/>
        <w:jc w:val="both"/>
      </w:pPr>
      <w:r>
        <w:t>___________________________________________________________________________</w:t>
      </w:r>
    </w:p>
    <w:p w:rsidR="00B05053" w:rsidRDefault="00B05053">
      <w:pPr>
        <w:pStyle w:val="ConsPlusNonformat"/>
        <w:jc w:val="both"/>
      </w:pPr>
      <w:r>
        <w:t>___________________________________________________________________________</w:t>
      </w:r>
    </w:p>
    <w:p w:rsidR="00B05053" w:rsidRDefault="00B05053">
      <w:pPr>
        <w:pStyle w:val="ConsPlusNonformat"/>
        <w:jc w:val="both"/>
      </w:pPr>
      <w:r>
        <w:t>___________________________________________________________________________</w:t>
      </w:r>
    </w:p>
    <w:p w:rsidR="00B05053" w:rsidRDefault="00B05053">
      <w:pPr>
        <w:pStyle w:val="ConsPlusNonformat"/>
        <w:jc w:val="both"/>
      </w:pPr>
    </w:p>
    <w:p w:rsidR="00B05053" w:rsidRDefault="00B05053">
      <w:pPr>
        <w:pStyle w:val="ConsPlusNonformat"/>
        <w:jc w:val="both"/>
      </w:pPr>
      <w:r>
        <w:t xml:space="preserve">    Руководитель юридического </w:t>
      </w:r>
      <w:proofErr w:type="gramStart"/>
      <w:r>
        <w:t xml:space="preserve">лица:   </w:t>
      </w:r>
      <w:proofErr w:type="gramEnd"/>
      <w:r>
        <w:t xml:space="preserve"> ____________________________________</w:t>
      </w:r>
    </w:p>
    <w:p w:rsidR="00B05053" w:rsidRDefault="00B05053">
      <w:pPr>
        <w:pStyle w:val="ConsPlusNonformat"/>
        <w:jc w:val="both"/>
      </w:pPr>
      <w:r>
        <w:t xml:space="preserve">                                               (указать должность)</w:t>
      </w:r>
    </w:p>
    <w:p w:rsidR="00B05053" w:rsidRDefault="00B05053">
      <w:pPr>
        <w:pStyle w:val="ConsPlusNonformat"/>
        <w:jc w:val="both"/>
      </w:pPr>
    </w:p>
    <w:p w:rsidR="00B05053" w:rsidRDefault="00B05053">
      <w:pPr>
        <w:pStyle w:val="ConsPlusNonformat"/>
        <w:jc w:val="both"/>
      </w:pPr>
      <w:r>
        <w:t xml:space="preserve">    ____________________               ____________________________________</w:t>
      </w:r>
    </w:p>
    <w:p w:rsidR="00B05053" w:rsidRDefault="00B05053">
      <w:pPr>
        <w:pStyle w:val="ConsPlusNonformat"/>
        <w:jc w:val="both"/>
      </w:pPr>
      <w:r>
        <w:t xml:space="preserve">      (число, </w:t>
      </w:r>
      <w:proofErr w:type="gramStart"/>
      <w:r>
        <w:t xml:space="preserve">подпись)   </w:t>
      </w:r>
      <w:proofErr w:type="gramEnd"/>
      <w:r>
        <w:t xml:space="preserve">                     (расшифровка подписи)</w:t>
      </w:r>
    </w:p>
    <w:p w:rsidR="00B05053" w:rsidRDefault="00B05053">
      <w:pPr>
        <w:pStyle w:val="ConsPlusNonformat"/>
        <w:jc w:val="both"/>
      </w:pPr>
      <w:r>
        <w:t xml:space="preserve">    М.П.</w:t>
      </w:r>
    </w:p>
    <w:p w:rsidR="00B05053" w:rsidRDefault="00B05053">
      <w:pPr>
        <w:pStyle w:val="ConsPlusNonformat"/>
        <w:jc w:val="both"/>
      </w:pPr>
    </w:p>
    <w:p w:rsidR="00B05053" w:rsidRDefault="00B05053">
      <w:pPr>
        <w:pStyle w:val="ConsPlusNonformat"/>
        <w:jc w:val="both"/>
      </w:pPr>
      <w:r>
        <w:t xml:space="preserve">    Индивидуальный предприниматель: _______________________________________</w:t>
      </w:r>
    </w:p>
    <w:p w:rsidR="00B05053" w:rsidRDefault="00B05053">
      <w:pPr>
        <w:pStyle w:val="ConsPlusNonformat"/>
        <w:jc w:val="both"/>
      </w:pPr>
    </w:p>
    <w:p w:rsidR="00B05053" w:rsidRDefault="00B05053">
      <w:pPr>
        <w:pStyle w:val="ConsPlusNonformat"/>
        <w:jc w:val="both"/>
      </w:pPr>
      <w:r>
        <w:lastRenderedPageBreak/>
        <w:t xml:space="preserve">    _________________               _______________________________________</w:t>
      </w:r>
    </w:p>
    <w:p w:rsidR="00B05053" w:rsidRDefault="00B05053">
      <w:pPr>
        <w:pStyle w:val="ConsPlusNonformat"/>
        <w:jc w:val="both"/>
      </w:pPr>
      <w:r>
        <w:t xml:space="preserve">    (число, </w:t>
      </w:r>
      <w:proofErr w:type="gramStart"/>
      <w:r>
        <w:t xml:space="preserve">подпись)   </w:t>
      </w:r>
      <w:proofErr w:type="gramEnd"/>
      <w:r>
        <w:t xml:space="preserve">                       (расшифровка подписи)</w:t>
      </w:r>
    </w:p>
    <w:p w:rsidR="00B05053" w:rsidRDefault="00B05053">
      <w:pPr>
        <w:pStyle w:val="ConsPlusNonformat"/>
        <w:jc w:val="both"/>
      </w:pPr>
      <w:r>
        <w:t xml:space="preserve">    М.П.</w:t>
      </w:r>
    </w:p>
    <w:p w:rsidR="00B05053" w:rsidRDefault="00B05053">
      <w:pPr>
        <w:pStyle w:val="ConsPlusNonformat"/>
        <w:jc w:val="both"/>
      </w:pPr>
    </w:p>
    <w:p w:rsidR="00B05053" w:rsidRDefault="00B05053">
      <w:pPr>
        <w:pStyle w:val="ConsPlusNonformat"/>
        <w:jc w:val="both"/>
      </w:pPr>
      <w:r>
        <w:t xml:space="preserve">    Должность лица, принявшего заявку: ____________________________________</w:t>
      </w:r>
    </w:p>
    <w:p w:rsidR="00B05053" w:rsidRDefault="00B05053">
      <w:pPr>
        <w:pStyle w:val="ConsPlusNonformat"/>
        <w:jc w:val="both"/>
      </w:pPr>
    </w:p>
    <w:p w:rsidR="00B05053" w:rsidRDefault="00B05053">
      <w:pPr>
        <w:pStyle w:val="ConsPlusNonformat"/>
        <w:jc w:val="both"/>
      </w:pPr>
      <w:r>
        <w:t xml:space="preserve">    ____________________               ____________________________________</w:t>
      </w:r>
    </w:p>
    <w:p w:rsidR="00B05053" w:rsidRDefault="00B05053">
      <w:pPr>
        <w:pStyle w:val="ConsPlusNonformat"/>
        <w:jc w:val="both"/>
      </w:pPr>
      <w:r>
        <w:t xml:space="preserve">       (число, </w:t>
      </w:r>
      <w:proofErr w:type="gramStart"/>
      <w:r>
        <w:t xml:space="preserve">подпись)   </w:t>
      </w:r>
      <w:proofErr w:type="gramEnd"/>
      <w:r>
        <w:t xml:space="preserve">                   (расшифровка подписи)</w:t>
      </w:r>
    </w:p>
    <w:p w:rsidR="00B05053" w:rsidRDefault="00B05053">
      <w:pPr>
        <w:pStyle w:val="ConsPlusNonformat"/>
        <w:jc w:val="both"/>
      </w:pPr>
      <w:r>
        <w:t xml:space="preserve">    М.П.</w:t>
      </w:r>
    </w:p>
    <w:p w:rsidR="00B05053" w:rsidRDefault="00B05053">
      <w:pPr>
        <w:pStyle w:val="ConsPlusNormal"/>
        <w:ind w:firstLine="540"/>
        <w:jc w:val="both"/>
      </w:pPr>
    </w:p>
    <w:p w:rsidR="00B05053" w:rsidRDefault="00B05053">
      <w:pPr>
        <w:pStyle w:val="ConsPlusNormal"/>
        <w:ind w:firstLine="540"/>
        <w:jc w:val="both"/>
      </w:pPr>
    </w:p>
    <w:p w:rsidR="00B05053" w:rsidRDefault="00B05053">
      <w:pPr>
        <w:pStyle w:val="ConsPlusNormal"/>
        <w:pBdr>
          <w:top w:val="single" w:sz="6" w:space="0" w:color="auto"/>
        </w:pBdr>
        <w:spacing w:before="100" w:after="100"/>
        <w:jc w:val="both"/>
        <w:rPr>
          <w:sz w:val="2"/>
          <w:szCs w:val="2"/>
        </w:rPr>
      </w:pPr>
    </w:p>
    <w:p w:rsidR="0086654E" w:rsidRDefault="0086654E">
      <w:bookmarkStart w:id="16" w:name="_GoBack"/>
      <w:bookmarkEnd w:id="16"/>
    </w:p>
    <w:sectPr w:rsidR="0086654E" w:rsidSect="001A35F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53"/>
    <w:rsid w:val="0086654E"/>
    <w:rsid w:val="00B05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E06FD-0A12-472C-8787-258A7332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0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50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50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505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7E85C9174B6F37643EF561B6FF2E201F101F3FEE15A55716FFC0152DA78FA240D393F2kDH" TargetMode="External"/><Relationship Id="rId13" Type="http://schemas.openxmlformats.org/officeDocument/2006/relationships/hyperlink" Target="consultantplus://offline/ref=FC7E85C9174B6F37643EEB6CA093742E1B1B4033EE13A80342A09B487AAE85F5079CCA6C3830BC3102E96AF1k0H" TargetMode="External"/><Relationship Id="rId18" Type="http://schemas.openxmlformats.org/officeDocument/2006/relationships/hyperlink" Target="consultantplus://offline/ref=FC7E85C9174B6F37643EF561B6FF2E201F18183BE817A55716FFC0152DA78FA240D3932E7C3DBD30F0k1H" TargetMode="External"/><Relationship Id="rId26" Type="http://schemas.openxmlformats.org/officeDocument/2006/relationships/hyperlink" Target="consultantplus://offline/ref=FC7E85C9174B6F37643EEB6CA093742E1B1B4033EF11AA054EA09B487AAE85F5079CCA6C3830BC3102E96EF1k3H" TargetMode="External"/><Relationship Id="rId39" Type="http://schemas.openxmlformats.org/officeDocument/2006/relationships/hyperlink" Target="consultantplus://offline/ref=FC7E85C9174B6F37643EEB6CA093742E1B1B4033EF11AA054EA09B487AAE85F5079CCA6C3830BC3102E968F1k1H" TargetMode="External"/><Relationship Id="rId3" Type="http://schemas.openxmlformats.org/officeDocument/2006/relationships/webSettings" Target="webSettings.xml"/><Relationship Id="rId21" Type="http://schemas.openxmlformats.org/officeDocument/2006/relationships/hyperlink" Target="consultantplus://offline/ref=FC7E85C9174B6F37643EEB6CA093742E1B1B4033EF11AA054EA09B487AAE85F5079CCA6C3830BC3102E96DF1kFH" TargetMode="External"/><Relationship Id="rId34" Type="http://schemas.openxmlformats.org/officeDocument/2006/relationships/hyperlink" Target="consultantplus://offline/ref=FC7E85C9174B6F37643EEB6CA093742E1B1B4033EF11AA054EA09B487AAE85F5079CCA6C3830BC3102E96FF1k4H" TargetMode="External"/><Relationship Id="rId42" Type="http://schemas.openxmlformats.org/officeDocument/2006/relationships/hyperlink" Target="consultantplus://offline/ref=FC7E85C9174B6F37643EF561B6FF2E201F191A36EC16A55716FFC0152DA78FA240D3932A7DF3kFH" TargetMode="External"/><Relationship Id="rId47" Type="http://schemas.openxmlformats.org/officeDocument/2006/relationships/fontTable" Target="fontTable.xml"/><Relationship Id="rId7" Type="http://schemas.openxmlformats.org/officeDocument/2006/relationships/hyperlink" Target="consultantplus://offline/ref=FC7E85C9174B6F37643EEB6CA093742E1B1B4033EE13A80342A09B487AAE85F5079CCA6C3830BC3102E96AF1k0H" TargetMode="External"/><Relationship Id="rId12" Type="http://schemas.openxmlformats.org/officeDocument/2006/relationships/hyperlink" Target="consultantplus://offline/ref=FC7E85C9174B6F37643EEB6CA093742E1B1B4033EF1FAD094AA09B487AAE85F5079CCA6C3830BC3102E96CF1k3H" TargetMode="External"/><Relationship Id="rId17" Type="http://schemas.openxmlformats.org/officeDocument/2006/relationships/hyperlink" Target="consultantplus://offline/ref=FC7E85C9174B6F37643EEB6CA093742E1B1B4033EF11AA054EA09B487AAE85F5079CCA6C3830BC3102E96DF1k3H" TargetMode="External"/><Relationship Id="rId25" Type="http://schemas.openxmlformats.org/officeDocument/2006/relationships/hyperlink" Target="consultantplus://offline/ref=FC7E85C9174B6F37643EEB6CA093742E1B1B4033EF11AA054EA09B487AAE85F5079CCA6C3830BC3102E96EF1k2H" TargetMode="External"/><Relationship Id="rId33" Type="http://schemas.openxmlformats.org/officeDocument/2006/relationships/hyperlink" Target="consultantplus://offline/ref=FC7E85C9174B6F37643EF561B6FF2E201F191A36EC16A55716FFC0152DA78FA240D3932A7DF3kFH" TargetMode="External"/><Relationship Id="rId38" Type="http://schemas.openxmlformats.org/officeDocument/2006/relationships/hyperlink" Target="consultantplus://offline/ref=FC7E85C9174B6F37643EF561B6FF2E201F191A36EC16A55716FFC0152DA78FA240D3932A7DF3kFH" TargetMode="External"/><Relationship Id="rId46" Type="http://schemas.openxmlformats.org/officeDocument/2006/relationships/hyperlink" Target="consultantplus://offline/ref=FC7E85C9174B6F37643EF561B6FF2E201F191A36EC16A55716FFC0152DA78FA240D3932A7DF3kFH" TargetMode="External"/><Relationship Id="rId2" Type="http://schemas.openxmlformats.org/officeDocument/2006/relationships/settings" Target="settings.xml"/><Relationship Id="rId16" Type="http://schemas.openxmlformats.org/officeDocument/2006/relationships/hyperlink" Target="consultantplus://offline/ref=FC7E85C9174B6F37643EEB6CA093742E1B1B4033EF11AA054EA09B487AAE85F5079CCA6C3830BC3102E96DF1k4H" TargetMode="External"/><Relationship Id="rId20" Type="http://schemas.openxmlformats.org/officeDocument/2006/relationships/hyperlink" Target="consultantplus://offline/ref=FC7E85C9174B6F37643EEB6CA093742E1B1B4033EE13A80342A09B487AAE85F5079CCA6C3830BC3102E96AF1k0H" TargetMode="External"/><Relationship Id="rId29" Type="http://schemas.openxmlformats.org/officeDocument/2006/relationships/hyperlink" Target="consultantplus://offline/ref=FC7E85C9174B6F37643EEB6CA093742E1B1B4033EF11AA054EA09B487AAE85F5079CCA6C3830BC3102E96EF1kEH" TargetMode="External"/><Relationship Id="rId41" Type="http://schemas.openxmlformats.org/officeDocument/2006/relationships/hyperlink" Target="consultantplus://offline/ref=FC7E85C9174B6F37643EEB6CA093742E1B1B4033EF11AA054EA09B487AAE85F5079CCA6C3830BC3102E969F1k7H" TargetMode="External"/><Relationship Id="rId1" Type="http://schemas.openxmlformats.org/officeDocument/2006/relationships/styles" Target="styles.xml"/><Relationship Id="rId6" Type="http://schemas.openxmlformats.org/officeDocument/2006/relationships/hyperlink" Target="consultantplus://offline/ref=FC7E85C9174B6F37643EEB6CA093742E1B1B4033EF1FAD094AA09B487AAE85F5079CCA6C3830BC3102E96CF1k3H" TargetMode="External"/><Relationship Id="rId11" Type="http://schemas.openxmlformats.org/officeDocument/2006/relationships/hyperlink" Target="consultantplus://offline/ref=FC7E85C9174B6F37643EEB6CA093742E1B1B4033EF11AA054EA09B487AAE85F5079CCA6C3830BC3102E96CF1kEH" TargetMode="External"/><Relationship Id="rId24" Type="http://schemas.openxmlformats.org/officeDocument/2006/relationships/hyperlink" Target="consultantplus://offline/ref=FC7E85C9174B6F37643EEB6CA093742E1B1B4033EF11AA054EA09B487AAE85F5079CCA6C3830BC3102E96EF1k4H" TargetMode="External"/><Relationship Id="rId32" Type="http://schemas.openxmlformats.org/officeDocument/2006/relationships/hyperlink" Target="consultantplus://offline/ref=FC7E85C9174B6F37643EEB6CA093742E1B1B4033EF1FAD094AA09B487AAE85F5079CCA6C3830BC3102E96CF1kEH" TargetMode="External"/><Relationship Id="rId37" Type="http://schemas.openxmlformats.org/officeDocument/2006/relationships/hyperlink" Target="consultantplus://offline/ref=FC7E85C9174B6F37643EEB6CA093742E1B1B4033EF1FAD094AA09B487AAE85F5079CCA6C3830BC3102E96DF1k6H" TargetMode="External"/><Relationship Id="rId40" Type="http://schemas.openxmlformats.org/officeDocument/2006/relationships/hyperlink" Target="consultantplus://offline/ref=FC7E85C9174B6F37643EEB6CA093742E1B1B4033EF11AA054EA09B487AAE85F5079CCA6C3830BC3102E968F1kEH" TargetMode="External"/><Relationship Id="rId45" Type="http://schemas.openxmlformats.org/officeDocument/2006/relationships/hyperlink" Target="consultantplus://offline/ref=FC7E85C9174B6F37643EEB6CA093742E1B1B4033EF1FAD094AA09B487AAE85F5079CCA6C3830BC3102E96DF1k7H" TargetMode="External"/><Relationship Id="rId5" Type="http://schemas.openxmlformats.org/officeDocument/2006/relationships/hyperlink" Target="consultantplus://offline/ref=FC7E85C9174B6F37643EEB6CA093742E1B1B4033EF11AA054EA09B487AAE85F5079CCA6C3830BC3102E96CF1k3H" TargetMode="External"/><Relationship Id="rId15" Type="http://schemas.openxmlformats.org/officeDocument/2006/relationships/hyperlink" Target="consultantplus://offline/ref=FC7E85C9174B6F37643EEB6CA093742E1B1B4033EF11AA054EA09B487AAE85F5079CCA6C3830BC3102E96DF1k7H" TargetMode="External"/><Relationship Id="rId23" Type="http://schemas.openxmlformats.org/officeDocument/2006/relationships/hyperlink" Target="consultantplus://offline/ref=FC7E85C9174B6F37643EEB6CA093742E1B1B4033EE13A80342A09B487AAE85F5079CCA6C3830BC3102E96AF1k0H" TargetMode="External"/><Relationship Id="rId28" Type="http://schemas.openxmlformats.org/officeDocument/2006/relationships/hyperlink" Target="consultantplus://offline/ref=FC7E85C9174B6F37643EEB6CA093742E1B1B4033EF13A70349A09B487AAE85F5079CCA6C3830BC3102E96CF1kFH" TargetMode="External"/><Relationship Id="rId36" Type="http://schemas.openxmlformats.org/officeDocument/2006/relationships/hyperlink" Target="consultantplus://offline/ref=FC7E85C9174B6F37643EEB6CA093742E1B1B4033EF11AA054EA09B487AAE85F5079CCA6C3830BC3102E96FF1k2H" TargetMode="External"/><Relationship Id="rId10" Type="http://schemas.openxmlformats.org/officeDocument/2006/relationships/hyperlink" Target="consultantplus://offline/ref=FC7E85C9174B6F37643EEB6CA093742E1B1B4033EF11AA054EA09B487AAE85F5079CCA6C3830BC3102E96CF1k0H" TargetMode="External"/><Relationship Id="rId19" Type="http://schemas.openxmlformats.org/officeDocument/2006/relationships/hyperlink" Target="consultantplus://offline/ref=FC7E85C9174B6F37643EEB6CA093742E1B1B4033EF11AA054EA09B487AAE85F5079CCA6C3830BC3102E96DF1k0H" TargetMode="External"/><Relationship Id="rId31" Type="http://schemas.openxmlformats.org/officeDocument/2006/relationships/hyperlink" Target="consultantplus://offline/ref=FC7E85C9174B6F37643EEB6CA093742E1B1B4033EF11AA054EA09B487AAE85F5079CCA6C3830BC3102E96FF1k6H" TargetMode="External"/><Relationship Id="rId44" Type="http://schemas.openxmlformats.org/officeDocument/2006/relationships/hyperlink" Target="consultantplus://offline/ref=FC7E85C9174B6F37643EEB6CA093742E1B1B4033EF11AA054EA09B487AAE85F5079CCA6C3830BC3102E86CF1kE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C7E85C9174B6F37643EEB6CA093742E1B1B4033EB10AF0449A09B487AAE85F5F0k7H" TargetMode="External"/><Relationship Id="rId14" Type="http://schemas.openxmlformats.org/officeDocument/2006/relationships/hyperlink" Target="consultantplus://offline/ref=FC7E85C9174B6F37643EEB6CA093742E1B1B4033EF1FAD094AA09B487AAE85F5079CCA6C3830BC3102E96CF1k0H" TargetMode="External"/><Relationship Id="rId22" Type="http://schemas.openxmlformats.org/officeDocument/2006/relationships/hyperlink" Target="consultantplus://offline/ref=FC7E85C9174B6F37643EEB6CA093742E1B1B4033EF11AA054EA09B487AAE85F5079CCA6C3830BC3102E96EF1k7H" TargetMode="External"/><Relationship Id="rId27" Type="http://schemas.openxmlformats.org/officeDocument/2006/relationships/hyperlink" Target="consultantplus://offline/ref=FC7E85C9174B6F37643EF561B6FF2E201816163FE01CF85D1EA6CC172AA8D0B5479A9F2F7C3DBCF3k3H" TargetMode="External"/><Relationship Id="rId30" Type="http://schemas.openxmlformats.org/officeDocument/2006/relationships/hyperlink" Target="consultantplus://offline/ref=FC7E85C9174B6F37643EEB6CA093742E1B1B4033EF1FAD094AA09B487AAE85F5079CCA6C3830BC3102E96CF1k1H" TargetMode="External"/><Relationship Id="rId35" Type="http://schemas.openxmlformats.org/officeDocument/2006/relationships/hyperlink" Target="consultantplus://offline/ref=FC7E85C9174B6F37643EEB6CA093742E1B1B4033EF1FAD094AA09B487AAE85F5079CCA6C3830BC3102E96CF1kFH" TargetMode="External"/><Relationship Id="rId43" Type="http://schemas.openxmlformats.org/officeDocument/2006/relationships/hyperlink" Target="consultantplus://offline/ref=FC7E85C9174B6F37643EEB6CA093742E1B1B4033EF11AA054EA09B487AAE85F5079CCA6C3830BC3102E86CF1k3H"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8659</Words>
  <Characters>49361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2018-04-28T07:36:00Z</dcterms:created>
  <dcterms:modified xsi:type="dcterms:W3CDTF">2018-04-28T07:36:00Z</dcterms:modified>
</cp:coreProperties>
</file>