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9412C" w14:textId="77777777" w:rsidR="00000000" w:rsidRDefault="00000000">
      <w:pPr>
        <w:pStyle w:val="1"/>
      </w:pPr>
      <w:hyperlink r:id="rId7" w:history="1">
        <w:r>
          <w:rPr>
            <w:rStyle w:val="a4"/>
            <w:b w:val="0"/>
            <w:bCs w:val="0"/>
          </w:rPr>
          <w:t>Постановление Правительства Тверской области от 19 августа 2014 г. N 410-пп "Об оценке регулирующего воздействия проектов нормативных правовых актов Тверской области, установлении и оценке применения обязательных требований, содержащихся в нормативных правовых актах Тверской области, и экспертизе нормативных правовых актов Тверской области" (с изменениями и дополнениями)</w:t>
        </w:r>
      </w:hyperlink>
    </w:p>
    <w:p w14:paraId="5BA62C32" w14:textId="77777777" w:rsidR="00000000" w:rsidRDefault="00000000">
      <w:pPr>
        <w:pStyle w:val="a6"/>
        <w:rPr>
          <w:color w:val="000000"/>
          <w:sz w:val="16"/>
          <w:szCs w:val="16"/>
          <w:shd w:val="clear" w:color="auto" w:fill="F0F0F0"/>
        </w:rPr>
      </w:pPr>
      <w:r>
        <w:rPr>
          <w:color w:val="000000"/>
          <w:sz w:val="16"/>
          <w:szCs w:val="16"/>
          <w:shd w:val="clear" w:color="auto" w:fill="F0F0F0"/>
        </w:rPr>
        <w:t>Информация об изменениях:</w:t>
      </w:r>
    </w:p>
    <w:p w14:paraId="10FA53A2" w14:textId="77777777" w:rsidR="00000000" w:rsidRDefault="00000000">
      <w:pPr>
        <w:pStyle w:val="a7"/>
        <w:rPr>
          <w:shd w:val="clear" w:color="auto" w:fill="F0F0F0"/>
        </w:rPr>
      </w:pPr>
      <w:r>
        <w:t xml:space="preserve"> </w:t>
      </w:r>
      <w:r>
        <w:rPr>
          <w:shd w:val="clear" w:color="auto" w:fill="F0F0F0"/>
        </w:rPr>
        <w:t xml:space="preserve">Постановление изменено с 12 января 2023 г. - </w:t>
      </w:r>
      <w:hyperlink r:id="rId8" w:history="1">
        <w:r>
          <w:rPr>
            <w:rStyle w:val="a4"/>
            <w:shd w:val="clear" w:color="auto" w:fill="F0F0F0"/>
          </w:rPr>
          <w:t>Постановление</w:t>
        </w:r>
      </w:hyperlink>
      <w:r>
        <w:rPr>
          <w:shd w:val="clear" w:color="auto" w:fill="F0F0F0"/>
        </w:rPr>
        <w:t xml:space="preserve"> Правительства Тверской области от 11 января 2023 г. N 2-ПП</w:t>
      </w:r>
    </w:p>
    <w:p w14:paraId="6E671CAE" w14:textId="77777777" w:rsidR="00000000" w:rsidRDefault="00000000">
      <w:pPr>
        <w:pStyle w:val="a7"/>
        <w:rPr>
          <w:shd w:val="clear" w:color="auto" w:fill="F0F0F0"/>
        </w:rPr>
      </w:pPr>
      <w:r>
        <w:t xml:space="preserve"> </w:t>
      </w:r>
      <w:hyperlink r:id="rId9" w:history="1">
        <w:r>
          <w:rPr>
            <w:rStyle w:val="a4"/>
            <w:shd w:val="clear" w:color="auto" w:fill="F0F0F0"/>
          </w:rPr>
          <w:t>См. предыдущую редакцию</w:t>
        </w:r>
      </w:hyperlink>
    </w:p>
    <w:p w14:paraId="04C42D36" w14:textId="77777777" w:rsidR="00000000" w:rsidRDefault="00000000">
      <w:pPr>
        <w:pStyle w:val="1"/>
      </w:pPr>
      <w:r>
        <w:t>Постановление Правительства Тверской области от 19 августа 2014 г. N 410-пп</w:t>
      </w:r>
      <w:r>
        <w:br/>
        <w:t xml:space="preserve"> "Об оценке регулирующего воздействия проектов нормативных правовых актов Тверской области, установлении и оценке применения обязательных требований, содержащихся в нормативных правовых актах Тверской области, и экспертизе нормативных правовых актов Тверской области"</w:t>
      </w:r>
    </w:p>
    <w:p w14:paraId="7507169A" w14:textId="77777777" w:rsidR="00000000" w:rsidRDefault="00000000">
      <w:pPr>
        <w:pStyle w:val="ac"/>
      </w:pPr>
      <w:r>
        <w:t>С изменениями и дополнениями от:</w:t>
      </w:r>
    </w:p>
    <w:p w14:paraId="2BFB15AC" w14:textId="77777777" w:rsidR="00000000" w:rsidRDefault="00000000">
      <w:pPr>
        <w:pStyle w:val="a9"/>
        <w:rPr>
          <w:shd w:val="clear" w:color="auto" w:fill="EAEFED"/>
        </w:rPr>
      </w:pPr>
      <w:r>
        <w:t xml:space="preserve"> </w:t>
      </w:r>
      <w:r>
        <w:rPr>
          <w:shd w:val="clear" w:color="auto" w:fill="EAEFED"/>
        </w:rPr>
        <w:t>18 ноября 2014 г., 2 сентября 2015 г., 12 января 2017 г., 26 апреля, 20 сентября 2019 г., 11 января 2023 г.</w:t>
      </w:r>
    </w:p>
    <w:p w14:paraId="5A7B278C" w14:textId="77777777" w:rsidR="00000000" w:rsidRDefault="00000000"/>
    <w:p w14:paraId="41A90B50" w14:textId="77777777" w:rsidR="00000000" w:rsidRDefault="00000000">
      <w:bookmarkStart w:id="0" w:name="sub_10"/>
      <w:r>
        <w:t xml:space="preserve">В целях реализации </w:t>
      </w:r>
      <w:hyperlink r:id="rId10" w:history="1">
        <w:r>
          <w:rPr>
            <w:rStyle w:val="a4"/>
          </w:rPr>
          <w:t>Указа</w:t>
        </w:r>
      </w:hyperlink>
      <w:r>
        <w:t xml:space="preserve"> Президента Российской Федерации от 07.05.2012 N 601 "Об основных направлениях совершенствования системы государственного управления", </w:t>
      </w:r>
      <w:hyperlink r:id="rId11" w:history="1">
        <w:r>
          <w:rPr>
            <w:rStyle w:val="a4"/>
          </w:rPr>
          <w:t>закона</w:t>
        </w:r>
      </w:hyperlink>
      <w:r>
        <w:t xml:space="preserve"> Тверской области от 26.03.2014 N 17-ЗО "Об оценке регулирующего воздействия проектов нормативных правовых актов и экспертизе нормативных правовых актов в Тверской области" Правительство Тверской области постановляет:</w:t>
      </w:r>
    </w:p>
    <w:p w14:paraId="0D23D3A8" w14:textId="77777777" w:rsidR="00000000" w:rsidRDefault="00000000">
      <w:bookmarkStart w:id="1" w:name="sub_5"/>
      <w:bookmarkEnd w:id="0"/>
      <w:r>
        <w:t>1. Утвердить Порядок проведения оценки регулирующего воздействия проектов нормативных правовых актов Тверской области и экспертизы нормативных правовых актов Тверской области (</w:t>
      </w:r>
      <w:hyperlink w:anchor="sub_1000" w:history="1">
        <w:r>
          <w:rPr>
            <w:rStyle w:val="a4"/>
          </w:rPr>
          <w:t>приложение 1</w:t>
        </w:r>
      </w:hyperlink>
      <w:r>
        <w:t xml:space="preserve"> к настоящему постановлению).</w:t>
      </w:r>
    </w:p>
    <w:p w14:paraId="327B9479" w14:textId="77777777" w:rsidR="00000000" w:rsidRDefault="00000000">
      <w:bookmarkStart w:id="2" w:name="sub_111"/>
      <w:bookmarkEnd w:id="1"/>
      <w:r>
        <w:t>1.1. Утвердить Порядок установления и оценки применения обязательных требований, содержащихся в нормативных правовых актах Тверской области (</w:t>
      </w:r>
      <w:hyperlink w:anchor="sub_2000" w:history="1">
        <w:r>
          <w:rPr>
            <w:rStyle w:val="a4"/>
          </w:rPr>
          <w:t>приложение 2</w:t>
        </w:r>
      </w:hyperlink>
      <w:r>
        <w:t xml:space="preserve"> к настоящему постановлению).</w:t>
      </w:r>
    </w:p>
    <w:p w14:paraId="49FBA186" w14:textId="77777777" w:rsidR="00000000" w:rsidRDefault="00000000">
      <w:bookmarkStart w:id="3" w:name="sub_6"/>
      <w:bookmarkEnd w:id="2"/>
      <w:r>
        <w:t>2. Определить Министерство экономического развития Тверской области исполнительным органом Тверской области, ответственным за:</w:t>
      </w:r>
    </w:p>
    <w:p w14:paraId="55707B07" w14:textId="77777777" w:rsidR="00000000" w:rsidRDefault="00000000">
      <w:bookmarkStart w:id="4" w:name="sub_11"/>
      <w:bookmarkEnd w:id="3"/>
      <w:r>
        <w:t>а) методологическое обеспечение проведения оценки регулирующего воздействия проектов нормативных правовых актов Тверской области:</w:t>
      </w:r>
    </w:p>
    <w:bookmarkEnd w:id="4"/>
    <w:p w14:paraId="572CA437" w14:textId="77777777" w:rsidR="00000000" w:rsidRDefault="00000000">
      <w:r>
        <w:t>устанавливающих новые или изменяющих ранее предусмотренные нормативными правовыми актами Тверской области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w:t>
      </w:r>
    </w:p>
    <w:p w14:paraId="66A4C8AA" w14:textId="77777777" w:rsidR="00000000" w:rsidRDefault="00000000">
      <w:r>
        <w:t>устанавливающих новые или изменяющих ранее предусмотренные нормативными правовыми актами Тверской области обязанности и запреты для субъектов предпринимательской и инвестиционной деятельности;</w:t>
      </w:r>
    </w:p>
    <w:p w14:paraId="5AB3172B" w14:textId="77777777" w:rsidR="00000000" w:rsidRDefault="00000000">
      <w:r>
        <w:t>устанавливающих или изменяющих ответственность за нарушение нормативных правовых актов Тверской области, затрагивающих вопросы осуществления предпринимательской и иной экономической деятельности;</w:t>
      </w:r>
    </w:p>
    <w:p w14:paraId="238CBEAA" w14:textId="77777777" w:rsidR="00000000" w:rsidRDefault="00000000">
      <w:bookmarkStart w:id="5" w:name="sub_12"/>
      <w:r>
        <w:t>б) проведение экспертизы нормативных правовых актов Тверской области, затрагивающих вопросы осуществления предпринимательской и инвестиционной деятельности.</w:t>
      </w:r>
    </w:p>
    <w:p w14:paraId="697B44C4" w14:textId="77777777" w:rsidR="00000000" w:rsidRDefault="00000000">
      <w:bookmarkStart w:id="6" w:name="sub_21"/>
      <w:bookmarkEnd w:id="5"/>
      <w:r>
        <w:t xml:space="preserve">2.1. Министерству экономического развития Тверской области в недельный срок со дня вступления в силу настоящего постановления довести до исполнительных органов Тверской </w:t>
      </w:r>
      <w:r>
        <w:lastRenderedPageBreak/>
        <w:t>области примерный перечень органов и организаций, действующих на территории Тверской области, целью деятельности которых является защита и представление интересов субъектов предпринимательской деятельности (далее - примерный перечень).</w:t>
      </w:r>
    </w:p>
    <w:p w14:paraId="3909F835" w14:textId="77777777" w:rsidR="00000000" w:rsidRDefault="00000000">
      <w:bookmarkStart w:id="7" w:name="sub_22"/>
      <w:bookmarkEnd w:id="6"/>
      <w:r>
        <w:t>2.2 Исполнительным органам Тверской области в двухнедельный срок со дня вступления в силу настоящего постановления сформировать с учетом примерного перечня отраслевые перечни органов и организаций, действующих на территории Тверской области, целью деятельности которых является защита и представление интересов субъектов предпринимательской деятельности, и разместить их на официальных сайтах соответствующих исполнительных органов Тверской области.</w:t>
      </w:r>
    </w:p>
    <w:p w14:paraId="4E83DD66" w14:textId="77777777" w:rsidR="00000000" w:rsidRDefault="00000000">
      <w:bookmarkStart w:id="8" w:name="sub_7"/>
      <w:bookmarkEnd w:id="7"/>
      <w:r>
        <w:t xml:space="preserve">3. Признать утратившим силу </w:t>
      </w:r>
      <w:hyperlink r:id="rId12" w:history="1">
        <w:r>
          <w:rPr>
            <w:rStyle w:val="a4"/>
          </w:rPr>
          <w:t>постановление</w:t>
        </w:r>
      </w:hyperlink>
      <w:r>
        <w:t xml:space="preserve"> Правительства Тверской области от 24.09.2012 N 542-пп "Об определении уполномоченного исполнительного органа государственной власти Тверской области по оценке регулирующего воздействия".</w:t>
      </w:r>
    </w:p>
    <w:p w14:paraId="33D16B38" w14:textId="77777777" w:rsidR="00000000" w:rsidRDefault="00000000">
      <w:bookmarkStart w:id="9" w:name="sub_8"/>
      <w:bookmarkEnd w:id="8"/>
      <w:r>
        <w:t xml:space="preserve">4. </w:t>
      </w:r>
      <w:hyperlink r:id="rId13" w:history="1">
        <w:r>
          <w:rPr>
            <w:rStyle w:val="a4"/>
          </w:rPr>
          <w:t>Утратил силу</w:t>
        </w:r>
      </w:hyperlink>
      <w:r>
        <w:t>.</w:t>
      </w:r>
    </w:p>
    <w:bookmarkEnd w:id="9"/>
    <w:p w14:paraId="040B2308" w14:textId="77777777" w:rsidR="00000000" w:rsidRDefault="00000000">
      <w:pPr>
        <w:pStyle w:val="a6"/>
        <w:rPr>
          <w:color w:val="000000"/>
          <w:sz w:val="16"/>
          <w:szCs w:val="16"/>
          <w:shd w:val="clear" w:color="auto" w:fill="F0F0F0"/>
        </w:rPr>
      </w:pPr>
      <w:r>
        <w:rPr>
          <w:color w:val="000000"/>
          <w:sz w:val="16"/>
          <w:szCs w:val="16"/>
          <w:shd w:val="clear" w:color="auto" w:fill="F0F0F0"/>
        </w:rPr>
        <w:t>Информация об изменениях:</w:t>
      </w:r>
    </w:p>
    <w:p w14:paraId="3A4B9BA9" w14:textId="77777777" w:rsidR="00000000" w:rsidRDefault="00000000">
      <w:pPr>
        <w:pStyle w:val="a7"/>
        <w:rPr>
          <w:shd w:val="clear" w:color="auto" w:fill="F0F0F0"/>
        </w:rPr>
      </w:pPr>
      <w:r>
        <w:t xml:space="preserve"> </w:t>
      </w:r>
      <w:r>
        <w:rPr>
          <w:shd w:val="clear" w:color="auto" w:fill="F0F0F0"/>
        </w:rPr>
        <w:t xml:space="preserve">См. текст </w:t>
      </w:r>
      <w:hyperlink r:id="rId14" w:history="1">
        <w:r>
          <w:rPr>
            <w:rStyle w:val="a4"/>
            <w:shd w:val="clear" w:color="auto" w:fill="F0F0F0"/>
          </w:rPr>
          <w:t>пункта 4</w:t>
        </w:r>
      </w:hyperlink>
    </w:p>
    <w:p w14:paraId="019F6D41" w14:textId="77777777" w:rsidR="00000000" w:rsidRDefault="00000000">
      <w:bookmarkStart w:id="10" w:name="sub_9"/>
      <w:r>
        <w:t xml:space="preserve">5. Настоящее постановление вступает в силу со дня его </w:t>
      </w:r>
      <w:hyperlink r:id="rId15" w:history="1">
        <w:r>
          <w:rPr>
            <w:rStyle w:val="a4"/>
          </w:rPr>
          <w:t>официального опубликования</w:t>
        </w:r>
      </w:hyperlink>
      <w:r>
        <w:t>.</w:t>
      </w:r>
    </w:p>
    <w:bookmarkEnd w:id="10"/>
    <w:p w14:paraId="5C2EF555" w14:textId="77777777" w:rsidR="00000000" w:rsidRDefault="00000000"/>
    <w:tbl>
      <w:tblPr>
        <w:tblW w:w="5000" w:type="pct"/>
        <w:tblInd w:w="108" w:type="dxa"/>
        <w:tblLook w:val="0000" w:firstRow="0" w:lastRow="0" w:firstColumn="0" w:lastColumn="0" w:noHBand="0" w:noVBand="0"/>
      </w:tblPr>
      <w:tblGrid>
        <w:gridCol w:w="6866"/>
        <w:gridCol w:w="3434"/>
      </w:tblGrid>
      <w:tr w:rsidR="00000000" w14:paraId="38146A19" w14:textId="77777777">
        <w:tblPrEx>
          <w:tblCellMar>
            <w:top w:w="0" w:type="dxa"/>
            <w:bottom w:w="0" w:type="dxa"/>
          </w:tblCellMar>
        </w:tblPrEx>
        <w:tc>
          <w:tcPr>
            <w:tcW w:w="3302" w:type="pct"/>
            <w:tcBorders>
              <w:top w:val="nil"/>
              <w:left w:val="nil"/>
              <w:bottom w:val="nil"/>
              <w:right w:val="nil"/>
            </w:tcBorders>
          </w:tcPr>
          <w:p w14:paraId="1086A9DB" w14:textId="77777777" w:rsidR="00000000" w:rsidRDefault="00000000">
            <w:pPr>
              <w:pStyle w:val="ad"/>
            </w:pPr>
            <w:r>
              <w:t>Губернатор области</w:t>
            </w:r>
          </w:p>
        </w:tc>
        <w:tc>
          <w:tcPr>
            <w:tcW w:w="1651" w:type="pct"/>
            <w:tcBorders>
              <w:top w:val="nil"/>
              <w:left w:val="nil"/>
              <w:bottom w:val="nil"/>
              <w:right w:val="nil"/>
            </w:tcBorders>
          </w:tcPr>
          <w:p w14:paraId="192EEBAF" w14:textId="77777777" w:rsidR="00000000" w:rsidRDefault="00000000">
            <w:pPr>
              <w:pStyle w:val="aa"/>
              <w:jc w:val="right"/>
            </w:pPr>
            <w:r>
              <w:t>А.В. Шевелев</w:t>
            </w:r>
          </w:p>
        </w:tc>
      </w:tr>
    </w:tbl>
    <w:p w14:paraId="02370C8A" w14:textId="77777777" w:rsidR="00000000" w:rsidRDefault="00000000"/>
    <w:p w14:paraId="14E8BA3D" w14:textId="77777777" w:rsidR="00000000" w:rsidRDefault="00000000"/>
    <w:p w14:paraId="3F3D812B" w14:textId="77777777" w:rsidR="00000000" w:rsidRDefault="00000000">
      <w:pPr>
        <w:pStyle w:val="a6"/>
        <w:rPr>
          <w:color w:val="000000"/>
          <w:sz w:val="16"/>
          <w:szCs w:val="16"/>
          <w:shd w:val="clear" w:color="auto" w:fill="F0F0F0"/>
        </w:rPr>
      </w:pPr>
      <w:bookmarkStart w:id="11" w:name="sub_1000"/>
      <w:r>
        <w:rPr>
          <w:color w:val="000000"/>
          <w:sz w:val="16"/>
          <w:szCs w:val="16"/>
          <w:shd w:val="clear" w:color="auto" w:fill="F0F0F0"/>
        </w:rPr>
        <w:t>Информация об изменениях:</w:t>
      </w:r>
    </w:p>
    <w:bookmarkEnd w:id="11"/>
    <w:p w14:paraId="35911248" w14:textId="77777777" w:rsidR="00000000" w:rsidRDefault="00000000">
      <w:pPr>
        <w:pStyle w:val="a7"/>
        <w:rPr>
          <w:shd w:val="clear" w:color="auto" w:fill="F0F0F0"/>
        </w:rPr>
      </w:pPr>
      <w:r>
        <w:t xml:space="preserve"> </w:t>
      </w:r>
      <w:r>
        <w:rPr>
          <w:shd w:val="clear" w:color="auto" w:fill="F0F0F0"/>
        </w:rPr>
        <w:t xml:space="preserve">Приложение 1 изменено с 12 января 2023 г. - </w:t>
      </w:r>
      <w:hyperlink r:id="rId16" w:history="1">
        <w:r>
          <w:rPr>
            <w:rStyle w:val="a4"/>
            <w:shd w:val="clear" w:color="auto" w:fill="F0F0F0"/>
          </w:rPr>
          <w:t>Постановление</w:t>
        </w:r>
      </w:hyperlink>
      <w:r>
        <w:rPr>
          <w:shd w:val="clear" w:color="auto" w:fill="F0F0F0"/>
        </w:rPr>
        <w:t xml:space="preserve"> Правительства Тверской области от 11 января 2023 г. N 2-ПП</w:t>
      </w:r>
    </w:p>
    <w:p w14:paraId="19772ED2" w14:textId="77777777" w:rsidR="00000000" w:rsidRDefault="00000000">
      <w:pPr>
        <w:pStyle w:val="a7"/>
        <w:rPr>
          <w:shd w:val="clear" w:color="auto" w:fill="F0F0F0"/>
        </w:rPr>
      </w:pPr>
      <w:r>
        <w:t xml:space="preserve"> </w:t>
      </w:r>
      <w:hyperlink r:id="rId17" w:history="1">
        <w:r>
          <w:rPr>
            <w:rStyle w:val="a4"/>
            <w:shd w:val="clear" w:color="auto" w:fill="F0F0F0"/>
          </w:rPr>
          <w:t>См. предыдущую редакцию</w:t>
        </w:r>
      </w:hyperlink>
    </w:p>
    <w:p w14:paraId="0C4BFFE4" w14:textId="77777777" w:rsidR="00000000" w:rsidRDefault="00000000">
      <w:pPr>
        <w:ind w:firstLine="698"/>
        <w:jc w:val="right"/>
      </w:pPr>
      <w:r>
        <w:rPr>
          <w:rStyle w:val="a3"/>
        </w:rPr>
        <w:t>Приложение 1</w:t>
      </w:r>
      <w:r>
        <w:rPr>
          <w:rStyle w:val="a3"/>
        </w:rPr>
        <w:br/>
        <w:t xml:space="preserve">к </w:t>
      </w:r>
      <w:hyperlink w:anchor="sub_0" w:history="1">
        <w:r>
          <w:rPr>
            <w:rStyle w:val="a4"/>
          </w:rPr>
          <w:t>постановлению</w:t>
        </w:r>
      </w:hyperlink>
      <w:r>
        <w:rPr>
          <w:rStyle w:val="a3"/>
        </w:rPr>
        <w:br/>
        <w:t>Правительства Тверской области</w:t>
      </w:r>
      <w:r>
        <w:rPr>
          <w:rStyle w:val="a3"/>
        </w:rPr>
        <w:br/>
        <w:t>от 19 августа 2014 г. N 410-пп</w:t>
      </w:r>
    </w:p>
    <w:p w14:paraId="5AA479E2" w14:textId="77777777" w:rsidR="00000000" w:rsidRDefault="00000000"/>
    <w:p w14:paraId="72E4CBCF" w14:textId="77777777" w:rsidR="00000000" w:rsidRDefault="00000000">
      <w:pPr>
        <w:pStyle w:val="1"/>
      </w:pPr>
      <w:r>
        <w:t>Порядок</w:t>
      </w:r>
      <w:r>
        <w:br/>
        <w:t xml:space="preserve"> проведения оценки регулирующего воздействия проектов нормативных правовых актов Тверской области и экспертизы нормативных правовых актов Тверской области</w:t>
      </w:r>
    </w:p>
    <w:p w14:paraId="4E6BB5F1" w14:textId="77777777" w:rsidR="00000000" w:rsidRDefault="00000000">
      <w:pPr>
        <w:pStyle w:val="ac"/>
      </w:pPr>
      <w:r>
        <w:t>С изменениями и дополнениями от:</w:t>
      </w:r>
    </w:p>
    <w:p w14:paraId="152FAE34" w14:textId="77777777" w:rsidR="00000000" w:rsidRDefault="00000000">
      <w:pPr>
        <w:pStyle w:val="a9"/>
        <w:rPr>
          <w:shd w:val="clear" w:color="auto" w:fill="EAEFED"/>
        </w:rPr>
      </w:pPr>
      <w:r>
        <w:t xml:space="preserve"> </w:t>
      </w:r>
      <w:r>
        <w:rPr>
          <w:shd w:val="clear" w:color="auto" w:fill="EAEFED"/>
        </w:rPr>
        <w:t>18 ноября 2014 г., 2 сентября 2015 г., 12 января 2017 г., 26 апреля, 20 сентября 2019 г., 11 января 2023 г.</w:t>
      </w:r>
    </w:p>
    <w:p w14:paraId="613AB796" w14:textId="77777777" w:rsidR="00000000" w:rsidRDefault="00000000"/>
    <w:p w14:paraId="24A1E643" w14:textId="77777777" w:rsidR="00000000" w:rsidRDefault="00000000">
      <w:pPr>
        <w:pStyle w:val="1"/>
      </w:pPr>
      <w:bookmarkStart w:id="12" w:name="sub_100"/>
      <w:r>
        <w:t>Раздел I.</w:t>
      </w:r>
      <w:r>
        <w:br/>
        <w:t>Общие положения</w:t>
      </w:r>
    </w:p>
    <w:bookmarkEnd w:id="12"/>
    <w:p w14:paraId="720B59F9" w14:textId="77777777" w:rsidR="00000000" w:rsidRDefault="00000000"/>
    <w:p w14:paraId="3887AA28" w14:textId="77777777" w:rsidR="00000000" w:rsidRDefault="00000000">
      <w:bookmarkStart w:id="13" w:name="sub_1001"/>
      <w:r>
        <w:t>1. Настоящий Порядок регламентирует процедуры проведения:</w:t>
      </w:r>
    </w:p>
    <w:p w14:paraId="47978E62" w14:textId="77777777" w:rsidR="00000000" w:rsidRDefault="00000000">
      <w:bookmarkStart w:id="14" w:name="sub_10011"/>
      <w:bookmarkEnd w:id="13"/>
      <w:r>
        <w:t>1) оценки регулирующего воздействия проектов нормативных правовых актов Тверской области:</w:t>
      </w:r>
    </w:p>
    <w:bookmarkEnd w:id="14"/>
    <w:p w14:paraId="1C3E14E1" w14:textId="77777777" w:rsidR="00000000" w:rsidRDefault="00000000">
      <w:r>
        <w:t>устанавливающих новые или изменяющих ранее предусмотренные нормативными правовыми актами Тверской области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14:paraId="14B3B5F6" w14:textId="77777777" w:rsidR="00000000" w:rsidRDefault="00000000">
      <w:r>
        <w:lastRenderedPageBreak/>
        <w:t>устанавливающих новые или изменяющих ранее предусмотренные нормативными правовыми актами Тверской области обязанности и запреты для субъектов предпринимательской и инвестиционной деятельности;</w:t>
      </w:r>
    </w:p>
    <w:p w14:paraId="4D585703" w14:textId="77777777" w:rsidR="00000000" w:rsidRDefault="00000000">
      <w:r>
        <w:t>устанавливающих или изменяющих ответственность за нарушение нормативных правовых актов Тверской области, затрагивающих вопросы осуществления предпринимательской и иной экономической деятельности (далее также соответственно - ОРВ, проекты нормативных правовых актов);</w:t>
      </w:r>
    </w:p>
    <w:p w14:paraId="510EF437" w14:textId="77777777" w:rsidR="00000000" w:rsidRDefault="00000000">
      <w:bookmarkStart w:id="15" w:name="sub_10012"/>
      <w:r>
        <w:t>2) экспертизы нормативных правовых актов Тверской области, затрагивающих вопросы осуществления предпринимательской и инвестиционной деятельности, в том числе порядок принятия решения о проведении экспертизы (далее также - экспертиза).</w:t>
      </w:r>
    </w:p>
    <w:p w14:paraId="45BBD1EC" w14:textId="77777777" w:rsidR="00000000" w:rsidRDefault="00000000">
      <w:bookmarkStart w:id="16" w:name="sub_1002"/>
      <w:bookmarkEnd w:id="15"/>
      <w:r>
        <w:t>2. Оценке регулирующего воздействия подлежат следующие проекты нормативных правовых актов, разрабатываемых исполнительными органами Тверской области:</w:t>
      </w:r>
    </w:p>
    <w:bookmarkEnd w:id="16"/>
    <w:p w14:paraId="517132CF" w14:textId="77777777" w:rsidR="00000000" w:rsidRDefault="00000000">
      <w:r>
        <w:t>а) законов Тверской области и иных нормативных правовых актов Тверской области, принимаемых Законодательным Собранием Тверской области (далее - законы Тверской области);</w:t>
      </w:r>
    </w:p>
    <w:p w14:paraId="7EB71480" w14:textId="77777777" w:rsidR="00000000" w:rsidRDefault="00000000">
      <w:r>
        <w:t>б) постановлений Правительства Тверской области;</w:t>
      </w:r>
    </w:p>
    <w:p w14:paraId="509A6284" w14:textId="77777777" w:rsidR="00000000" w:rsidRDefault="00000000">
      <w:r>
        <w:t>в) постановлений Губернатора Тверской области;</w:t>
      </w:r>
    </w:p>
    <w:p w14:paraId="4DC25112" w14:textId="77777777" w:rsidR="00000000" w:rsidRDefault="00000000">
      <w:r>
        <w:t>г) нормативных правовых актов исполнительных органов Тверской области.</w:t>
      </w:r>
    </w:p>
    <w:p w14:paraId="32AD07B1" w14:textId="77777777" w:rsidR="00000000" w:rsidRDefault="00000000">
      <w:bookmarkStart w:id="17" w:name="sub_100202"/>
      <w:r>
        <w:t xml:space="preserve">Часть 2 </w:t>
      </w:r>
      <w:hyperlink r:id="rId18" w:history="1">
        <w:r>
          <w:rPr>
            <w:rStyle w:val="a4"/>
          </w:rPr>
          <w:t>утратила силу</w:t>
        </w:r>
      </w:hyperlink>
      <w:r>
        <w:t>.</w:t>
      </w:r>
    </w:p>
    <w:bookmarkEnd w:id="17"/>
    <w:p w14:paraId="330CD736" w14:textId="77777777" w:rsidR="00000000" w:rsidRDefault="00000000">
      <w:pPr>
        <w:pStyle w:val="a6"/>
        <w:rPr>
          <w:color w:val="000000"/>
          <w:sz w:val="16"/>
          <w:szCs w:val="16"/>
          <w:shd w:val="clear" w:color="auto" w:fill="F0F0F0"/>
        </w:rPr>
      </w:pPr>
      <w:r>
        <w:rPr>
          <w:color w:val="000000"/>
          <w:sz w:val="16"/>
          <w:szCs w:val="16"/>
          <w:shd w:val="clear" w:color="auto" w:fill="F0F0F0"/>
        </w:rPr>
        <w:t>Информация об изменениях:</w:t>
      </w:r>
    </w:p>
    <w:p w14:paraId="0EA8F827" w14:textId="77777777" w:rsidR="00000000" w:rsidRDefault="00000000">
      <w:pPr>
        <w:pStyle w:val="a7"/>
        <w:rPr>
          <w:shd w:val="clear" w:color="auto" w:fill="F0F0F0"/>
        </w:rPr>
      </w:pPr>
      <w:r>
        <w:t xml:space="preserve"> </w:t>
      </w:r>
      <w:r>
        <w:rPr>
          <w:shd w:val="clear" w:color="auto" w:fill="F0F0F0"/>
        </w:rPr>
        <w:t xml:space="preserve">См. текст </w:t>
      </w:r>
      <w:hyperlink r:id="rId19" w:history="1">
        <w:r>
          <w:rPr>
            <w:rStyle w:val="a4"/>
            <w:shd w:val="clear" w:color="auto" w:fill="F0F0F0"/>
          </w:rPr>
          <w:t>части 2 пункта 2</w:t>
        </w:r>
      </w:hyperlink>
    </w:p>
    <w:p w14:paraId="0344B93A" w14:textId="77777777" w:rsidR="00000000" w:rsidRDefault="00000000">
      <w:bookmarkStart w:id="18" w:name="sub_10021"/>
      <w:r>
        <w:t>2.1. Положения настоящего Порядка не применяются к отношениям, связанным с оценкой регулирующего воздействия проектов законов Тверской области, постановлений Правительства Тверской области и Губернатора Тверской области, нормативных правовых актов исполнительных органов Тверской области:</w:t>
      </w:r>
    </w:p>
    <w:p w14:paraId="7E829D5D" w14:textId="77777777" w:rsidR="00000000" w:rsidRDefault="00000000">
      <w:bookmarkStart w:id="19" w:name="sub_100211"/>
      <w:bookmarkEnd w:id="18"/>
      <w:r>
        <w:t>а) направленных на установление, введение в действие или прекращение действия налогов (сборов), изменение налоговых ставок (ставок сборов), порядка и срока уплаты налогов (сборов), установление (отмену) налоговых льгот (льгот по сборам) и (или) оснований и порядка их применения;</w:t>
      </w:r>
    </w:p>
    <w:bookmarkEnd w:id="19"/>
    <w:p w14:paraId="73DBFAEF" w14:textId="77777777" w:rsidR="00000000" w:rsidRDefault="00000000">
      <w:r>
        <w:t>б) регулирующих бюджетные правоотношения;</w:t>
      </w:r>
    </w:p>
    <w:p w14:paraId="5936A739" w14:textId="77777777" w:rsidR="00000000" w:rsidRDefault="00000000">
      <w:r>
        <w:t>в) направленных на приведение действующих нормативных правовых актов Тверской области в соответствие с федеральным законодательством;</w:t>
      </w:r>
    </w:p>
    <w:p w14:paraId="20BA0E0D" w14:textId="77777777" w:rsidR="00000000" w:rsidRDefault="00000000">
      <w:r>
        <w:t>г) направленных на приведение действующих нормативных правовых актов Правительства Тверской области, Губернатора Тверской области, исполнительных органов Тверской области в соответствие с законами Тверской области, принятыми после 24 сентября 2014 года;</w:t>
      </w:r>
    </w:p>
    <w:p w14:paraId="1CB9C21F" w14:textId="77777777" w:rsidR="00000000" w:rsidRDefault="00000000">
      <w:r>
        <w:t>д) направленных на утверждение и изменение государственных программ Тверской области;</w:t>
      </w:r>
    </w:p>
    <w:p w14:paraId="1D58D7FC" w14:textId="77777777" w:rsidR="00000000" w:rsidRDefault="00000000">
      <w:bookmarkStart w:id="20" w:name="sub_201"/>
      <w:r>
        <w:t>е) направленных на утверждение, изменение и признание утратившими силу административных регламентов предоставления государственных услуг, признание утратившими силу административных регламентов осуществления государственного контроля (надзора);</w:t>
      </w:r>
    </w:p>
    <w:bookmarkEnd w:id="20"/>
    <w:p w14:paraId="7462A547" w14:textId="77777777" w:rsidR="00000000" w:rsidRDefault="00000000">
      <w:r>
        <w:t>ж) вносящих юридико-технические изменения в действующие нормативные правовые акты исполнительных органов Тверской области, а также изменения в данные акты в связи с имевшими место организационно-штатными мероприятиями;</w:t>
      </w:r>
    </w:p>
    <w:p w14:paraId="076B809E" w14:textId="77777777" w:rsidR="00000000" w:rsidRDefault="00000000">
      <w:bookmarkStart w:id="21" w:name="sub_218"/>
      <w:r>
        <w:t>з) являющихся актами оперативного реагирования, требующими в соответствии с федеральным законодательством незамедлительного принятия решений высшего должностного лица субъекта Российской Федерации, исполнительных органов государственной власти субъекта Российской Федерации, в частности:</w:t>
      </w:r>
    </w:p>
    <w:bookmarkEnd w:id="21"/>
    <w:p w14:paraId="4231EF8F" w14:textId="77777777" w:rsidR="00000000" w:rsidRDefault="00000000">
      <w:r>
        <w:t>об установлении и отмене карантина;</w:t>
      </w:r>
    </w:p>
    <w:p w14:paraId="10C029B4" w14:textId="77777777" w:rsidR="00000000" w:rsidRDefault="00000000">
      <w:bookmarkStart w:id="22" w:name="sub_2183"/>
      <w:r>
        <w:t xml:space="preserve">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w:t>
      </w:r>
      <w:hyperlink r:id="rId20" w:history="1">
        <w:r>
          <w:rPr>
            <w:rStyle w:val="a4"/>
          </w:rPr>
          <w:t>Федерального конституционного закона</w:t>
        </w:r>
      </w:hyperlink>
      <w:r>
        <w:t xml:space="preserve"> от 30.01.2002 N 1-ФКЗ "О </w:t>
      </w:r>
      <w:r>
        <w:lastRenderedPageBreak/>
        <w:t>военном положении", на всей территории Российской Федерации либо на ее части;</w:t>
      </w:r>
    </w:p>
    <w:bookmarkEnd w:id="22"/>
    <w:p w14:paraId="370C8F52" w14:textId="77777777" w:rsidR="00000000" w:rsidRDefault="00000000">
      <w:r>
        <w:t>нормативные правовые акты исполнительных органов Тверской области:</w:t>
      </w:r>
    </w:p>
    <w:p w14:paraId="77E307B7" w14:textId="77777777" w:rsidR="00000000" w:rsidRDefault="00000000">
      <w:r>
        <w:t>по ограничению пребывания граждан в лесах и въезда в них транспортных средств, проведения в лесах определенных видов работ в целях обеспечения пожарной безопасности или санитарной безопасности в лесах;</w:t>
      </w:r>
    </w:p>
    <w:p w14:paraId="5BABE9E5" w14:textId="77777777" w:rsidR="00000000" w:rsidRDefault="00000000">
      <w:r>
        <w:t>по временному ограничению или прекращению движения в целях обеспечения безопасности дорожного движения;</w:t>
      </w:r>
    </w:p>
    <w:p w14:paraId="6D38DE1D" w14:textId="77777777" w:rsidR="00000000" w:rsidRDefault="00000000">
      <w:r>
        <w:t>и) содержащих сведения, отнесенные к государственной тайне;</w:t>
      </w:r>
    </w:p>
    <w:p w14:paraId="39ADFC44" w14:textId="77777777" w:rsidR="00000000" w:rsidRDefault="00000000">
      <w:bookmarkStart w:id="23" w:name="sub_2110"/>
      <w:r>
        <w:t>к) 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14:paraId="62B38EBF" w14:textId="77777777" w:rsidR="00000000" w:rsidRDefault="00000000">
      <w:bookmarkStart w:id="24" w:name="sub_10022"/>
      <w:bookmarkEnd w:id="23"/>
      <w:r>
        <w:t>2.2. Первоначальное решение о реализации процедуры ОРВ принимается непосредственно исполнительным органом Тверской области, являющимся разработчиком проектов нормативных правовых актов.</w:t>
      </w:r>
    </w:p>
    <w:p w14:paraId="1D78319F" w14:textId="77777777" w:rsidR="00000000" w:rsidRDefault="00000000">
      <w:bookmarkStart w:id="25" w:name="sub_222"/>
      <w:bookmarkEnd w:id="24"/>
      <w:r>
        <w:t xml:space="preserve">В случае если принято решение об отсутствии необходимости проведения ОРВ, мотивированное указание на это должно содержаться в пояснительной записке к проекту нормативного правового акта. Согласование проектов нормативных правовых актов Тверской области осуществляется в соответствии с Регламентом Правительства Тверской области, иными нормативными правовыми актами Тверской области. При этом проекты нормативных правовых актов, за исключением проектов, предусмотренных </w:t>
      </w:r>
      <w:hyperlink w:anchor="sub_218" w:history="1">
        <w:r>
          <w:rPr>
            <w:rStyle w:val="a4"/>
          </w:rPr>
          <w:t>подпунктом "з" пункта 2.1</w:t>
        </w:r>
      </w:hyperlink>
      <w:r>
        <w:t xml:space="preserve"> настоящего раздела, дополнительно согласовываются с Министерством экономического развития Тверской области на предмет выявления необходимости (отсутствия необходимости) ОРВ.</w:t>
      </w:r>
    </w:p>
    <w:p w14:paraId="27145A62" w14:textId="77777777" w:rsidR="00000000" w:rsidRDefault="00000000">
      <w:bookmarkStart w:id="26" w:name="sub_1003"/>
      <w:bookmarkEnd w:id="25"/>
      <w:r>
        <w:t>3. ОРВ проводится в целях:</w:t>
      </w:r>
    </w:p>
    <w:p w14:paraId="52DC2F3A" w14:textId="77777777" w:rsidR="00000000" w:rsidRDefault="00000000">
      <w:bookmarkStart w:id="27" w:name="sub_10031"/>
      <w:bookmarkEnd w:id="26"/>
      <w:r>
        <w:t>а)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областного бюджета Тверской области;</w:t>
      </w:r>
    </w:p>
    <w:bookmarkEnd w:id="27"/>
    <w:p w14:paraId="640CA4CD" w14:textId="77777777" w:rsidR="00000000" w:rsidRDefault="00000000">
      <w:r>
        <w:t>б) обоснованного выбора способа предлагаемого правового регулирования общественных отношений на основе анализа альтернативных вариантов и возможных положительных и (или) отрицательных последствий (экономических, социальных, экологических) введения такого регулирования, а также обеспечения возможности учета мнения лиц, интересы которых затрагиваются предлагаемым правовым регулированием.</w:t>
      </w:r>
    </w:p>
    <w:p w14:paraId="541B396B" w14:textId="77777777" w:rsidR="00000000" w:rsidRDefault="00000000">
      <w:bookmarkStart w:id="28" w:name="sub_1004"/>
      <w:r>
        <w:t>4. Экспертиза в отношении нормативных правовых актов Тверской области, затрагивающих вопросы осуществления предпринимательской и инвестиционной деятельности (далее - нормативные правовые акты), проводится в целях выявления положений, необоснованно затрудняющих осуществление предпринимательской и инвестиционной деятельности.</w:t>
      </w:r>
    </w:p>
    <w:p w14:paraId="33769BC2" w14:textId="77777777" w:rsidR="00000000" w:rsidRDefault="00000000">
      <w:bookmarkStart w:id="29" w:name="sub_1005"/>
      <w:bookmarkEnd w:id="28"/>
      <w:r>
        <w:t>5. Для целей настоящего Порядка используются следующие понятия:</w:t>
      </w:r>
    </w:p>
    <w:p w14:paraId="68422BCE" w14:textId="77777777" w:rsidR="00000000" w:rsidRDefault="00000000">
      <w:bookmarkStart w:id="30" w:name="sub_51"/>
      <w:bookmarkEnd w:id="29"/>
      <w:r>
        <w:t>а) разработчики проектов нормативных правовых актов - исполнительные органы Тверской области, ответственные за разработку проектов нормативных правовых актов и проведение ОРВ по этим проектам в соответствующих сферах государственного регулирования (далее - разработчики);</w:t>
      </w:r>
    </w:p>
    <w:p w14:paraId="4D975EDE" w14:textId="77777777" w:rsidR="00000000" w:rsidRDefault="00000000">
      <w:bookmarkStart w:id="31" w:name="sub_52"/>
      <w:bookmarkEnd w:id="30"/>
      <w:r>
        <w:t>б) уполномоченный орган - исполнительный орган Тверской области, уполномоченный Правительством Тверской области на методологическое обеспечение проведения ОРВ и проведение экспертизы, осуществляющий подготовку заключений об ОРВ по проектам нормативных правовых актов и заключений об экспертизе нормативных правовых актов (далее - Уполномоченный орган);</w:t>
      </w:r>
    </w:p>
    <w:p w14:paraId="431F4D1B" w14:textId="77777777" w:rsidR="00000000" w:rsidRDefault="00000000">
      <w:bookmarkStart w:id="32" w:name="sub_53"/>
      <w:bookmarkEnd w:id="31"/>
      <w:r>
        <w:t xml:space="preserve">в) высокая степень регулирующего воздействия - наличие в проекте нормативного правового акта положений, устанавливающих обязательные требования, новые обязанности и </w:t>
      </w:r>
      <w:r>
        <w:lastRenderedPageBreak/>
        <w:t>запреты для субъектов предпринимательской и инвестиционной деятельности, а также устанавливающих ответственность за нарушение нормативных правовых актов Тверской области, затрагивающих вопросы осуществления предпринимательской и иной экономической деятельности;</w:t>
      </w:r>
    </w:p>
    <w:p w14:paraId="22DDD236" w14:textId="77777777" w:rsidR="00000000" w:rsidRDefault="00000000">
      <w:bookmarkStart w:id="33" w:name="sub_54"/>
      <w:bookmarkEnd w:id="32"/>
      <w:r>
        <w:t>г) средняя степень регулирующего воздействия - наличие в проекте нормативного правового акта положений, изменяющих ранее предусмотренные нормативными правовыми актами Тверской области обязательные требования, ранее предусмотренные обязанности для субъектов предпринимательской и инвестиционной деятельности, а также изменяющих ранее установленную ответственность за нарушение нормативных правовых актов Тверской области, затрагивающих вопросы осуществления предпринимательской и иной экономической деятельности.</w:t>
      </w:r>
    </w:p>
    <w:p w14:paraId="32D62D72" w14:textId="77777777" w:rsidR="00000000" w:rsidRDefault="00000000">
      <w:bookmarkStart w:id="34" w:name="sub_3005"/>
      <w:bookmarkEnd w:id="33"/>
      <w:r>
        <w:t xml:space="preserve">д) утратил силу с 12 января 2023 г. - </w:t>
      </w:r>
      <w:hyperlink r:id="rId21" w:history="1">
        <w:r>
          <w:rPr>
            <w:rStyle w:val="a4"/>
          </w:rPr>
          <w:t>Постановление</w:t>
        </w:r>
      </w:hyperlink>
      <w:r>
        <w:t xml:space="preserve"> Правительства Тверской области от 11 января 2023 г. N 2-ПП</w:t>
      </w:r>
    </w:p>
    <w:bookmarkEnd w:id="34"/>
    <w:p w14:paraId="5D9A415C" w14:textId="77777777" w:rsidR="00000000" w:rsidRDefault="00000000">
      <w:pPr>
        <w:pStyle w:val="a6"/>
        <w:rPr>
          <w:color w:val="000000"/>
          <w:sz w:val="16"/>
          <w:szCs w:val="16"/>
          <w:shd w:val="clear" w:color="auto" w:fill="F0F0F0"/>
        </w:rPr>
      </w:pPr>
      <w:r>
        <w:rPr>
          <w:color w:val="000000"/>
          <w:sz w:val="16"/>
          <w:szCs w:val="16"/>
          <w:shd w:val="clear" w:color="auto" w:fill="F0F0F0"/>
        </w:rPr>
        <w:t>Информация об изменениях:</w:t>
      </w:r>
    </w:p>
    <w:p w14:paraId="01CA4330" w14:textId="77777777" w:rsidR="00000000" w:rsidRDefault="00000000">
      <w:pPr>
        <w:pStyle w:val="a7"/>
        <w:rPr>
          <w:shd w:val="clear" w:color="auto" w:fill="F0F0F0"/>
        </w:rPr>
      </w:pPr>
      <w:r>
        <w:t xml:space="preserve"> </w:t>
      </w:r>
      <w:hyperlink r:id="rId22" w:history="1">
        <w:r>
          <w:rPr>
            <w:rStyle w:val="a4"/>
            <w:shd w:val="clear" w:color="auto" w:fill="F0F0F0"/>
          </w:rPr>
          <w:t>См. предыдущую редакцию</w:t>
        </w:r>
      </w:hyperlink>
    </w:p>
    <w:p w14:paraId="478036F8" w14:textId="77777777" w:rsidR="00000000" w:rsidRDefault="00000000">
      <w:pPr>
        <w:pStyle w:val="a7"/>
        <w:rPr>
          <w:shd w:val="clear" w:color="auto" w:fill="F0F0F0"/>
        </w:rPr>
      </w:pPr>
      <w:r>
        <w:t xml:space="preserve"> </w:t>
      </w:r>
    </w:p>
    <w:p w14:paraId="1CC99A38" w14:textId="77777777" w:rsidR="00000000" w:rsidRDefault="00000000">
      <w:pPr>
        <w:pStyle w:val="1"/>
      </w:pPr>
      <w:bookmarkStart w:id="35" w:name="sub_200"/>
      <w:r>
        <w:t>Раздел II.</w:t>
      </w:r>
      <w:r>
        <w:br/>
        <w:t>Организация и проведение оценки регулирующего воздействия проектов нормативных правовых актов Тверской области</w:t>
      </w:r>
    </w:p>
    <w:bookmarkEnd w:id="35"/>
    <w:p w14:paraId="7D2E23D1" w14:textId="77777777" w:rsidR="00000000" w:rsidRDefault="00000000"/>
    <w:p w14:paraId="6E210215" w14:textId="77777777" w:rsidR="00000000" w:rsidRDefault="00000000">
      <w:bookmarkStart w:id="36" w:name="sub_1006"/>
      <w:r>
        <w:t>6. Проведение ОРВ включает в себя следующие стадии:</w:t>
      </w:r>
    </w:p>
    <w:bookmarkEnd w:id="36"/>
    <w:p w14:paraId="0359D4E5" w14:textId="77777777" w:rsidR="00000000" w:rsidRDefault="00000000">
      <w:r>
        <w:t>а) проведение разработчиком публичных консультаций по проекту нормативного правового акта (далее в настоящем разделе - публичные консультации);</w:t>
      </w:r>
    </w:p>
    <w:p w14:paraId="28491302" w14:textId="77777777" w:rsidR="00000000" w:rsidRDefault="00000000">
      <w:r>
        <w:t xml:space="preserve">б) подготовка разработчиком свода предложений, поступивших по результатам проведения публичных консультаций (далее - свод предложений), и формирование сводного отчета о результатах проведения оценки регулирующего воздействия проекта нормативного правового акта Тверской области, предусматривающего введение правового регулирования, по форме согласно </w:t>
      </w:r>
      <w:hyperlink w:anchor="sub_1100" w:history="1">
        <w:r>
          <w:rPr>
            <w:rStyle w:val="a4"/>
          </w:rPr>
          <w:t>приложению 1</w:t>
        </w:r>
      </w:hyperlink>
      <w:r>
        <w:t xml:space="preserve"> к настоящему Порядку (далее - Сводный отчет);</w:t>
      </w:r>
    </w:p>
    <w:p w14:paraId="166B07F3" w14:textId="77777777" w:rsidR="00000000" w:rsidRDefault="00000000">
      <w:r>
        <w:t>в) доработка проекта нормативного правового акта по результатам проведения публичных консультаций (при необходимости);</w:t>
      </w:r>
    </w:p>
    <w:p w14:paraId="231CAF0D" w14:textId="77777777" w:rsidR="00000000" w:rsidRDefault="00000000">
      <w:r>
        <w:t>г) направление проекта нормативного правового акта и Сводного отчета в Уполномоченный орган;</w:t>
      </w:r>
    </w:p>
    <w:p w14:paraId="1E743AED" w14:textId="77777777" w:rsidR="00000000" w:rsidRDefault="00000000">
      <w:r>
        <w:t>д) подготовка Уполномоченным органом заключения об оценке регулирующего воздействия проекта нормативного правового акта.</w:t>
      </w:r>
    </w:p>
    <w:p w14:paraId="6C054839" w14:textId="77777777" w:rsidR="00000000" w:rsidRDefault="00000000">
      <w:bookmarkStart w:id="37" w:name="sub_1007"/>
      <w:r>
        <w:t>7. В целях определения качества подготовки проекта нормативного правового акта, обоснованности выбора варианта предлагаемого правового регулирования, соответствия цели выбранного варианта предлагаемого правового регулирования, определения достижимости цели предлагаемого правового регулирования, а также возможных рисков, связанных с введением соответствующего правового регулирования, разработчик проводит публичные консультации.</w:t>
      </w:r>
    </w:p>
    <w:p w14:paraId="21B0A067" w14:textId="77777777" w:rsidR="00000000" w:rsidRDefault="00000000">
      <w:bookmarkStart w:id="38" w:name="sub_1008"/>
      <w:bookmarkEnd w:id="37"/>
      <w:r>
        <w:t>8. Для организации публичных консультаций разработчик размещает на информационном портале "Оценка регулирующего воздействия нормативных правовых актов Тверской области" (</w:t>
      </w:r>
      <w:hyperlink r:id="rId23" w:history="1">
        <w:r>
          <w:rPr>
            <w:rStyle w:val="a4"/>
          </w:rPr>
          <w:t>www.orv.tver.ru</w:t>
        </w:r>
      </w:hyperlink>
      <w:r>
        <w:t>) (далее - информационный портал) проект нормативного правового акта, пояснительную записку, перечень вопросов для участников публичных консультаций и извещает о начале публичных консультаций заинтересованные органы, организации, лица, указанные в настоящего раздела, путем направления соответствующего извещения.</w:t>
      </w:r>
    </w:p>
    <w:p w14:paraId="10066643" w14:textId="77777777" w:rsidR="00000000" w:rsidRDefault="00000000">
      <w:bookmarkStart w:id="39" w:name="sub_1009"/>
      <w:bookmarkEnd w:id="38"/>
      <w:r>
        <w:t>9. Пояснительная записка к проекту нормативного акта должна содержать следующие положения:</w:t>
      </w:r>
    </w:p>
    <w:bookmarkEnd w:id="39"/>
    <w:p w14:paraId="608DDFD2" w14:textId="77777777" w:rsidR="00000000" w:rsidRDefault="00000000">
      <w:r>
        <w:t>а) наименование сферы регулирования, круг лиц, на который распространяется регулирование;</w:t>
      </w:r>
    </w:p>
    <w:p w14:paraId="3DD06011" w14:textId="77777777" w:rsidR="00000000" w:rsidRDefault="00000000">
      <w:r>
        <w:t xml:space="preserve">б) полное наименование и дата вступления в силу законодательного, нормативного </w:t>
      </w:r>
      <w:r>
        <w:lastRenderedPageBreak/>
        <w:t>правового акта Российской Федерации, Тверской области, в соответствии с которым разрабатывается проект нормативного правового акта;</w:t>
      </w:r>
    </w:p>
    <w:p w14:paraId="7E0251C6" w14:textId="77777777" w:rsidR="00000000" w:rsidRDefault="00000000">
      <w:r>
        <w:t>в) описание проблемы, на решение которой направлено регулирование; риски, связанные с текущей ситуацией; недостатки существующего регулирования;</w:t>
      </w:r>
    </w:p>
    <w:p w14:paraId="3A0824D2" w14:textId="77777777" w:rsidR="00000000" w:rsidRDefault="00000000">
      <w:r>
        <w:t>г) описание основной цели регулирования и предполагаемых результатов достижения цели;</w:t>
      </w:r>
    </w:p>
    <w:p w14:paraId="65796AEC" w14:textId="77777777" w:rsidR="00000000" w:rsidRDefault="00000000">
      <w:r>
        <w:t>д) планируемая дата вступления в силу нормативного правового акта;</w:t>
      </w:r>
    </w:p>
    <w:p w14:paraId="7E07C961" w14:textId="77777777" w:rsidR="00000000" w:rsidRDefault="00000000">
      <w:r>
        <w:t>е) планируемый период действия нормативного правового акта либо отсутствие ограничения срока действия;</w:t>
      </w:r>
    </w:p>
    <w:p w14:paraId="0BC592CA" w14:textId="77777777" w:rsidR="00000000" w:rsidRDefault="00000000">
      <w:r>
        <w:t>ж) иные возможные (альтернативные) варианты достижения цели регулирования (необходимо перечислить и охарактеризовать выгоды и издержки каждого варианта, риски и ограничения);</w:t>
      </w:r>
    </w:p>
    <w:p w14:paraId="359D0F4C" w14:textId="77777777" w:rsidR="00000000" w:rsidRDefault="00000000">
      <w:r>
        <w:t>з) риски недостижения целей правового регулирования, возможные негативные последствия от введения нового правового регулирования;</w:t>
      </w:r>
    </w:p>
    <w:p w14:paraId="6560AE20" w14:textId="77777777" w:rsidR="00000000" w:rsidRDefault="00000000">
      <w:r>
        <w:t>и) мотивированный вывод о целесообразности и эффективности выбранного способа достижения цели (регулирования) (необходимо описать выбранный вариант достижения цели с указанием его выгод и издержек (расчеты), составление прогноза воздействия на регулируемую сферу и круг лиц, подвергающихся регулирующему воздействию, представить необходимые расчеты, финансово-экономические и иные документы и материалы, на основании которых были сделаны выводы об оценке регулирующего воздействия, с указанием источников данных).</w:t>
      </w:r>
    </w:p>
    <w:p w14:paraId="4904E175" w14:textId="77777777" w:rsidR="00000000" w:rsidRDefault="00000000">
      <w:bookmarkStart w:id="40" w:name="sub_1010"/>
      <w:r>
        <w:t>10. О проведении публичных консультаций разработчик извещает посредством электронной рассылки:</w:t>
      </w:r>
    </w:p>
    <w:bookmarkEnd w:id="40"/>
    <w:p w14:paraId="5B4A2B8E" w14:textId="77777777" w:rsidR="00000000" w:rsidRDefault="00000000">
      <w:r>
        <w:t>а) Уполномоченный орган;</w:t>
      </w:r>
    </w:p>
    <w:p w14:paraId="4775CF8F" w14:textId="77777777" w:rsidR="00000000" w:rsidRDefault="00000000">
      <w:bookmarkStart w:id="41" w:name="sub_10102"/>
      <w:r>
        <w:t>б) органы и организации, действующие на территории Тверской области, целью деятельности которых является защита и представление интересов субъектов предпринимательской деятельности, включенные в примерный перечень таких организаций и органов, определенный и доведенный до исполнительных органов Тверской области Уполномоченным органом (далее - примерный перечень), а также в отраслевые перечни, утвержденные исполнительными органами Тверской области с учетом примерного перечня и размещенные на информационном портале (далее - представители предпринимательского сообщества);</w:t>
      </w:r>
    </w:p>
    <w:bookmarkEnd w:id="41"/>
    <w:p w14:paraId="0DA88D26" w14:textId="77777777" w:rsidR="00000000" w:rsidRDefault="00000000">
      <w:r>
        <w:t>в) Уполномоченного по защите прав предпринимателей в Тверской области;</w:t>
      </w:r>
    </w:p>
    <w:p w14:paraId="163BA95F" w14:textId="77777777" w:rsidR="00000000" w:rsidRDefault="00000000">
      <w:r>
        <w:t>г) иные заинтересованные органы, организации, лица, которые целесообразно привлечь к публичным консультациям по вопросу обсуждения предлагаемого правового регулирования, исходя из содержания проблемы, цели и предмета регулирования.</w:t>
      </w:r>
    </w:p>
    <w:p w14:paraId="09DD6EB1" w14:textId="77777777" w:rsidR="00000000" w:rsidRDefault="00000000">
      <w:bookmarkStart w:id="42" w:name="sub_1011"/>
      <w:r>
        <w:t>11. Извещение о начале проведения публичных консультаций должно содержать:</w:t>
      </w:r>
    </w:p>
    <w:bookmarkEnd w:id="42"/>
    <w:p w14:paraId="0EEC333A" w14:textId="77777777" w:rsidR="00000000" w:rsidRDefault="00000000">
      <w:r>
        <w:t>а) сведения о месте размещения документов, указанных в пункте 8 настоящего раздела (полный электронный адрес);</w:t>
      </w:r>
    </w:p>
    <w:p w14:paraId="1675F105" w14:textId="77777777" w:rsidR="00000000" w:rsidRDefault="00000000">
      <w:bookmarkStart w:id="43" w:name="sub_112"/>
      <w:r>
        <w:t>б) срок проведения публичных консультаций, в течение которого разработчиком принимаются предложения и наиболее удобный способ их представления.</w:t>
      </w:r>
    </w:p>
    <w:p w14:paraId="45AC0217" w14:textId="77777777" w:rsidR="00000000" w:rsidRDefault="00000000">
      <w:bookmarkStart w:id="44" w:name="sub_1012"/>
      <w:bookmarkEnd w:id="43"/>
      <w:r>
        <w:t>12. Срок проведения публичных консультаций устанавливается разработчиком с учетом степени регулирующего воздействия положений, содержащихся в проекте нормативного правового акта, но не может составлять менее:</w:t>
      </w:r>
    </w:p>
    <w:bookmarkEnd w:id="44"/>
    <w:p w14:paraId="72D90BD0" w14:textId="77777777" w:rsidR="00000000" w:rsidRDefault="00000000">
      <w:r>
        <w:t>а) 9 календарных дней - для проектов нормативных правовых актов, содержащих положения, имеющие высокую степень регулирующего воздействия;</w:t>
      </w:r>
    </w:p>
    <w:p w14:paraId="0BA71424" w14:textId="77777777" w:rsidR="00000000" w:rsidRDefault="00000000">
      <w:r>
        <w:t>б) 7 календарных дней - для проектов нормативных правовых актов, содержащих положения, имеющие среднюю степень регулирующего воздействия;</w:t>
      </w:r>
    </w:p>
    <w:p w14:paraId="23BC5A02" w14:textId="77777777" w:rsidR="00000000" w:rsidRDefault="00000000">
      <w:bookmarkStart w:id="45" w:name="sub_10123"/>
      <w:r>
        <w:t xml:space="preserve">в) утратил силу с 12 января 2023 г. - </w:t>
      </w:r>
      <w:hyperlink r:id="rId24" w:history="1">
        <w:r>
          <w:rPr>
            <w:rStyle w:val="a4"/>
          </w:rPr>
          <w:t>Постановление</w:t>
        </w:r>
      </w:hyperlink>
      <w:r>
        <w:t xml:space="preserve"> Правительства Тверской области от 11 января 2023 г. N 2-ПП</w:t>
      </w:r>
    </w:p>
    <w:bookmarkEnd w:id="45"/>
    <w:p w14:paraId="0BD5C9A9" w14:textId="77777777" w:rsidR="00000000" w:rsidRDefault="00000000">
      <w:pPr>
        <w:pStyle w:val="a6"/>
        <w:rPr>
          <w:color w:val="000000"/>
          <w:sz w:val="16"/>
          <w:szCs w:val="16"/>
          <w:shd w:val="clear" w:color="auto" w:fill="F0F0F0"/>
        </w:rPr>
      </w:pPr>
      <w:r>
        <w:rPr>
          <w:color w:val="000000"/>
          <w:sz w:val="16"/>
          <w:szCs w:val="16"/>
          <w:shd w:val="clear" w:color="auto" w:fill="F0F0F0"/>
        </w:rPr>
        <w:t>Информация об изменениях:</w:t>
      </w:r>
    </w:p>
    <w:p w14:paraId="23A5FE16" w14:textId="77777777" w:rsidR="00000000" w:rsidRDefault="00000000">
      <w:pPr>
        <w:pStyle w:val="a7"/>
        <w:rPr>
          <w:shd w:val="clear" w:color="auto" w:fill="F0F0F0"/>
        </w:rPr>
      </w:pPr>
      <w:r>
        <w:t xml:space="preserve"> </w:t>
      </w:r>
      <w:hyperlink r:id="rId25" w:history="1">
        <w:r>
          <w:rPr>
            <w:rStyle w:val="a4"/>
            <w:shd w:val="clear" w:color="auto" w:fill="F0F0F0"/>
          </w:rPr>
          <w:t>См. предыдущую редакцию</w:t>
        </w:r>
      </w:hyperlink>
    </w:p>
    <w:p w14:paraId="3211537B" w14:textId="77777777" w:rsidR="00000000" w:rsidRDefault="00000000">
      <w:r>
        <w:t xml:space="preserve">В случае если срок проведения публичных консультаций выпадает на нерабочие </w:t>
      </w:r>
      <w:r>
        <w:lastRenderedPageBreak/>
        <w:t>праздничные дни, он увеличивается на количество этих дней.</w:t>
      </w:r>
    </w:p>
    <w:p w14:paraId="5DBC6615" w14:textId="77777777" w:rsidR="00000000" w:rsidRDefault="00000000">
      <w:bookmarkStart w:id="46" w:name="sub_1013"/>
      <w:r>
        <w:t xml:space="preserve">13. Разработчик обязан рассмотреть все предложения, поступившие в ходе проведения публичных консультаций, и в срок не позднее 5 календарных дней со дня окончания срока, указанного в </w:t>
      </w:r>
      <w:hyperlink w:anchor="sub_112" w:history="1">
        <w:r>
          <w:rPr>
            <w:rStyle w:val="a4"/>
          </w:rPr>
          <w:t>подпункте "б" пункта 11</w:t>
        </w:r>
      </w:hyperlink>
      <w:r>
        <w:t xml:space="preserve"> настоящего раздела, подготовить свод предложений и сформировать Сводный отчет.</w:t>
      </w:r>
    </w:p>
    <w:p w14:paraId="1FA509A6" w14:textId="77777777" w:rsidR="00000000" w:rsidRDefault="00000000">
      <w:bookmarkStart w:id="47" w:name="sub_10131"/>
      <w:bookmarkEnd w:id="46"/>
      <w:r>
        <w:t>13.1. При проведении ОРВ проектов нормативных правовых актов, содержащих положения, имеющие высокую и среднюю степени регулирующего воздействия, при наличии мотивированных отзывов, содержащих отрицательное мнение участника публичных консультаций, указанные проекты рассматриваются на согласительном совещании, проводимом разработчиком.</w:t>
      </w:r>
    </w:p>
    <w:bookmarkEnd w:id="47"/>
    <w:p w14:paraId="196FECDD" w14:textId="77777777" w:rsidR="00000000" w:rsidRDefault="00000000">
      <w:r>
        <w:t>По итогам согласительного совещания составляется протокол, который подписывается уполномоченным должностным лицом разработчика.</w:t>
      </w:r>
    </w:p>
    <w:p w14:paraId="75DE9FAA" w14:textId="77777777" w:rsidR="00000000" w:rsidRDefault="00000000">
      <w:bookmarkStart w:id="48" w:name="sub_1014"/>
      <w:r>
        <w:t>14. В своде предложений указываются:</w:t>
      </w:r>
    </w:p>
    <w:bookmarkEnd w:id="48"/>
    <w:p w14:paraId="78A0449A" w14:textId="77777777" w:rsidR="00000000" w:rsidRDefault="00000000">
      <w:r>
        <w:t>а) автор и содержание предложения;</w:t>
      </w:r>
    </w:p>
    <w:p w14:paraId="3774ADEC" w14:textId="77777777" w:rsidR="00000000" w:rsidRDefault="00000000">
      <w:r>
        <w:t>б) результат его рассмотрения (предполагается ли использовать данное предложение при доработке проекта нормативного правового акта; в случае отказа от использования предложения указываются причины такого решения);</w:t>
      </w:r>
    </w:p>
    <w:p w14:paraId="124118D2" w14:textId="77777777" w:rsidR="00000000" w:rsidRDefault="00000000">
      <w:r>
        <w:t xml:space="preserve">в) перечень заинтересованных органов, организаций, лиц, которым были направлены извещения о проведении публичных консультаций в соответствии с </w:t>
      </w:r>
      <w:hyperlink w:anchor="sub_1010" w:history="1">
        <w:r>
          <w:rPr>
            <w:rStyle w:val="a4"/>
          </w:rPr>
          <w:t>пунктом 10</w:t>
        </w:r>
      </w:hyperlink>
      <w:r>
        <w:t xml:space="preserve"> настоящего раздела.</w:t>
      </w:r>
    </w:p>
    <w:p w14:paraId="6661DAD9" w14:textId="77777777" w:rsidR="00000000" w:rsidRDefault="00000000">
      <w:bookmarkStart w:id="49" w:name="sub_145"/>
      <w:r>
        <w:t>В случае проведения согласительного совещания копия протокола прилагается к своду предложений.</w:t>
      </w:r>
    </w:p>
    <w:p w14:paraId="53159744" w14:textId="77777777" w:rsidR="00000000" w:rsidRDefault="00000000">
      <w:bookmarkStart w:id="50" w:name="sub_1015"/>
      <w:bookmarkEnd w:id="49"/>
      <w:r>
        <w:t xml:space="preserve">15. Сводный отчет формируется разработчиком в соответствии с требованиями </w:t>
      </w:r>
      <w:hyperlink r:id="rId26" w:history="1">
        <w:r>
          <w:rPr>
            <w:rStyle w:val="a4"/>
          </w:rPr>
          <w:t>раздела IV</w:t>
        </w:r>
      </w:hyperlink>
      <w:r>
        <w:t xml:space="preserve">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 утвержденных </w:t>
      </w:r>
      <w:hyperlink r:id="rId27" w:history="1">
        <w:r>
          <w:rPr>
            <w:rStyle w:val="a4"/>
          </w:rPr>
          <w:t>приказом</w:t>
        </w:r>
      </w:hyperlink>
      <w:r>
        <w:t xml:space="preserve"> Министерства экономического развития Российской Федерации от 26.03.2014 N 159 (далее - </w:t>
      </w:r>
      <w:hyperlink r:id="rId28" w:history="1">
        <w:r>
          <w:rPr>
            <w:rStyle w:val="a4"/>
          </w:rPr>
          <w:t>Методические рекомендации</w:t>
        </w:r>
      </w:hyperlink>
      <w:r>
        <w:t>).</w:t>
      </w:r>
    </w:p>
    <w:p w14:paraId="7E58DCC6" w14:textId="77777777" w:rsidR="00000000" w:rsidRDefault="00000000">
      <w:bookmarkStart w:id="51" w:name="sub_1016"/>
      <w:bookmarkEnd w:id="50"/>
      <w:r>
        <w:t xml:space="preserve">16. Сформированный свод предложений в срок не позднее 3 календарных дней со дня окончания срока, указанного в </w:t>
      </w:r>
      <w:hyperlink w:anchor="sub_1013" w:history="1">
        <w:r>
          <w:rPr>
            <w:rStyle w:val="a4"/>
          </w:rPr>
          <w:t>пункте 13</w:t>
        </w:r>
      </w:hyperlink>
      <w:r>
        <w:t xml:space="preserve"> настоящего раздела, размещается разработчиком на информационном портале.</w:t>
      </w:r>
    </w:p>
    <w:p w14:paraId="321A864D" w14:textId="77777777" w:rsidR="00000000" w:rsidRDefault="00000000">
      <w:bookmarkStart w:id="52" w:name="sub_1017"/>
      <w:bookmarkEnd w:id="51"/>
      <w:r>
        <w:t xml:space="preserve">17. По результатам обработки предложений, полученных в ходе проведения публичных консультаций, проект нормативного правового акта при необходимости дорабатывается разработчиком в течение 3 календарных дней со дня окончания срока, указанного в </w:t>
      </w:r>
      <w:hyperlink w:anchor="sub_1013" w:history="1">
        <w:r>
          <w:rPr>
            <w:rStyle w:val="a4"/>
          </w:rPr>
          <w:t>пункте 13</w:t>
        </w:r>
      </w:hyperlink>
      <w:r>
        <w:t xml:space="preserve"> настоящего раздела.</w:t>
      </w:r>
    </w:p>
    <w:p w14:paraId="3E9F00E1" w14:textId="77777777" w:rsidR="00000000" w:rsidRDefault="00000000">
      <w:bookmarkStart w:id="53" w:name="sub_1018"/>
      <w:bookmarkEnd w:id="52"/>
      <w:r>
        <w:t xml:space="preserve">18. Доработанный проект нормативного правового акта, Сводный отчет в течение 3 календарных дней со дня окончания срока, указанного в </w:t>
      </w:r>
      <w:hyperlink w:anchor="sub_1017" w:history="1">
        <w:r>
          <w:rPr>
            <w:rStyle w:val="a4"/>
          </w:rPr>
          <w:t>пункте 17</w:t>
        </w:r>
      </w:hyperlink>
      <w:r>
        <w:t xml:space="preserve"> настоящего раздела, размещаются разработчиком на информационном портале и направляются в Уполномоченный орган для подготовки им заключения об ОРВ.</w:t>
      </w:r>
    </w:p>
    <w:p w14:paraId="74F18776" w14:textId="77777777" w:rsidR="00000000" w:rsidRDefault="00000000">
      <w:bookmarkStart w:id="54" w:name="sub_1019"/>
      <w:bookmarkEnd w:id="53"/>
      <w:r>
        <w:t xml:space="preserve">19. При поступлении документов, указанных в </w:t>
      </w:r>
      <w:hyperlink w:anchor="sub_1018" w:history="1">
        <w:r>
          <w:rPr>
            <w:rStyle w:val="a4"/>
          </w:rPr>
          <w:t>пункте 18</w:t>
        </w:r>
      </w:hyperlink>
      <w:r>
        <w:t xml:space="preserve"> настоящего раздела, Уполномоченный орган в срок не более 5 календарных дней со дня поступления документов проводит предварительное рассмотрение проекта нормативного правового акта и Сводного отчета (далее - предварительное рассмотрение).</w:t>
      </w:r>
    </w:p>
    <w:p w14:paraId="70E69DE5" w14:textId="77777777" w:rsidR="00000000" w:rsidRDefault="00000000">
      <w:bookmarkStart w:id="55" w:name="sub_1020"/>
      <w:bookmarkEnd w:id="54"/>
      <w:r>
        <w:t>20. В ходе предварительного рассмотрения поступающих проектов нормативных правовых актов Уполномоченным органом устанавливается:</w:t>
      </w:r>
    </w:p>
    <w:bookmarkEnd w:id="55"/>
    <w:p w14:paraId="5A4446E9" w14:textId="77777777" w:rsidR="00000000" w:rsidRDefault="00000000">
      <w:r>
        <w:t>а) относятся ли общественные отношения, регулируемые проектом нормативного правового акта Тверской области, к предметной области оценки регулирующего воздействия;</w:t>
      </w:r>
    </w:p>
    <w:p w14:paraId="08614811" w14:textId="77777777" w:rsidR="00000000" w:rsidRDefault="00000000">
      <w:bookmarkStart w:id="56" w:name="sub_202"/>
      <w:r>
        <w:t>б) предусматривает ли проект нормативного правового акта положения, устанавливающие новые, изменяющие или отменяющие ранее предусмотренные нормативными правовыми актами Тверской области обязательные требования;</w:t>
      </w:r>
    </w:p>
    <w:p w14:paraId="17166B7A" w14:textId="77777777" w:rsidR="00000000" w:rsidRDefault="00000000">
      <w:bookmarkStart w:id="57" w:name="sub_203"/>
      <w:bookmarkEnd w:id="56"/>
      <w:r>
        <w:t xml:space="preserve">в) предусматривает ли проект нормативного правового акта положения, устанавливающие </w:t>
      </w:r>
      <w:r>
        <w:lastRenderedPageBreak/>
        <w:t>новые, изменяющие или отменяющие ранее предусмотренные нормативными правовыми актами Тверской области обязанности и запреты для субъектов предпринимательской и инвестиционной деятельности;</w:t>
      </w:r>
    </w:p>
    <w:bookmarkEnd w:id="57"/>
    <w:p w14:paraId="5225DCBE" w14:textId="77777777" w:rsidR="00000000" w:rsidRDefault="00000000">
      <w:r>
        <w:t>г) предусматривает ли проект нормативного правового акта положения, устанавливающие, изменяющие или отменяющие ответственность за нарушение нормативных правовых актов Тверской области, затрагивающих вопросы осуществления предпринимательской и иной экономической деятельности.</w:t>
      </w:r>
    </w:p>
    <w:p w14:paraId="1192526C" w14:textId="77777777" w:rsidR="00000000" w:rsidRDefault="00000000">
      <w:bookmarkStart w:id="58" w:name="sub_1021"/>
      <w:r>
        <w:t>21. В ходе предварительного рассмотрения поступающих проектов нормативных правовых актов определяется степень их регулирующего воздействия с целью определения порядка их рассмотрения (упрощенного или углубленного).</w:t>
      </w:r>
    </w:p>
    <w:p w14:paraId="3570B434" w14:textId="77777777" w:rsidR="00000000" w:rsidRDefault="00000000">
      <w:bookmarkStart w:id="59" w:name="sub_1022"/>
      <w:bookmarkEnd w:id="58"/>
      <w:r>
        <w:t xml:space="preserve">22. В случае если в результате предварительного рассмотрения установлено, что проект нормативного правового акта имеет среднюю степень регулирующего воздействия, проект подлежит рассмотрению в упрощенном порядке в соответствии с </w:t>
      </w:r>
      <w:hyperlink w:anchor="sub_1024" w:history="1">
        <w:r>
          <w:rPr>
            <w:rStyle w:val="a4"/>
          </w:rPr>
          <w:t>пунктом 24</w:t>
        </w:r>
      </w:hyperlink>
      <w:r>
        <w:t xml:space="preserve"> настоящего раздела.</w:t>
      </w:r>
    </w:p>
    <w:p w14:paraId="3FBE06DB" w14:textId="77777777" w:rsidR="00000000" w:rsidRDefault="00000000">
      <w:bookmarkStart w:id="60" w:name="sub_1023"/>
      <w:bookmarkEnd w:id="59"/>
      <w:r>
        <w:t xml:space="preserve">23. </w:t>
      </w:r>
      <w:hyperlink r:id="rId29" w:history="1">
        <w:r>
          <w:rPr>
            <w:rStyle w:val="a4"/>
          </w:rPr>
          <w:t>Утратил силу</w:t>
        </w:r>
      </w:hyperlink>
      <w:r>
        <w:t>.</w:t>
      </w:r>
    </w:p>
    <w:bookmarkEnd w:id="60"/>
    <w:p w14:paraId="7819E2D6" w14:textId="77777777" w:rsidR="00000000" w:rsidRDefault="00000000">
      <w:pPr>
        <w:pStyle w:val="a6"/>
        <w:rPr>
          <w:color w:val="000000"/>
          <w:sz w:val="16"/>
          <w:szCs w:val="16"/>
          <w:shd w:val="clear" w:color="auto" w:fill="F0F0F0"/>
        </w:rPr>
      </w:pPr>
      <w:r>
        <w:rPr>
          <w:color w:val="000000"/>
          <w:sz w:val="16"/>
          <w:szCs w:val="16"/>
          <w:shd w:val="clear" w:color="auto" w:fill="F0F0F0"/>
        </w:rPr>
        <w:t>Информация об изменениях:</w:t>
      </w:r>
    </w:p>
    <w:p w14:paraId="14201F6F" w14:textId="77777777" w:rsidR="00000000" w:rsidRDefault="00000000">
      <w:pPr>
        <w:pStyle w:val="a7"/>
        <w:rPr>
          <w:shd w:val="clear" w:color="auto" w:fill="F0F0F0"/>
        </w:rPr>
      </w:pPr>
      <w:r>
        <w:t xml:space="preserve"> </w:t>
      </w:r>
      <w:r>
        <w:rPr>
          <w:shd w:val="clear" w:color="auto" w:fill="F0F0F0"/>
        </w:rPr>
        <w:t xml:space="preserve">См. текст </w:t>
      </w:r>
      <w:hyperlink r:id="rId30" w:history="1">
        <w:r>
          <w:rPr>
            <w:rStyle w:val="a4"/>
            <w:shd w:val="clear" w:color="auto" w:fill="F0F0F0"/>
          </w:rPr>
          <w:t>пункта 23</w:t>
        </w:r>
      </w:hyperlink>
    </w:p>
    <w:p w14:paraId="2F62AA2F" w14:textId="77777777" w:rsidR="00000000" w:rsidRDefault="00000000">
      <w:bookmarkStart w:id="61" w:name="sub_1024"/>
      <w:r>
        <w:t>24. Уполномоченный орган при установлении средней степени регулирующего воздействия проекта нормативного правового акта:</w:t>
      </w:r>
    </w:p>
    <w:p w14:paraId="7727A423" w14:textId="77777777" w:rsidR="00000000" w:rsidRDefault="00000000">
      <w:bookmarkStart w:id="62" w:name="sub_10241"/>
      <w:bookmarkEnd w:id="61"/>
      <w:r>
        <w:t xml:space="preserve">а) составляет заключение об ОРВ в срок не более 3 календарных дней со дня окончания срока, установленного </w:t>
      </w:r>
      <w:hyperlink w:anchor="sub_1019" w:history="1">
        <w:r>
          <w:rPr>
            <w:rStyle w:val="a4"/>
          </w:rPr>
          <w:t>пунктом 19</w:t>
        </w:r>
      </w:hyperlink>
      <w:r>
        <w:t xml:space="preserve"> настоящего раздела, в котором указывается, что предлагаемое в проекте нормативного правового акта правовое регулирование окажет незначительное воздействие на его потенциальных адресатов;</w:t>
      </w:r>
    </w:p>
    <w:bookmarkEnd w:id="62"/>
    <w:p w14:paraId="46D0D577" w14:textId="77777777" w:rsidR="00000000" w:rsidRDefault="00000000">
      <w:r>
        <w:t xml:space="preserve">б) направляет заключение об ОРВ, указанное в </w:t>
      </w:r>
      <w:hyperlink w:anchor="sub_10241" w:history="1">
        <w:r>
          <w:rPr>
            <w:rStyle w:val="a4"/>
          </w:rPr>
          <w:t>подпункте "а"</w:t>
        </w:r>
      </w:hyperlink>
      <w:r>
        <w:t xml:space="preserve"> настоящего пункта, разработчику и размещает его на информационном портале.</w:t>
      </w:r>
    </w:p>
    <w:p w14:paraId="549A0EB8" w14:textId="77777777" w:rsidR="00000000" w:rsidRDefault="00000000">
      <w:bookmarkStart w:id="63" w:name="sub_1025"/>
      <w:r>
        <w:t xml:space="preserve">25. Проекты нормативных правовых актов, имеющие высокую степень регулирующего воздействия, рассматриваются Уполномоченным органом в углубленном порядке в соответствии с </w:t>
      </w:r>
      <w:hyperlink w:anchor="sub_1027" w:history="1">
        <w:r>
          <w:rPr>
            <w:rStyle w:val="a4"/>
          </w:rPr>
          <w:t>пунктами 27 - 35</w:t>
        </w:r>
      </w:hyperlink>
      <w:r>
        <w:t xml:space="preserve"> настоящего раздела.</w:t>
      </w:r>
    </w:p>
    <w:p w14:paraId="3533968A" w14:textId="77777777" w:rsidR="00000000" w:rsidRDefault="00000000">
      <w:bookmarkStart w:id="64" w:name="sub_1026"/>
      <w:bookmarkEnd w:id="63"/>
      <w:r>
        <w:t>26. Уполномоченный орган при установлении высокой степени регулирующего воздействия проекта нормативного правового акта:</w:t>
      </w:r>
    </w:p>
    <w:p w14:paraId="172302FA" w14:textId="77777777" w:rsidR="00000000" w:rsidRDefault="00000000">
      <w:bookmarkStart w:id="65" w:name="sub_100203"/>
      <w:bookmarkEnd w:id="64"/>
      <w:r>
        <w:t>а) подготавливает уведомление о необходимости проведения углубленного рассмотрения проекта нормативного правового акта;</w:t>
      </w:r>
    </w:p>
    <w:bookmarkEnd w:id="65"/>
    <w:p w14:paraId="3535F84E" w14:textId="77777777" w:rsidR="00000000" w:rsidRDefault="00000000">
      <w:r>
        <w:t xml:space="preserve">б) направляет уведомление, указанное в </w:t>
      </w:r>
      <w:hyperlink w:anchor="sub_100203" w:history="1">
        <w:r>
          <w:rPr>
            <w:rStyle w:val="a4"/>
          </w:rPr>
          <w:t>подпункте "а"</w:t>
        </w:r>
      </w:hyperlink>
      <w:r>
        <w:t xml:space="preserve"> настоящего пункта, разработчику и размещает его на информационном портале.</w:t>
      </w:r>
    </w:p>
    <w:p w14:paraId="728386C0" w14:textId="77777777" w:rsidR="00000000" w:rsidRDefault="00000000">
      <w:bookmarkStart w:id="66" w:name="sub_1027"/>
      <w:r>
        <w:t xml:space="preserve">27. Углубленное рассмотрение проводится в течение 10 календарных дней со дня окончания срока, указанного в </w:t>
      </w:r>
      <w:hyperlink w:anchor="sub_1019" w:history="1">
        <w:r>
          <w:rPr>
            <w:rStyle w:val="a4"/>
          </w:rPr>
          <w:t>пункте 19</w:t>
        </w:r>
      </w:hyperlink>
      <w:r>
        <w:t xml:space="preserve"> настоящего раздела.</w:t>
      </w:r>
    </w:p>
    <w:p w14:paraId="3AD5595A" w14:textId="77777777" w:rsidR="00000000" w:rsidRDefault="00000000">
      <w:bookmarkStart w:id="67" w:name="sub_1028"/>
      <w:bookmarkEnd w:id="66"/>
      <w:r>
        <w:t xml:space="preserve">28. В ходе углубленного рассмотрения исследуются вопросы соблюдения или несоблюдения разработчиком установленного порядка проведения процедуры ОРВ и о достаточности оснований для принятия решения о введении предлагаемого разработчиком варианта правового регулирования. По результатам углубленного рассмотрения составляется заключение об ОРВ в течение 3 календарных дней со дня окончания срока, указанного в </w:t>
      </w:r>
      <w:hyperlink w:anchor="sub_1027" w:history="1">
        <w:r>
          <w:rPr>
            <w:rStyle w:val="a4"/>
          </w:rPr>
          <w:t>пункте 27</w:t>
        </w:r>
      </w:hyperlink>
      <w:r>
        <w:t xml:space="preserve"> настоящего раздела.</w:t>
      </w:r>
    </w:p>
    <w:p w14:paraId="25D1B73A" w14:textId="77777777" w:rsidR="00000000" w:rsidRDefault="00000000">
      <w:bookmarkStart w:id="68" w:name="sub_1029"/>
      <w:bookmarkEnd w:id="67"/>
      <w:r>
        <w:t>29. Заключение об ОРВ по итогам углубленного рассмотрения проекта нормативного правового акта включает в себя вводную, описательную, мотивировочную и заключительную (итоговую) части.</w:t>
      </w:r>
    </w:p>
    <w:p w14:paraId="796EE443" w14:textId="77777777" w:rsidR="00000000" w:rsidRDefault="00000000">
      <w:bookmarkStart w:id="69" w:name="sub_1030"/>
      <w:bookmarkEnd w:id="68"/>
      <w:r>
        <w:t>30. В вводной части заключения об ОРВ указываются:</w:t>
      </w:r>
    </w:p>
    <w:bookmarkEnd w:id="69"/>
    <w:p w14:paraId="2E37E763" w14:textId="77777777" w:rsidR="00000000" w:rsidRDefault="00000000">
      <w:r>
        <w:t>а) наименование проекта нормативного правового акта;</w:t>
      </w:r>
    </w:p>
    <w:p w14:paraId="31B47CFC" w14:textId="77777777" w:rsidR="00000000" w:rsidRDefault="00000000">
      <w:r>
        <w:t>б) наименование разработчика;</w:t>
      </w:r>
    </w:p>
    <w:p w14:paraId="742B95FA" w14:textId="77777777" w:rsidR="00000000" w:rsidRDefault="00000000">
      <w:r>
        <w:t>в) краткие сведения о проведенных в рамках ОРВ мероприятиях и их сроках.</w:t>
      </w:r>
    </w:p>
    <w:p w14:paraId="47258E22" w14:textId="77777777" w:rsidR="00000000" w:rsidRDefault="00000000">
      <w:bookmarkStart w:id="70" w:name="sub_1031"/>
      <w:r>
        <w:t>31. В описательной части заключения об ОРВ указываются:</w:t>
      </w:r>
    </w:p>
    <w:bookmarkEnd w:id="70"/>
    <w:p w14:paraId="06CA8100" w14:textId="77777777" w:rsidR="00000000" w:rsidRDefault="00000000">
      <w:r>
        <w:t>а) основные положения предлагаемого правового регулирования, содержащиеся в Сводном отчете;</w:t>
      </w:r>
    </w:p>
    <w:p w14:paraId="21C39DE4" w14:textId="77777777" w:rsidR="00000000" w:rsidRDefault="00000000">
      <w:r>
        <w:lastRenderedPageBreak/>
        <w:t>б) обоснованность выводов разработчика относительно необходимости введения предлагаемого им способа правового регулирования;</w:t>
      </w:r>
    </w:p>
    <w:p w14:paraId="688CF2D7" w14:textId="77777777" w:rsidR="00000000" w:rsidRDefault="00000000">
      <w:r>
        <w:t>в) результаты публичных консультаций.</w:t>
      </w:r>
    </w:p>
    <w:p w14:paraId="024D1918" w14:textId="77777777" w:rsidR="00000000" w:rsidRDefault="00000000">
      <w:bookmarkStart w:id="71" w:name="sub_1032"/>
      <w:r>
        <w:t>32. В мотивировочной части заключения об ОРВ указываются:</w:t>
      </w:r>
    </w:p>
    <w:bookmarkEnd w:id="71"/>
    <w:p w14:paraId="62C87247" w14:textId="77777777" w:rsidR="00000000" w:rsidRDefault="00000000">
      <w:r>
        <w:t>а) позиция Уполномоченного органа относительно предлагаемого правового регулирования;</w:t>
      </w:r>
    </w:p>
    <w:p w14:paraId="3ED4EF5A" w14:textId="77777777" w:rsidR="00000000" w:rsidRDefault="00000000">
      <w:r>
        <w:t>б) соблюдение разработчиком установленного порядка проведения ОРВ;</w:t>
      </w:r>
    </w:p>
    <w:p w14:paraId="09EF2D36" w14:textId="77777777" w:rsidR="00000000" w:rsidRDefault="00000000">
      <w:bookmarkStart w:id="72" w:name="sub_323"/>
      <w:r>
        <w:t>в) анализ ключевых выводов и результатов расчетов, представленных разработчиком в сводном отчете;</w:t>
      </w:r>
    </w:p>
    <w:bookmarkEnd w:id="72"/>
    <w:p w14:paraId="37A6181B" w14:textId="77777777" w:rsidR="00000000" w:rsidRDefault="00000000">
      <w:r>
        <w:t>г) предложения, направленные на улучшение качества проекта нормативного правового акта (в случае наличия таковых).</w:t>
      </w:r>
    </w:p>
    <w:p w14:paraId="79F79314" w14:textId="77777777" w:rsidR="00000000" w:rsidRDefault="00000000">
      <w:bookmarkStart w:id="73" w:name="sub_1033"/>
      <w:r>
        <w:t>33. При рассмотрении предложенных вариантов правового регулирования Уполномоченный орган анализирует следующие основные сведения, содержащиеся в соответствующих разделах Сводного отчета:</w:t>
      </w:r>
    </w:p>
    <w:bookmarkEnd w:id="73"/>
    <w:p w14:paraId="29D26D37" w14:textId="77777777" w:rsidR="00000000" w:rsidRDefault="00000000">
      <w:r>
        <w:t>а) точность формулировки выявленной проблемы;</w:t>
      </w:r>
    </w:p>
    <w:p w14:paraId="08B48FB4" w14:textId="77777777" w:rsidR="00000000" w:rsidRDefault="00000000">
      <w:r>
        <w:t>б) 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14:paraId="11F9B320" w14:textId="77777777" w:rsidR="00000000" w:rsidRDefault="00000000">
      <w:r>
        <w:t>в) адекватность определения целей предлагаемого правового регулирования;</w:t>
      </w:r>
    </w:p>
    <w:p w14:paraId="33599816" w14:textId="77777777" w:rsidR="00000000" w:rsidRDefault="00000000">
      <w:r>
        <w:t>г) практическая реализуемость заявленных целей предлагаемого правового регулирования;</w:t>
      </w:r>
    </w:p>
    <w:p w14:paraId="0F2C4615" w14:textId="77777777" w:rsidR="00000000" w:rsidRDefault="00000000">
      <w:r>
        <w:t>д) проверяемость показателей достижения целей предлагаемого правового регулирования и возможность последующего мониторинга их достижения;</w:t>
      </w:r>
    </w:p>
    <w:p w14:paraId="30894F0C" w14:textId="77777777" w:rsidR="00000000" w:rsidRDefault="00000000">
      <w:r>
        <w:t>е) корректность оценки разработчиком дополнительных расходов и доходов потенциальных адресатов предлагаемого правового регулирования и областного бюджета Тверской области, связанных с введением предлагаемого правового регулирования;</w:t>
      </w:r>
    </w:p>
    <w:p w14:paraId="1EAA5AC6" w14:textId="77777777" w:rsidR="00000000" w:rsidRDefault="00000000">
      <w:r>
        <w:t>ж) степень выявления разработчиком всех возможных рисков введения предлагаемого правового регулирования;</w:t>
      </w:r>
    </w:p>
    <w:p w14:paraId="0869287D" w14:textId="77777777" w:rsidR="00000000" w:rsidRDefault="00000000">
      <w:bookmarkStart w:id="74" w:name="sub_339"/>
      <w:r>
        <w:t>з) степень регулирующего воздействия проекта нормативного правового акта.</w:t>
      </w:r>
    </w:p>
    <w:bookmarkEnd w:id="74"/>
    <w:p w14:paraId="4542EC9F" w14:textId="77777777" w:rsidR="00000000" w:rsidRDefault="00000000">
      <w:r>
        <w:t>В случае если установлено, что разработчиком при подготовке проекта нормативного правового акта не соблюдены требования по проведению ОРВ, установленные настоящим Порядком, разработчик проводит ОРВ, начиная с невыполненной процедуры (или с процедуры, порядок выполнения которой нарушен), дорабатывает проект нормативного правового акта по их результатам, после чего повторно направляет проект нормативного правового акта, Сводный отчет и свод предложений поступивших по результатам проведения публичных консультаций по проекту нормативного правового акта в Уполномоченный орган для подготовки повторного заключения об ОРВ.</w:t>
      </w:r>
    </w:p>
    <w:p w14:paraId="337C65DB" w14:textId="77777777" w:rsidR="00000000" w:rsidRDefault="00000000">
      <w:r>
        <w:t>В случае если установлено, что разработчику не поступили предложения по результатам проведения публичных консультаций, в заключении отмечается о том, что публичные консультации были организованы недостаточно эффективно.</w:t>
      </w:r>
    </w:p>
    <w:p w14:paraId="465C5115" w14:textId="77777777" w:rsidR="00000000" w:rsidRDefault="00000000">
      <w:bookmarkStart w:id="75" w:name="sub_1034"/>
      <w:r>
        <w:t>34. В заключительной (итоговой) части заключения об ОРВ указываются выводы:</w:t>
      </w:r>
    </w:p>
    <w:bookmarkEnd w:id="75"/>
    <w:p w14:paraId="5E9F7A41" w14:textId="77777777" w:rsidR="00000000" w:rsidRDefault="00000000">
      <w:r>
        <w:t>а) о соблюдении (несоблюдении или неполном соблюдении) требований по проведению ОРВ, установленных настоящим Порядком;</w:t>
      </w:r>
    </w:p>
    <w:p w14:paraId="2721F179" w14:textId="77777777" w:rsidR="00000000" w:rsidRDefault="00000000">
      <w:r>
        <w:t>б) о достаточности оснований для принятия решения о введении предлагаемого разработчиком варианта предлагаемого правового регулирования;</w:t>
      </w:r>
    </w:p>
    <w:p w14:paraId="5C396AF9" w14:textId="77777777" w:rsidR="00000000" w:rsidRDefault="00000000">
      <w:bookmarkStart w:id="76" w:name="sub_343"/>
      <w:r>
        <w:t>в) о наличии либо отсутствии в проекте нормативного правового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указанных субъектов, областного бюджета Тверской области;</w:t>
      </w:r>
    </w:p>
    <w:p w14:paraId="21C9BF41" w14:textId="77777777" w:rsidR="00000000" w:rsidRDefault="00000000">
      <w:bookmarkStart w:id="77" w:name="sub_345"/>
      <w:bookmarkEnd w:id="76"/>
      <w:r>
        <w:t xml:space="preserve">г) о соответствии обязательных требований принципам установления и оценки применения обязательных требований, установленных </w:t>
      </w:r>
      <w:hyperlink r:id="rId31" w:history="1">
        <w:r>
          <w:rPr>
            <w:rStyle w:val="a4"/>
          </w:rPr>
          <w:t>Федеральным законом</w:t>
        </w:r>
      </w:hyperlink>
      <w:r>
        <w:t xml:space="preserve"> от 31.07.2020 N 247-ФЗ "Об обязательных требованиях в Российской Федерации".</w:t>
      </w:r>
    </w:p>
    <w:p w14:paraId="53BAF090" w14:textId="77777777" w:rsidR="00000000" w:rsidRDefault="00000000">
      <w:bookmarkStart w:id="78" w:name="sub_1035"/>
      <w:bookmarkEnd w:id="77"/>
      <w:r>
        <w:lastRenderedPageBreak/>
        <w:t xml:space="preserve">35. Заключение об ОРВ в течение 6 календарных дней со дня окончания срока, указанного в </w:t>
      </w:r>
      <w:hyperlink w:anchor="sub_1028" w:history="1">
        <w:r>
          <w:rPr>
            <w:rStyle w:val="a4"/>
          </w:rPr>
          <w:t>пункте 28</w:t>
        </w:r>
      </w:hyperlink>
      <w:r>
        <w:t xml:space="preserve"> настоящего раздела, подписывается руководителем Уполномоченного органа либо иным уполномоченным должностным лицом данного органа, направляется разработчику и подлежит размещению на информационном портале.</w:t>
      </w:r>
    </w:p>
    <w:p w14:paraId="45AB96E2" w14:textId="77777777" w:rsidR="00000000" w:rsidRDefault="00000000">
      <w:bookmarkStart w:id="79" w:name="sub_1036"/>
      <w:bookmarkEnd w:id="78"/>
      <w:r>
        <w:t>36. Получение заключения об ОРВ от Уполномоченного органа, содержащего замечания, не является основанием для прекращения разработки нормативного правового акта.</w:t>
      </w:r>
    </w:p>
    <w:p w14:paraId="62C83C62" w14:textId="77777777" w:rsidR="00000000" w:rsidRDefault="00000000">
      <w:bookmarkStart w:id="80" w:name="sub_1037"/>
      <w:bookmarkEnd w:id="79"/>
      <w:r>
        <w:t>37. Проект нормативного правового акта, подлежащий процедуре ОРВ и не имеющий заключения об ОРВ от Уполномоченного органа, не подлежит рассмотрению на заседании Правительства Тверской области, внесению в Законодательное Собрание Тверской области.</w:t>
      </w:r>
    </w:p>
    <w:p w14:paraId="36C1651A" w14:textId="77777777" w:rsidR="00000000" w:rsidRDefault="00000000">
      <w:bookmarkStart w:id="81" w:name="sub_10372"/>
      <w:bookmarkEnd w:id="80"/>
      <w:r>
        <w:t>Проекты постановлений Губернатора Тверской области и проекты нормативных правовых актов исполнительных органов Тверской области, подлежащие процедуре ОРВ, не могут быть приняты при отсутствии заключения об ОРВ от Уполномоченного органа.</w:t>
      </w:r>
    </w:p>
    <w:p w14:paraId="345066B2" w14:textId="77777777" w:rsidR="00000000" w:rsidRDefault="00000000">
      <w:bookmarkStart w:id="82" w:name="sub_1038"/>
      <w:bookmarkEnd w:id="81"/>
      <w:r>
        <w:t>38. Оценка регулирующего воздействия в отношении проектов нормативных правовых актов, определенных Губернатором Тверской области, проводится в углубленном порядке.</w:t>
      </w:r>
    </w:p>
    <w:p w14:paraId="0B8082C0" w14:textId="77777777" w:rsidR="00000000" w:rsidRDefault="00000000">
      <w:bookmarkStart w:id="83" w:name="sub_1039"/>
      <w:bookmarkEnd w:id="82"/>
      <w:r>
        <w:t>39. Проведение разработчиком ОРВ в углубленном порядке включает в себя следующие стадии:</w:t>
      </w:r>
    </w:p>
    <w:bookmarkEnd w:id="83"/>
    <w:p w14:paraId="5C24A92F" w14:textId="77777777" w:rsidR="00000000" w:rsidRDefault="00000000">
      <w:r>
        <w:t xml:space="preserve">а) размещение на информационном портале уведомления об обсуждении идеи (концепции) предлагаемого правового регулирования по форме согласно </w:t>
      </w:r>
      <w:hyperlink w:anchor="sub_1200" w:history="1">
        <w:r>
          <w:rPr>
            <w:rStyle w:val="a4"/>
          </w:rPr>
          <w:t>приложению 2</w:t>
        </w:r>
      </w:hyperlink>
      <w:r>
        <w:t xml:space="preserve"> к настоящему Порядку (далее - Уведомление);</w:t>
      </w:r>
    </w:p>
    <w:p w14:paraId="057B5B13" w14:textId="77777777" w:rsidR="00000000" w:rsidRDefault="00000000">
      <w:r>
        <w:t>б) проведение публичных консультаций по вопросу обсуждения идеи (концепции) предлагаемого правового регулирования (далее - публичные консультации по вопросу обсуждения предлагаемого правового регулирования);</w:t>
      </w:r>
    </w:p>
    <w:p w14:paraId="6861AA10" w14:textId="77777777" w:rsidR="00000000" w:rsidRDefault="00000000">
      <w:r>
        <w:t>в) подготовка разработчиком свода предложений, поступивших по результатам проведения публичных консультаций по вопросу обсуждения предлагаемого правового регулирования, которые могут быть учтены при подготовке нормативного правового акта;</w:t>
      </w:r>
    </w:p>
    <w:p w14:paraId="05C61091" w14:textId="77777777" w:rsidR="00000000" w:rsidRDefault="00000000">
      <w:r>
        <w:t>г) разработка проекта нормативного правового акта, предусматривающего введение правового регулирования, и формирование Сводного отчета;</w:t>
      </w:r>
    </w:p>
    <w:p w14:paraId="1A763B9B" w14:textId="77777777" w:rsidR="00000000" w:rsidRDefault="00000000">
      <w:r>
        <w:t>д) проведение публичных консультаций;</w:t>
      </w:r>
    </w:p>
    <w:p w14:paraId="44D9743D" w14:textId="77777777" w:rsidR="00000000" w:rsidRDefault="00000000">
      <w:r>
        <w:t>е) подготовка разработчиком свода предложений;</w:t>
      </w:r>
    </w:p>
    <w:p w14:paraId="654D1436" w14:textId="77777777" w:rsidR="00000000" w:rsidRDefault="00000000">
      <w:r>
        <w:t>ж) доработка проекта нормативного правового акта и Сводного отчета по результатам проведения публичных консультаций (при необходимости);</w:t>
      </w:r>
    </w:p>
    <w:p w14:paraId="590D4377" w14:textId="77777777" w:rsidR="00000000" w:rsidRDefault="00000000">
      <w:r>
        <w:t>з) направление проекта нормативного правового акта и Сводного отчета в Уполномоченный орган.</w:t>
      </w:r>
    </w:p>
    <w:p w14:paraId="6CE222FD" w14:textId="77777777" w:rsidR="00000000" w:rsidRDefault="00000000">
      <w:bookmarkStart w:id="84" w:name="sub_1040"/>
      <w:r>
        <w:t>40. В целях проведения публичных консультаций по вопросу обсуждения предлагаемого правового регулирования разработчик размещает на информационном портале Уведомление, перечень вопросов для заинтересованных органов, организаций, лиц по вопросу обсуждения предлагаемого правового регулирования, а также иные материалы, служащие обоснованием выбора варианта предлагаемого правового регулирования.</w:t>
      </w:r>
    </w:p>
    <w:p w14:paraId="3A65404B" w14:textId="77777777" w:rsidR="00000000" w:rsidRDefault="00000000">
      <w:bookmarkStart w:id="85" w:name="sub_1041"/>
      <w:bookmarkEnd w:id="84"/>
      <w:r>
        <w:t>41. Публичные консультации по вопросу обсуждения предлагаемого правового регулирования проводятся с заинтересованными органами, организациями, лицами в целях уточнения содержания данной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 а также в целях получения предложений о других возможных вариантах решения указанной проблемы.</w:t>
      </w:r>
    </w:p>
    <w:p w14:paraId="596044CD" w14:textId="77777777" w:rsidR="00000000" w:rsidRDefault="00000000">
      <w:bookmarkStart w:id="86" w:name="sub_1042"/>
      <w:bookmarkEnd w:id="85"/>
      <w:r>
        <w:t xml:space="preserve">42. Уведомление заполняется в соответствии с требованиями </w:t>
      </w:r>
      <w:hyperlink r:id="rId32" w:history="1">
        <w:r>
          <w:rPr>
            <w:rStyle w:val="a4"/>
          </w:rPr>
          <w:t>раздела III</w:t>
        </w:r>
      </w:hyperlink>
      <w:r>
        <w:t xml:space="preserve"> Методических рекомендаций по форме согласно </w:t>
      </w:r>
      <w:hyperlink w:anchor="sub_1200" w:history="1">
        <w:r>
          <w:rPr>
            <w:rStyle w:val="a4"/>
          </w:rPr>
          <w:t>приложению 2</w:t>
        </w:r>
      </w:hyperlink>
      <w:r>
        <w:t xml:space="preserve"> к настоящему Порядку.</w:t>
      </w:r>
    </w:p>
    <w:p w14:paraId="5D3C5838" w14:textId="77777777" w:rsidR="00000000" w:rsidRDefault="00000000">
      <w:bookmarkStart w:id="87" w:name="sub_1043"/>
      <w:bookmarkEnd w:id="86"/>
      <w:r>
        <w:t>43. При размещении Уведомления разработчик указывает срок, в течение которого осуществляется прием отзывов всех заинтересованных органов, организаций, лиц.</w:t>
      </w:r>
    </w:p>
    <w:bookmarkEnd w:id="87"/>
    <w:p w14:paraId="6F113DD3" w14:textId="77777777" w:rsidR="00000000" w:rsidRDefault="00000000">
      <w:r>
        <w:t xml:space="preserve">Срок приема отзывов должен составлять не менее 5 календарных дней со дня размещения </w:t>
      </w:r>
      <w:r>
        <w:lastRenderedPageBreak/>
        <w:t>Уведомления на информационном портале. Отзывы направляются способами, указанными в Уведомлении.</w:t>
      </w:r>
    </w:p>
    <w:p w14:paraId="037DAD8F" w14:textId="77777777" w:rsidR="00000000" w:rsidRDefault="00000000">
      <w:bookmarkStart w:id="88" w:name="sub_1044"/>
      <w:r>
        <w:t>44. О проведении публичных консультаций по вопросу обсуждения предлагаемого правового регулирования (с указанием источника опубликования Уведомления) разработчик извещает заинтересованные органы, организации, лица, указанные в настоящего раздела, путем направления соответствующего извещения.</w:t>
      </w:r>
    </w:p>
    <w:p w14:paraId="0777FBA1" w14:textId="77777777" w:rsidR="00000000" w:rsidRDefault="00000000">
      <w:bookmarkStart w:id="89" w:name="sub_1045"/>
      <w:bookmarkEnd w:id="88"/>
      <w:r>
        <w:t xml:space="preserve">45. Разработчик рассматривает все предложения, поступившие в ходе публичных консультаций по вопросу обсуждения предлагаемого правового регулирования, и не позднее 3 календарных дней со дня окончания срока, указанного в </w:t>
      </w:r>
      <w:hyperlink w:anchor="sub_1043" w:history="1">
        <w:r>
          <w:rPr>
            <w:rStyle w:val="a4"/>
          </w:rPr>
          <w:t>пункте 43</w:t>
        </w:r>
      </w:hyperlink>
      <w:r>
        <w:t xml:space="preserve"> настоящего раздела, формирует свод предложений, поступивших по результатам проведения публичных консультаций, по вопросу обсуждения предлагаемого правового регулирования, подготавливаемый в порядке, установленном </w:t>
      </w:r>
      <w:hyperlink w:anchor="sub_1014" w:history="1">
        <w:r>
          <w:rPr>
            <w:rStyle w:val="a4"/>
          </w:rPr>
          <w:t>пунктом 14</w:t>
        </w:r>
      </w:hyperlink>
      <w:r>
        <w:t xml:space="preserve"> настоящего раздела.</w:t>
      </w:r>
    </w:p>
    <w:p w14:paraId="20FCF734" w14:textId="77777777" w:rsidR="00000000" w:rsidRDefault="00000000">
      <w:bookmarkStart w:id="90" w:name="sub_1046"/>
      <w:bookmarkEnd w:id="89"/>
      <w:r>
        <w:t xml:space="preserve">46. Сформированный свод предложений, поступивших по результатам проведения публичных консультаций по вопросу обсуждения предлагаемого правового регулирования, в течение 3 календарных дней после дня окончания срока, указанного в </w:t>
      </w:r>
      <w:hyperlink w:anchor="sub_1045" w:history="1">
        <w:r>
          <w:rPr>
            <w:rStyle w:val="a4"/>
          </w:rPr>
          <w:t>пункте 45</w:t>
        </w:r>
      </w:hyperlink>
      <w:r>
        <w:t xml:space="preserve"> настоящего раздела, размещается разработчиком на информационном портале.</w:t>
      </w:r>
    </w:p>
    <w:p w14:paraId="23A443B5" w14:textId="77777777" w:rsidR="00000000" w:rsidRDefault="00000000">
      <w:bookmarkStart w:id="91" w:name="sub_1047"/>
      <w:bookmarkEnd w:id="90"/>
      <w:r>
        <w:t>47. По результатам рассмотрения предложений, поступивших в ходе публичных консультаций по вопросу обсуждения предлагаемого правового регулирования, разработчик принимает одно из следующих решений:</w:t>
      </w:r>
    </w:p>
    <w:bookmarkEnd w:id="91"/>
    <w:p w14:paraId="6FC64AF9" w14:textId="77777777" w:rsidR="00000000" w:rsidRDefault="00000000">
      <w:r>
        <w:t>а) решение о разработке проекта нормативного правового акта;</w:t>
      </w:r>
    </w:p>
    <w:p w14:paraId="25371298" w14:textId="77777777" w:rsidR="00000000" w:rsidRDefault="00000000">
      <w:r>
        <w:t>б) решение об отказе в подготовке проекта нормативного акта.</w:t>
      </w:r>
    </w:p>
    <w:p w14:paraId="4CD1067E" w14:textId="77777777" w:rsidR="00000000" w:rsidRDefault="00000000">
      <w:bookmarkStart w:id="92" w:name="sub_1048"/>
      <w:r>
        <w:t xml:space="preserve">48. В случае принятия решения об отказе в подготовке проекта нормативного акта разработчик размещает на информационном портале соответствующую информацию и рассылает извещение о принятом решении заинтересованным органам, организациям, лицам, указанным в </w:t>
      </w:r>
      <w:hyperlink w:anchor="sub_1010" w:history="1">
        <w:r>
          <w:rPr>
            <w:rStyle w:val="a4"/>
          </w:rPr>
          <w:t>пункте 10</w:t>
        </w:r>
      </w:hyperlink>
      <w:r>
        <w:t xml:space="preserve"> настоящего раздела, которые ранее извещались о размещении Уведомления.</w:t>
      </w:r>
    </w:p>
    <w:p w14:paraId="09F2EF3C" w14:textId="77777777" w:rsidR="00000000" w:rsidRDefault="00000000">
      <w:bookmarkStart w:id="93" w:name="sub_1049"/>
      <w:bookmarkEnd w:id="92"/>
      <w:r>
        <w:t>49. В случае принятия решения о разработке проекта нормативного правового акта разработчик подготавливает соответствующий проект нормативного правового акта и формирует Сводный отчет.</w:t>
      </w:r>
    </w:p>
    <w:p w14:paraId="47D09402" w14:textId="77777777" w:rsidR="00000000" w:rsidRDefault="00000000">
      <w:bookmarkStart w:id="94" w:name="sub_1050"/>
      <w:bookmarkEnd w:id="93"/>
      <w:r>
        <w:t xml:space="preserve">50. Сводный отчет составляется разработчиком с учетом результатов рассмотрения предложений, поступивших в связи с размещением Уведомления, в соответствии с требованиями, установленными </w:t>
      </w:r>
      <w:hyperlink w:anchor="sub_1015" w:history="1">
        <w:r>
          <w:rPr>
            <w:rStyle w:val="a4"/>
          </w:rPr>
          <w:t>пунктом 15</w:t>
        </w:r>
      </w:hyperlink>
      <w:r>
        <w:t xml:space="preserve"> настоящего раздела.</w:t>
      </w:r>
    </w:p>
    <w:p w14:paraId="27CAE7F2" w14:textId="77777777" w:rsidR="00000000" w:rsidRDefault="00000000">
      <w:bookmarkStart w:id="95" w:name="sub_1051"/>
      <w:bookmarkEnd w:id="94"/>
      <w:r>
        <w:t>51. В случае если по итогам проведения публичных консультаций по вопросу обсуждения предлагаемого правового регулирования разработчиком будет принято решение о выборе варианта регулирования, отличного от первоначально предлагавшегося, он вправе провести повторные публичные консультации по вопросу обсуждения предлагаемого правового регулирования как предпочтительного с участием заинтересованных органов, организаций, лиц в порядке, установленном настоящим разделом.</w:t>
      </w:r>
    </w:p>
    <w:p w14:paraId="2E30F2E0" w14:textId="77777777" w:rsidR="00000000" w:rsidRDefault="00000000">
      <w:bookmarkStart w:id="96" w:name="sub_1052"/>
      <w:bookmarkEnd w:id="95"/>
      <w:r>
        <w:t>52. Разработчик с учетом поступивших предложений подготавливает проект нормативного правового акта.</w:t>
      </w:r>
    </w:p>
    <w:p w14:paraId="26E24B8D" w14:textId="77777777" w:rsidR="00000000" w:rsidRDefault="00000000">
      <w:bookmarkStart w:id="97" w:name="sub_1053"/>
      <w:bookmarkEnd w:id="96"/>
      <w:r>
        <w:t>53. Для организации публичных консультаций разработчик размещает на информационном портале проект нормативного правового акта, Сводный отчет, перечень вопросов для участников публичных консультаций, а также иные материалы, служащие обоснованием выбора варианта предлагаемого правового регулирования и извещает о начале публичных консультаций заинтересованные органы, организации, лица, указанные в настоящего раздела, путем направления соответствующего извещения.</w:t>
      </w:r>
    </w:p>
    <w:p w14:paraId="52792156" w14:textId="77777777" w:rsidR="00000000" w:rsidRDefault="00000000">
      <w:bookmarkStart w:id="98" w:name="sub_1054"/>
      <w:bookmarkEnd w:id="97"/>
      <w:r>
        <w:t>54. Извещение о начале проведения публичных консультаций должно содержать:</w:t>
      </w:r>
    </w:p>
    <w:bookmarkEnd w:id="98"/>
    <w:p w14:paraId="0C00B42A" w14:textId="77777777" w:rsidR="00000000" w:rsidRDefault="00000000">
      <w:r>
        <w:t xml:space="preserve">а) сведения о месте размещения документов, указанных в </w:t>
      </w:r>
      <w:hyperlink w:anchor="sub_1053" w:history="1">
        <w:r>
          <w:rPr>
            <w:rStyle w:val="a4"/>
          </w:rPr>
          <w:t>пункте 53</w:t>
        </w:r>
      </w:hyperlink>
      <w:r>
        <w:t xml:space="preserve"> настоящего раздела (полный электронный адрес);</w:t>
      </w:r>
    </w:p>
    <w:p w14:paraId="120C7385" w14:textId="77777777" w:rsidR="00000000" w:rsidRDefault="00000000">
      <w:bookmarkStart w:id="99" w:name="sub_542"/>
      <w:r>
        <w:t>б) срок проведения публичных консультаций, в течение которого разработчиком принимаются предложения, и наиболее удобный способ их представления.</w:t>
      </w:r>
    </w:p>
    <w:p w14:paraId="02B87B01" w14:textId="77777777" w:rsidR="00000000" w:rsidRDefault="00000000">
      <w:bookmarkStart w:id="100" w:name="sub_1055"/>
      <w:bookmarkEnd w:id="99"/>
      <w:r>
        <w:lastRenderedPageBreak/>
        <w:t xml:space="preserve">55. Срок проведения публичных консультаций устанавливается разработчиком с учетом требований </w:t>
      </w:r>
      <w:hyperlink w:anchor="sub_1012" w:history="1">
        <w:r>
          <w:rPr>
            <w:rStyle w:val="a4"/>
          </w:rPr>
          <w:t>пункта 12</w:t>
        </w:r>
      </w:hyperlink>
      <w:r>
        <w:t xml:space="preserve"> настоящего раздела.</w:t>
      </w:r>
    </w:p>
    <w:p w14:paraId="7A5385FD" w14:textId="77777777" w:rsidR="00000000" w:rsidRDefault="00000000">
      <w:bookmarkStart w:id="101" w:name="sub_1056"/>
      <w:bookmarkEnd w:id="100"/>
      <w:r>
        <w:t xml:space="preserve">56. Разработчик обязан рассмотреть все предложения, поступившие в ходе проведения публичных консультаций, и не позднее 3 календарных дней со дня окончания срока, указанного в </w:t>
      </w:r>
      <w:hyperlink w:anchor="sub_542" w:history="1">
        <w:r>
          <w:rPr>
            <w:rStyle w:val="a4"/>
          </w:rPr>
          <w:t>подпункте "б" пункта 54</w:t>
        </w:r>
      </w:hyperlink>
      <w:r>
        <w:t xml:space="preserve"> настоящего раздела, сформировать свод предложений, подготавливаемый в порядке, установленном </w:t>
      </w:r>
      <w:hyperlink w:anchor="sub_1014" w:history="1">
        <w:r>
          <w:rPr>
            <w:rStyle w:val="a4"/>
          </w:rPr>
          <w:t>пунктом 14</w:t>
        </w:r>
      </w:hyperlink>
      <w:r>
        <w:t xml:space="preserve"> настоящего раздела.</w:t>
      </w:r>
    </w:p>
    <w:p w14:paraId="714836B1" w14:textId="77777777" w:rsidR="00000000" w:rsidRDefault="00000000">
      <w:bookmarkStart w:id="102" w:name="sub_1057"/>
      <w:bookmarkEnd w:id="101"/>
      <w:r>
        <w:t xml:space="preserve">57. Сформированный свод предложений в срок не позднее 3 календарных дней со дня окончания срока, указанного в </w:t>
      </w:r>
      <w:hyperlink w:anchor="sub_1056" w:history="1">
        <w:r>
          <w:rPr>
            <w:rStyle w:val="a4"/>
          </w:rPr>
          <w:t>пункте 56</w:t>
        </w:r>
      </w:hyperlink>
      <w:r>
        <w:t xml:space="preserve"> настоящего раздела, размещается разработчиком на информационном портале.</w:t>
      </w:r>
    </w:p>
    <w:p w14:paraId="7A6717E9" w14:textId="77777777" w:rsidR="00000000" w:rsidRDefault="00000000">
      <w:bookmarkStart w:id="103" w:name="sub_1058"/>
      <w:bookmarkEnd w:id="102"/>
      <w:r>
        <w:t xml:space="preserve">58. По результатам обработки предложений, полученных в ходе проведения публичных консультаций, Сводный отчет и проект нормативного правового акта при необходимости дорабатываются разработчиком в течение 3 календарных дней со дня окончания срока, указанного в </w:t>
      </w:r>
      <w:hyperlink w:anchor="sub_1056" w:history="1">
        <w:r>
          <w:rPr>
            <w:rStyle w:val="a4"/>
          </w:rPr>
          <w:t>пункте 56</w:t>
        </w:r>
      </w:hyperlink>
      <w:r>
        <w:t xml:space="preserve"> настоящего раздела.</w:t>
      </w:r>
    </w:p>
    <w:p w14:paraId="600D5056" w14:textId="77777777" w:rsidR="00000000" w:rsidRDefault="00000000">
      <w:bookmarkStart w:id="104" w:name="sub_1059"/>
      <w:bookmarkEnd w:id="103"/>
      <w:r>
        <w:t xml:space="preserve">59. Доработанные проект нормативного правового акта, Сводный отчет в течение 3 календарных дней со дня окончания срока, указанного в </w:t>
      </w:r>
      <w:hyperlink w:anchor="sub_1058" w:history="1">
        <w:r>
          <w:rPr>
            <w:rStyle w:val="a4"/>
          </w:rPr>
          <w:t>пункте 58</w:t>
        </w:r>
      </w:hyperlink>
      <w:r>
        <w:t xml:space="preserve"> настоящего раздела, размещаются разработчиком на информационном портале и направляются в Уполномоченный орган для подготовки им заключения об ОРВ.</w:t>
      </w:r>
    </w:p>
    <w:p w14:paraId="79CFD578" w14:textId="77777777" w:rsidR="00000000" w:rsidRDefault="00000000">
      <w:bookmarkStart w:id="105" w:name="sub_1060"/>
      <w:bookmarkEnd w:id="104"/>
      <w:r>
        <w:t xml:space="preserve">60. При поступлении документов, указанных в </w:t>
      </w:r>
      <w:hyperlink w:anchor="sub_1059" w:history="1">
        <w:r>
          <w:rPr>
            <w:rStyle w:val="a4"/>
          </w:rPr>
          <w:t>пункте 59</w:t>
        </w:r>
      </w:hyperlink>
      <w:r>
        <w:t xml:space="preserve"> настоящего раздела, Уполномоченный орган осуществляет действия, предусмотренные </w:t>
      </w:r>
      <w:hyperlink w:anchor="sub_1019" w:history="1">
        <w:r>
          <w:rPr>
            <w:rStyle w:val="a4"/>
          </w:rPr>
          <w:t>пунктами 19-37</w:t>
        </w:r>
      </w:hyperlink>
      <w:r>
        <w:t xml:space="preserve"> настоящего раздела.</w:t>
      </w:r>
    </w:p>
    <w:bookmarkEnd w:id="105"/>
    <w:p w14:paraId="353D61D1" w14:textId="77777777" w:rsidR="00000000" w:rsidRDefault="00000000"/>
    <w:p w14:paraId="0EDE6745" w14:textId="77777777" w:rsidR="00000000" w:rsidRDefault="00000000">
      <w:pPr>
        <w:pStyle w:val="1"/>
      </w:pPr>
      <w:bookmarkStart w:id="106" w:name="sub_300"/>
      <w:r>
        <w:t>Раздел III.</w:t>
      </w:r>
      <w:r>
        <w:br/>
        <w:t>Экспертиза нормативных правовых актов Тверской области, затрагивающих вопросы осуществления предпринимательской и инвестиционной деятельности</w:t>
      </w:r>
    </w:p>
    <w:bookmarkEnd w:id="106"/>
    <w:p w14:paraId="052C7B77" w14:textId="77777777" w:rsidR="00000000" w:rsidRDefault="00000000"/>
    <w:p w14:paraId="16893CF4" w14:textId="77777777" w:rsidR="00000000" w:rsidRDefault="00000000">
      <w:bookmarkStart w:id="107" w:name="sub_1061"/>
      <w:r>
        <w:t xml:space="preserve">61. Экспертиза проводится в отношении нормативных правовых актов Тверской области, затрагивающих вопросы осуществления предпринимательской и инвестиционной деятельности, за исключением актов, определенных </w:t>
      </w:r>
      <w:hyperlink r:id="rId33" w:history="1">
        <w:r>
          <w:rPr>
            <w:rStyle w:val="a4"/>
          </w:rPr>
          <w:t>частью 5 статьи 53</w:t>
        </w:r>
      </w:hyperlink>
      <w:r>
        <w:t xml:space="preserve"> Федерального закона от 21.12.2021 N 414-ФЗ "Об общих принципах организации публичной власти в субъектах Российской Федерации.</w:t>
      </w:r>
    </w:p>
    <w:p w14:paraId="29F42360" w14:textId="77777777" w:rsidR="00000000" w:rsidRDefault="00000000">
      <w:bookmarkStart w:id="108" w:name="sub_1062"/>
      <w:bookmarkEnd w:id="107"/>
      <w:r>
        <w:t>62. Срок проведения экспертизы составляет не более трех месяцев с даты начала проведения экспертизы, установленной в Ежегодном плане проведения экспертизы нормативных правовых актов (далее - Ежегодный план).</w:t>
      </w:r>
    </w:p>
    <w:bookmarkEnd w:id="108"/>
    <w:p w14:paraId="15FDDF56" w14:textId="77777777" w:rsidR="00000000" w:rsidRDefault="00000000">
      <w:r>
        <w:t xml:space="preserve">Уполномоченный орган вправе продлить срок проведения экспертизы, но не более чем на один месяц, в случае если до окончания срока проведения экспертизы исполнительный орган Тверской области, к сфере деятельности которого относится нормативный правовой акт, представил уточненную информацию, запрашиваемую в соответствии с </w:t>
      </w:r>
      <w:hyperlink w:anchor="sub_1071" w:history="1">
        <w:r>
          <w:rPr>
            <w:rStyle w:val="a4"/>
          </w:rPr>
          <w:t>пунктом 71</w:t>
        </w:r>
      </w:hyperlink>
      <w:r>
        <w:t xml:space="preserve"> настоящего раздела.</w:t>
      </w:r>
    </w:p>
    <w:p w14:paraId="476DA854" w14:textId="77777777" w:rsidR="00000000" w:rsidRDefault="00000000">
      <w:bookmarkStart w:id="109" w:name="sub_1063"/>
      <w:r>
        <w:t>63. Экспертиза проводится в соответствии с Ежегодным планом, сформированным на основании предложений о проведении экспертизы, поступивших в Уполномоченный орган от:</w:t>
      </w:r>
    </w:p>
    <w:bookmarkEnd w:id="109"/>
    <w:p w14:paraId="54DF804C" w14:textId="77777777" w:rsidR="00000000" w:rsidRDefault="00000000">
      <w:r>
        <w:t>а) исполнительных органов Тверской области;</w:t>
      </w:r>
    </w:p>
    <w:p w14:paraId="1D49BF06" w14:textId="77777777" w:rsidR="00000000" w:rsidRDefault="00000000">
      <w:r>
        <w:t>б) органов местного самоуправления муниципальных образований Тверской области;</w:t>
      </w:r>
    </w:p>
    <w:p w14:paraId="313213BC" w14:textId="77777777" w:rsidR="00000000" w:rsidRDefault="00000000">
      <w:r>
        <w:t>в) научно-исследовательских, общественных и иных организаций;</w:t>
      </w:r>
    </w:p>
    <w:p w14:paraId="692BE2DE" w14:textId="77777777" w:rsidR="00000000" w:rsidRDefault="00000000">
      <w:r>
        <w:t>г) субъектов предпринимательской и инвестиционной деятельности, их ассоциаций и союзов;</w:t>
      </w:r>
    </w:p>
    <w:p w14:paraId="53AB5B1A" w14:textId="77777777" w:rsidR="00000000" w:rsidRDefault="00000000">
      <w:r>
        <w:t>д) иных органов, организаций, лиц.</w:t>
      </w:r>
    </w:p>
    <w:p w14:paraId="6FD2E955" w14:textId="77777777" w:rsidR="00000000" w:rsidRDefault="00000000">
      <w:bookmarkStart w:id="110" w:name="sub_1064"/>
      <w:r>
        <w:t xml:space="preserve">64. Предложения о проведении экспертизы, предусмотренные </w:t>
      </w:r>
      <w:hyperlink w:anchor="sub_1063" w:history="1">
        <w:r>
          <w:rPr>
            <w:rStyle w:val="a4"/>
          </w:rPr>
          <w:t>пунктом 63</w:t>
        </w:r>
      </w:hyperlink>
      <w:r>
        <w:t xml:space="preserve"> настоящего раздела (далее - предложения), должны включать сведения, указывающие, на то,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14:paraId="094E4982" w14:textId="77777777" w:rsidR="00000000" w:rsidRDefault="00000000">
      <w:bookmarkStart w:id="111" w:name="sub_1065"/>
      <w:bookmarkEnd w:id="110"/>
      <w:r>
        <w:lastRenderedPageBreak/>
        <w:t>65. Предложения направляются в Уполномоченный орган ежегодно в срок не позднее одного месяца до наступления очередного календарного года.</w:t>
      </w:r>
    </w:p>
    <w:p w14:paraId="1B66BBCC" w14:textId="77777777" w:rsidR="00000000" w:rsidRDefault="00000000">
      <w:bookmarkStart w:id="112" w:name="sub_1066"/>
      <w:bookmarkEnd w:id="111"/>
      <w:r>
        <w:t>66. На основании предложений Уполномоченный орган составляет Ежегодный план, в котором указываются:</w:t>
      </w:r>
    </w:p>
    <w:bookmarkEnd w:id="112"/>
    <w:p w14:paraId="4F3F4418" w14:textId="77777777" w:rsidR="00000000" w:rsidRDefault="00000000">
      <w:r>
        <w:t>а) наименование нормативного правового акта, в отношении которого проводится экспертиза;</w:t>
      </w:r>
    </w:p>
    <w:p w14:paraId="49243565" w14:textId="77777777" w:rsidR="00000000" w:rsidRDefault="00000000">
      <w:r>
        <w:t>б) наименование заинтересованного органа, организации, лица, направившего предложение о проведении экспертизы;</w:t>
      </w:r>
    </w:p>
    <w:p w14:paraId="0D213405" w14:textId="77777777" w:rsidR="00000000" w:rsidRDefault="00000000">
      <w:r>
        <w:t>в) наименование исполнительного органа Тверской области, к сфере деятельности которого относится данный нормативный правовой акт (далее - исполнительный орган Тверской области);</w:t>
      </w:r>
    </w:p>
    <w:p w14:paraId="4DD54C81" w14:textId="77777777" w:rsidR="00000000" w:rsidRDefault="00000000">
      <w:r>
        <w:t>г) сроки начала и окончания проведения экспертизы;</w:t>
      </w:r>
    </w:p>
    <w:p w14:paraId="0AE4BC8B" w14:textId="77777777" w:rsidR="00000000" w:rsidRDefault="00000000">
      <w:r>
        <w:t>д) примечания.</w:t>
      </w:r>
    </w:p>
    <w:p w14:paraId="0421E582" w14:textId="77777777" w:rsidR="00000000" w:rsidRDefault="00000000">
      <w:bookmarkStart w:id="113" w:name="sub_1067"/>
      <w:r>
        <w:t>67. Ежегодный план утверждается приказом Уполномоченного органа в срок до 31 декабря текущего года.</w:t>
      </w:r>
    </w:p>
    <w:p w14:paraId="236E6ADE" w14:textId="77777777" w:rsidR="00000000" w:rsidRDefault="00000000">
      <w:bookmarkStart w:id="114" w:name="sub_1068"/>
      <w:bookmarkEnd w:id="113"/>
      <w:r>
        <w:t>68. До включения предложений в Ежегодный план Уполномоченный орган запрашивает мнение у представителей предпринимательского сообщества о необходимости проведения экспертизы по нормативному правовому акту с учетом сложившейся правоприменительной практики.</w:t>
      </w:r>
    </w:p>
    <w:p w14:paraId="5E069ACB" w14:textId="77777777" w:rsidR="00000000" w:rsidRDefault="00000000">
      <w:bookmarkStart w:id="115" w:name="sub_1069"/>
      <w:bookmarkEnd w:id="114"/>
      <w:r>
        <w:t xml:space="preserve">69. Ежегодный план подлежит размещению на информационном портале в течение 15 дней со дня окончания срока, указанного в </w:t>
      </w:r>
      <w:hyperlink w:anchor="sub_1067" w:history="1">
        <w:r>
          <w:rPr>
            <w:rStyle w:val="a4"/>
          </w:rPr>
          <w:t>пункте 67</w:t>
        </w:r>
      </w:hyperlink>
      <w:r>
        <w:t xml:space="preserve"> настоящего раздела.</w:t>
      </w:r>
    </w:p>
    <w:p w14:paraId="3E6D36E9" w14:textId="77777777" w:rsidR="00000000" w:rsidRDefault="00000000">
      <w:bookmarkStart w:id="116" w:name="sub_1070"/>
      <w:bookmarkEnd w:id="115"/>
      <w:r>
        <w:t>70. Копия утвержденного Ежегодного плана в обязательном порядке направляется Уполномоченному по защите прав предпринимателей в Тверской области, в исполнительные органы Тверской области.</w:t>
      </w:r>
    </w:p>
    <w:p w14:paraId="7EE06853" w14:textId="77777777" w:rsidR="00000000" w:rsidRDefault="00000000">
      <w:bookmarkStart w:id="117" w:name="sub_1071"/>
      <w:bookmarkEnd w:id="116"/>
      <w:r>
        <w:t>71. За месяц до начала проведения экспертизы Уполномоченный орган направляет в адрес исполнительного органа Тверской области запрос о предоставлении информации, которая должна содержать:</w:t>
      </w:r>
    </w:p>
    <w:bookmarkEnd w:id="117"/>
    <w:p w14:paraId="020F36A3" w14:textId="77777777" w:rsidR="00000000" w:rsidRDefault="00000000">
      <w:r>
        <w:t>а) описание проблемы, на решение которой направлено правовое регулирование;</w:t>
      </w:r>
    </w:p>
    <w:p w14:paraId="1CAFAFB5" w14:textId="77777777" w:rsidR="00000000" w:rsidRDefault="00000000">
      <w:r>
        <w:t>б) описание основной цели правового регулирования и результаты достижения цели;</w:t>
      </w:r>
    </w:p>
    <w:p w14:paraId="1AF477D8" w14:textId="77777777" w:rsidR="00000000" w:rsidRDefault="00000000">
      <w:r>
        <w:t>в) анализ применения положений нормативного правового акта в действующей практике (учитывается соответствие положений нормативного правового акта принципам правового регулирования, установленным законодательством);</w:t>
      </w:r>
    </w:p>
    <w:p w14:paraId="2FA64FB8" w14:textId="77777777" w:rsidR="00000000" w:rsidRDefault="00000000">
      <w:r>
        <w:t>г) определение характера и степени воздействия положений нормативного правового акта на регулируемые отношения в сфере предпринимательской и инвестиционной деятельности, установление затруднений в ее осуществлении, вызванных применением положений нормативного правового акта, а также их обоснованность и целесообразность для целей государственного регулирования соответствующих отношений.</w:t>
      </w:r>
    </w:p>
    <w:p w14:paraId="1A4D0CCE" w14:textId="77777777" w:rsidR="00000000" w:rsidRDefault="00000000">
      <w:bookmarkStart w:id="118" w:name="sub_1072"/>
      <w:r>
        <w:t xml:space="preserve">72. При подготовке информации, запрашиваемой в соответствии с </w:t>
      </w:r>
      <w:hyperlink w:anchor="sub_1071" w:history="1">
        <w:r>
          <w:rPr>
            <w:rStyle w:val="a4"/>
          </w:rPr>
          <w:t>пунктом 71</w:t>
        </w:r>
      </w:hyperlink>
      <w:r>
        <w:t xml:space="preserve"> настоящего раздела, исполнительный орган Тверской области должен отразить следующие вопросы:</w:t>
      </w:r>
    </w:p>
    <w:bookmarkEnd w:id="118"/>
    <w:p w14:paraId="18F0EED7" w14:textId="77777777" w:rsidR="00000000" w:rsidRDefault="00000000">
      <w:r>
        <w:t>а) при описании проблемы, на решение которой было направлено правовое регулирование, - наличие в нормативном правовом акте избыточных требований по подготовке и (или) предоставлению документов, сведений, информации, например:</w:t>
      </w:r>
    </w:p>
    <w:p w14:paraId="6E0763D4" w14:textId="77777777" w:rsidR="00000000" w:rsidRDefault="00000000">
      <w:r>
        <w:t>аналогичная или идентичная информация (документы) выдается тем же исполнительным органом Тверской области;</w:t>
      </w:r>
    </w:p>
    <w:p w14:paraId="2C8D9EEC" w14:textId="77777777" w:rsidR="00000000" w:rsidRDefault="00000000">
      <w:r>
        <w:t>организационные препятствия для приема обязательных к предоставлению документов (удаленное местонахождение приема документов, неопределенность времени приема документов, имеется иной ограниченный ресурс исполнительных органов Тверской области для приема документов);</w:t>
      </w:r>
    </w:p>
    <w:p w14:paraId="50169495" w14:textId="77777777" w:rsidR="00000000" w:rsidRDefault="00000000">
      <w:r>
        <w:t>отсутствие альтернативных способов подачи обязательных к предоставлению информации и документов (запрещение отправки документов через агентов, неуполномоченных лиц, с использованием электронных сетей связи);</w:t>
      </w:r>
    </w:p>
    <w:p w14:paraId="0D4EF199" w14:textId="77777777" w:rsidR="00000000" w:rsidRDefault="00000000">
      <w:r>
        <w:lastRenderedPageBreak/>
        <w:t>предъявление завышенных требований к форме предоставляемой информации или документам, предоставление которых связано с оказанием государственной услуги;</w:t>
      </w:r>
    </w:p>
    <w:p w14:paraId="2897296A" w14:textId="77777777" w:rsidR="00000000" w:rsidRDefault="00000000">
      <w:r>
        <w:t>б) наличие в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предоставлением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по мнению субъекта предпринимательской и инвестиционной деятельности, необоснованно усложняют ведение деятельности либо приводят к существенным издержкам или невозможности осуществления предпринимательской или инвестиционной деятельности;</w:t>
      </w:r>
    </w:p>
    <w:p w14:paraId="4A1C8F24" w14:textId="77777777" w:rsidR="00000000" w:rsidRDefault="00000000">
      <w:r>
        <w:t>в) отсутствие, неточность или избыточность полномочий лиц, наделенных правом проведения проверок, выдачи или осуществления согласований, определения условий и выполнения иных установленных законодательством Тверской области обязательных процедур;</w:t>
      </w:r>
    </w:p>
    <w:p w14:paraId="44AC246E" w14:textId="77777777" w:rsidR="00000000" w:rsidRDefault="00000000">
      <w:r>
        <w:t>г) качественная и количественная оценки различных воздействий в результате внедрения нормативного правового акта;</w:t>
      </w:r>
    </w:p>
    <w:p w14:paraId="1AFE6D53" w14:textId="77777777" w:rsidR="00000000" w:rsidRDefault="00000000">
      <w:r>
        <w:t>д) риски и негативные последствия, которые были предотвращены при принятии нормативного правового акта;</w:t>
      </w:r>
    </w:p>
    <w:p w14:paraId="2DB4C911" w14:textId="77777777" w:rsidR="00000000" w:rsidRDefault="00000000">
      <w:r>
        <w:t>е) иные вопросы, которые, по мнению исполнительного органа Тверской области, связаны с принятием нормативного правового акта.</w:t>
      </w:r>
    </w:p>
    <w:p w14:paraId="0B9268B2" w14:textId="77777777" w:rsidR="00000000" w:rsidRDefault="00000000">
      <w:bookmarkStart w:id="119" w:name="sub_1073"/>
      <w:r>
        <w:t xml:space="preserve">73. Информация, предусмотренная </w:t>
      </w:r>
      <w:hyperlink w:anchor="sub_1071" w:history="1">
        <w:r>
          <w:rPr>
            <w:rStyle w:val="a4"/>
          </w:rPr>
          <w:t>пунктом 71</w:t>
        </w:r>
      </w:hyperlink>
      <w:r>
        <w:t xml:space="preserve"> настоящего раздела, направляется исполнительным органом Тверской области в адрес Уполномоченного органа за 7 календарных дней до начала экспертизы.</w:t>
      </w:r>
    </w:p>
    <w:p w14:paraId="0AC72E23" w14:textId="77777777" w:rsidR="00000000" w:rsidRDefault="00000000">
      <w:bookmarkStart w:id="120" w:name="sub_1074"/>
      <w:bookmarkEnd w:id="119"/>
      <w:r>
        <w:t>74. Уполномоченный орган не позднее чем за месяц до начала экспертизы направляет в адрес Уполномоченного по защите прав предпринимателей в Тверской области, представителей предпринимательского сообщества запрос о предоставлении информационно-аналитических материалов по предмету экспертизы.</w:t>
      </w:r>
    </w:p>
    <w:p w14:paraId="1641B468" w14:textId="77777777" w:rsidR="00000000" w:rsidRDefault="00000000">
      <w:bookmarkStart w:id="121" w:name="sub_1075"/>
      <w:bookmarkEnd w:id="120"/>
      <w:r>
        <w:t xml:space="preserve">75. Уполномоченный по защите прав предпринимателей в Тверской области, представители предпринимательского сообщества не позднее чем за 7 календарных дней до начала экспертизы направляют в адрес Уполномоченного органа материалы по запросу, указанному в </w:t>
      </w:r>
      <w:hyperlink w:anchor="sub_1074" w:history="1">
        <w:r>
          <w:rPr>
            <w:rStyle w:val="a4"/>
          </w:rPr>
          <w:t>пункте 74</w:t>
        </w:r>
      </w:hyperlink>
      <w:r>
        <w:t xml:space="preserve"> настоящего раздела.</w:t>
      </w:r>
    </w:p>
    <w:p w14:paraId="71B2BC64" w14:textId="77777777" w:rsidR="00000000" w:rsidRDefault="00000000">
      <w:bookmarkStart w:id="122" w:name="sub_1076"/>
      <w:bookmarkEnd w:id="121"/>
      <w:r>
        <w:t>76. Проведение экспертизы состоит из следующих этапов:</w:t>
      </w:r>
    </w:p>
    <w:bookmarkEnd w:id="122"/>
    <w:p w14:paraId="70F23486" w14:textId="77777777" w:rsidR="00000000" w:rsidRDefault="00000000">
      <w:r>
        <w:t>а) проведение публичных консультаций по нормативному правовому акту (далее - публичные консультации);</w:t>
      </w:r>
    </w:p>
    <w:p w14:paraId="16D5DD9C" w14:textId="77777777" w:rsidR="00000000" w:rsidRDefault="00000000">
      <w:r>
        <w:t>б) исследование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(далее - исследование);</w:t>
      </w:r>
    </w:p>
    <w:p w14:paraId="25A376ED" w14:textId="77777777" w:rsidR="00000000" w:rsidRDefault="00000000">
      <w:r>
        <w:t>в) составление заключения по результатам экспертизы (далее - заключение).</w:t>
      </w:r>
    </w:p>
    <w:p w14:paraId="0B161FFE" w14:textId="77777777" w:rsidR="00000000" w:rsidRDefault="00000000">
      <w:bookmarkStart w:id="123" w:name="sub_1077"/>
      <w:r>
        <w:t>77. Для организации публичных консультаций Уполномоченный орган размещает на информационном портале:</w:t>
      </w:r>
    </w:p>
    <w:bookmarkEnd w:id="123"/>
    <w:p w14:paraId="6AD60818" w14:textId="77777777" w:rsidR="00000000" w:rsidRDefault="00000000">
      <w:r>
        <w:t>а) уведомление о проведении публичных консультаций по нормативному правовому акту с указанием срока, в течение которого Уполномоченным органом принимаются предложения, и способов их представления;</w:t>
      </w:r>
    </w:p>
    <w:p w14:paraId="30018318" w14:textId="77777777" w:rsidR="00000000" w:rsidRDefault="00000000">
      <w:r>
        <w:t>б) нормативный правовой акт Тверской области;</w:t>
      </w:r>
    </w:p>
    <w:p w14:paraId="450F0BA8" w14:textId="77777777" w:rsidR="00000000" w:rsidRDefault="00000000">
      <w:r>
        <w:t xml:space="preserve">в) информацию, представленную в соответствии с требованиями </w:t>
      </w:r>
      <w:hyperlink w:anchor="sub_1071" w:history="1">
        <w:r>
          <w:rPr>
            <w:rStyle w:val="a4"/>
          </w:rPr>
          <w:t>пунктов 71</w:t>
        </w:r>
      </w:hyperlink>
      <w:r>
        <w:t xml:space="preserve"> и </w:t>
      </w:r>
      <w:hyperlink w:anchor="sub_1075" w:history="1">
        <w:r>
          <w:rPr>
            <w:rStyle w:val="a4"/>
          </w:rPr>
          <w:t>75</w:t>
        </w:r>
      </w:hyperlink>
      <w:r>
        <w:t xml:space="preserve"> настоящего раздела.</w:t>
      </w:r>
    </w:p>
    <w:p w14:paraId="6D3F00FF" w14:textId="77777777" w:rsidR="00000000" w:rsidRDefault="00000000">
      <w:bookmarkStart w:id="124" w:name="sub_1078"/>
      <w:r>
        <w:t xml:space="preserve">78. Срок приема предложений по нормативному правовому акту должен составлять не менее 30 календарных дней со дня размещения документов, указанных в </w:t>
      </w:r>
      <w:hyperlink w:anchor="sub_1077" w:history="1">
        <w:r>
          <w:rPr>
            <w:rStyle w:val="a4"/>
          </w:rPr>
          <w:t>пункте 77</w:t>
        </w:r>
      </w:hyperlink>
      <w:r>
        <w:t xml:space="preserve"> настоящего раздела, на информационном портале.</w:t>
      </w:r>
    </w:p>
    <w:p w14:paraId="25163617" w14:textId="77777777" w:rsidR="00000000" w:rsidRDefault="00000000">
      <w:bookmarkStart w:id="125" w:name="sub_1079"/>
      <w:bookmarkEnd w:id="124"/>
      <w:r>
        <w:t xml:space="preserve">79. В течение 20 календарных дней со дня окончания срока, указанного в </w:t>
      </w:r>
      <w:hyperlink w:anchor="sub_1078" w:history="1">
        <w:r>
          <w:rPr>
            <w:rStyle w:val="a4"/>
          </w:rPr>
          <w:t>пункте 78</w:t>
        </w:r>
      </w:hyperlink>
      <w:r>
        <w:t xml:space="preserve"> настоящего раздела, Уполномоченный орган совместно с исполнительным органом Тверской </w:t>
      </w:r>
      <w:r>
        <w:lastRenderedPageBreak/>
        <w:t>области, Уполномоченным по защите прав предпринимателей в Тверской области, а также с участием представителей предпринимательского сообщества проводит исследование.</w:t>
      </w:r>
    </w:p>
    <w:p w14:paraId="6025E925" w14:textId="77777777" w:rsidR="00000000" w:rsidRDefault="00000000">
      <w:bookmarkStart w:id="126" w:name="sub_1080"/>
      <w:bookmarkEnd w:id="125"/>
      <w:r>
        <w:t>80. Для поведения исследования Уполномоченный орган образует рабочую группу, в которую входят:</w:t>
      </w:r>
    </w:p>
    <w:bookmarkEnd w:id="126"/>
    <w:p w14:paraId="296E13A6" w14:textId="77777777" w:rsidR="00000000" w:rsidRDefault="00000000">
      <w:r>
        <w:t>а) представители Уполномоченного органа;</w:t>
      </w:r>
    </w:p>
    <w:p w14:paraId="7EF48DA9" w14:textId="77777777" w:rsidR="00000000" w:rsidRDefault="00000000">
      <w:r>
        <w:t>б) представители исполнительного органа Тверской области;</w:t>
      </w:r>
    </w:p>
    <w:p w14:paraId="06EB7BBE" w14:textId="77777777" w:rsidR="00000000" w:rsidRDefault="00000000">
      <w:r>
        <w:t>в) представители предпринимательского сообщества;</w:t>
      </w:r>
    </w:p>
    <w:p w14:paraId="12F6D881" w14:textId="77777777" w:rsidR="00000000" w:rsidRDefault="00000000">
      <w:bookmarkStart w:id="127" w:name="sub_10804"/>
      <w:r>
        <w:t>г) Уполномоченный по защите прав предпринимателей в Тверской области.</w:t>
      </w:r>
    </w:p>
    <w:p w14:paraId="22DC9459" w14:textId="77777777" w:rsidR="00000000" w:rsidRDefault="00000000">
      <w:bookmarkStart w:id="128" w:name="sub_1081"/>
      <w:bookmarkEnd w:id="127"/>
      <w:r>
        <w:t>81. При проведении исследования:</w:t>
      </w:r>
    </w:p>
    <w:bookmarkEnd w:id="128"/>
    <w:p w14:paraId="0333D8C0" w14:textId="77777777" w:rsidR="00000000" w:rsidRDefault="00000000">
      <w:r>
        <w:t>а) рассматриваются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14:paraId="770EFCFD" w14:textId="77777777" w:rsidR="00000000" w:rsidRDefault="00000000">
      <w:r>
        <w:t>б) анализируются положения нормативного правового акта во взаимосвязи со сложившейся практикой их применения;</w:t>
      </w:r>
    </w:p>
    <w:p w14:paraId="150C5B71" w14:textId="77777777" w:rsidR="00000000" w:rsidRDefault="00000000">
      <w:r>
        <w:t>в) определяется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w:t>
      </w:r>
    </w:p>
    <w:p w14:paraId="161CCD41" w14:textId="77777777" w:rsidR="00000000" w:rsidRDefault="00000000">
      <w:r>
        <w:t>г) устанавливается наличие затруднений в осуществлении предпринимательской и инвестиционной деятельности, вызванных применением положений нормативного правового акта, а также их обоснованность и целесообразность для целей государственного регулирования в соответствующей сфере.</w:t>
      </w:r>
    </w:p>
    <w:p w14:paraId="69FAE9DD" w14:textId="77777777" w:rsidR="00000000" w:rsidRDefault="00000000">
      <w:bookmarkStart w:id="129" w:name="sub_1082"/>
      <w:r>
        <w:t>82. По результатам исследования Уполномоченный орган составляет проект заключения по результатам экспертизы, в котором указываются следующие сведения:</w:t>
      </w:r>
    </w:p>
    <w:p w14:paraId="59EAA66A" w14:textId="77777777" w:rsidR="00000000" w:rsidRDefault="00000000">
      <w:bookmarkStart w:id="130" w:name="sub_10821"/>
      <w:bookmarkEnd w:id="129"/>
      <w:r>
        <w:t>а) реквизиты нормативного правового акта, в отношении которого проводится экспертиза, источники его официального опубликования, сведения об органе государственной власти Тверской области, принявшем данный правовой акт;</w:t>
      </w:r>
    </w:p>
    <w:bookmarkEnd w:id="130"/>
    <w:p w14:paraId="19FF1643" w14:textId="77777777" w:rsidR="00000000" w:rsidRDefault="00000000">
      <w:r>
        <w:t>б) о выявленных положениях нормативного правового акта, которые создают необоснованные затруднения при осуществлении предпринимательской и инвестиционной деятельности, или об отсутствии таких положений;</w:t>
      </w:r>
    </w:p>
    <w:p w14:paraId="6A05D570" w14:textId="77777777" w:rsidR="00000000" w:rsidRDefault="00000000">
      <w:r>
        <w:t>в) о проведенных публичных консультациях по нормативному правовому акту, включая позиции исполнительных органов Тверской области и представителей предпринимательского сообщества, участвовавших в экспертизе;</w:t>
      </w:r>
    </w:p>
    <w:p w14:paraId="7CDA265D" w14:textId="77777777" w:rsidR="00000000" w:rsidRDefault="00000000">
      <w:r>
        <w:t>г) предложения в адрес исполнительных органов Тверской области об отмене или изменении нормативного правового акта или его отдельных положений, необоснованно затрудняющих ведение предпринимательской и инвестиционной деятельности.</w:t>
      </w:r>
    </w:p>
    <w:p w14:paraId="57FEC794" w14:textId="77777777" w:rsidR="00000000" w:rsidRDefault="00000000">
      <w:bookmarkStart w:id="131" w:name="sub_1083"/>
      <w:r>
        <w:t>83. Проект заключения по результатам экспертизы в течение 3 календарных дней со дня его подготовки направляется в адрес исполнительного органа Тверской области, Уполномоченного по защите прав предпринимателей в Тверской области, а также представителям предпринимательского сообщества для подготовки отзыва на проект заключения по результатам экспертизы, который должен содержать замечания и предложения.</w:t>
      </w:r>
    </w:p>
    <w:p w14:paraId="643B541A" w14:textId="77777777" w:rsidR="00000000" w:rsidRDefault="00000000">
      <w:bookmarkStart w:id="132" w:name="sub_1084"/>
      <w:bookmarkEnd w:id="131"/>
      <w:r>
        <w:t>84. Подготовка и направление в Уполномоченный орган отзыва на проект заключения по результатам экспертизы осуществляются в течение 3 календарных дней со дня его поступления в исполнительный орган Тверской области и представителям предпринимательского сообщества.</w:t>
      </w:r>
    </w:p>
    <w:p w14:paraId="53165365" w14:textId="77777777" w:rsidR="00000000" w:rsidRDefault="00000000">
      <w:bookmarkStart w:id="133" w:name="sub_1085"/>
      <w:bookmarkEnd w:id="132"/>
      <w:r>
        <w:t>85. Уполномоченный орган в течение 5 календарных дней со дня поступления отзыва дорабатывает заключение по результатам экспертизы.</w:t>
      </w:r>
    </w:p>
    <w:bookmarkEnd w:id="133"/>
    <w:p w14:paraId="1A8A1D64" w14:textId="77777777" w:rsidR="00000000" w:rsidRDefault="00000000">
      <w:r>
        <w:t>Заключение по результатам экспертизы в течение 3 календарных дней со дня окончания срока доработки такого заключения подписывается руководителем Уполномоченного органа, направляется в исполнительный орган Тверской области, а также органу, организации, лицу, обратившимся с предложением о проведении экспертизы данного нормативного правового акта, и подлежит размещению Уполномоченным органом на информационном портале не позднее 3 календарных дней со дня его подписания.</w:t>
      </w:r>
    </w:p>
    <w:p w14:paraId="3F9634AF" w14:textId="77777777" w:rsidR="00000000" w:rsidRDefault="00000000">
      <w:bookmarkStart w:id="134" w:name="sub_1086"/>
      <w:r>
        <w:lastRenderedPageBreak/>
        <w:t>86. Исполнительный орган Тверской области в течение 5 календарных дней со дня получения заключения по результатам экспертизы направляет в Уполномоченный орган информацию о согласии или несогласии с выводами, изложенными в заключении.</w:t>
      </w:r>
    </w:p>
    <w:p w14:paraId="006FEFA0" w14:textId="77777777" w:rsidR="00000000" w:rsidRDefault="00000000">
      <w:bookmarkStart w:id="135" w:name="sub_1087"/>
      <w:bookmarkEnd w:id="134"/>
      <w:r>
        <w:t>87. В случае согласия с выводами, изложенными в заключении по результатам экспертизы, исполнительный орган Тверской области в течение одного месяца со дня получения заключения готовит проект нормативного правового акта о внесении соответствующих изменений в нормативный правовой акт либо о признании его утратившим силу.</w:t>
      </w:r>
    </w:p>
    <w:p w14:paraId="61487CA1" w14:textId="77777777" w:rsidR="00000000" w:rsidRDefault="00000000">
      <w:bookmarkStart w:id="136" w:name="sub_1088"/>
      <w:bookmarkEnd w:id="135"/>
      <w:r>
        <w:t>88. В случае несогласия с выводами, изложенными в заключении по результатам экспертизы, исполнительный орган Тверской области инициирует созыв рабочего совещания по обсуждению заключения по результатам экспертизы с участием:</w:t>
      </w:r>
    </w:p>
    <w:bookmarkEnd w:id="136"/>
    <w:p w14:paraId="34E20C79" w14:textId="77777777" w:rsidR="00000000" w:rsidRDefault="00000000">
      <w:r>
        <w:t>а) представителей Уполномоченного органа;</w:t>
      </w:r>
    </w:p>
    <w:p w14:paraId="5F05570C" w14:textId="77777777" w:rsidR="00000000" w:rsidRDefault="00000000">
      <w:r>
        <w:t>б) заместителя Председателя Правительства Тверской области, координирующего и контролирующего деятельность Уполномоченного органа;</w:t>
      </w:r>
    </w:p>
    <w:p w14:paraId="6AE94012" w14:textId="77777777" w:rsidR="00000000" w:rsidRDefault="00000000">
      <w:r>
        <w:t>в) заместителя Председателя Правительства Тверской области, координирующего и контролирующего деятельность исполнительного органа Тверской области;</w:t>
      </w:r>
    </w:p>
    <w:p w14:paraId="114BF524" w14:textId="77777777" w:rsidR="00000000" w:rsidRDefault="00000000">
      <w:r>
        <w:t>г) Уполномоченного по защите прав предпринимателей в Тверской области;</w:t>
      </w:r>
    </w:p>
    <w:p w14:paraId="2A0830A2" w14:textId="77777777" w:rsidR="00000000" w:rsidRDefault="00000000">
      <w:r>
        <w:t>д) иных заинтересованных органов, организаций, лиц.</w:t>
      </w:r>
    </w:p>
    <w:p w14:paraId="173E866E" w14:textId="77777777" w:rsidR="00000000" w:rsidRDefault="00000000">
      <w:bookmarkStart w:id="137" w:name="sub_10881"/>
      <w:r>
        <w:t xml:space="preserve">88.1. В случае если предложения по нормативному правовому акту не поступили в срок, указанный в </w:t>
      </w:r>
      <w:hyperlink w:anchor="sub_1078" w:history="1">
        <w:r>
          <w:rPr>
            <w:rStyle w:val="a4"/>
          </w:rPr>
          <w:t>пункте 78</w:t>
        </w:r>
      </w:hyperlink>
      <w:r>
        <w:t xml:space="preserve"> настоящего раздела, Уполномоченный орган в течение 3 календарных дней со дня истечения указанного срока готовит уведомление об отсутствии предложений, которое размещается на информационном портале и направляется в адрес:</w:t>
      </w:r>
    </w:p>
    <w:bookmarkEnd w:id="137"/>
    <w:p w14:paraId="54B7D9B0" w14:textId="77777777" w:rsidR="00000000" w:rsidRDefault="00000000">
      <w:r>
        <w:t>а) исполнительного органа Тверской области, к сфере деятельности которого относится нормативный правовой акт;</w:t>
      </w:r>
    </w:p>
    <w:p w14:paraId="2C2729D4" w14:textId="77777777" w:rsidR="00000000" w:rsidRDefault="00000000">
      <w:r>
        <w:t>б) заинтересованного органа, организацию, лицо, направившее предложение о проведении экспертизы;</w:t>
      </w:r>
    </w:p>
    <w:p w14:paraId="757C6B46" w14:textId="77777777" w:rsidR="00000000" w:rsidRDefault="00000000">
      <w:r>
        <w:t>в) Уполномоченного по защите прав предпринимателей в Тверской области.</w:t>
      </w:r>
    </w:p>
    <w:p w14:paraId="412C64A6" w14:textId="77777777" w:rsidR="00000000" w:rsidRDefault="00000000"/>
    <w:p w14:paraId="5F1E16D5" w14:textId="77777777" w:rsidR="00000000" w:rsidRDefault="00000000">
      <w:pPr>
        <w:pStyle w:val="1"/>
      </w:pPr>
      <w:bookmarkStart w:id="138" w:name="sub_400"/>
      <w:r>
        <w:t>Раздел IV.</w:t>
      </w:r>
      <w:r>
        <w:br/>
        <w:t>Отчетность о развитии и результатах процедуры оценки регулирующего воздействия в Тверской области</w:t>
      </w:r>
    </w:p>
    <w:bookmarkEnd w:id="138"/>
    <w:p w14:paraId="205EE41D" w14:textId="77777777" w:rsidR="00000000" w:rsidRDefault="00000000"/>
    <w:p w14:paraId="7361F43D" w14:textId="77777777" w:rsidR="00000000" w:rsidRDefault="00000000">
      <w:bookmarkStart w:id="139" w:name="sub_1089"/>
      <w:r>
        <w:t xml:space="preserve">89. Уполномоченный орган ежегодно составляет Отчет о развитии и результатах процедуры оценки регулирующего воздействия в Тверской области по форме согласно </w:t>
      </w:r>
      <w:hyperlink w:anchor="sub_1300" w:history="1">
        <w:r>
          <w:rPr>
            <w:rStyle w:val="a4"/>
          </w:rPr>
          <w:t>приложению 3</w:t>
        </w:r>
      </w:hyperlink>
      <w:r>
        <w:t xml:space="preserve"> к настоящему Порядку (далее - Отчет) и представляет в Министерство экономического развития Российской Федерации в срок не позднее 15 февраля года, следующего за отчетным.</w:t>
      </w:r>
    </w:p>
    <w:p w14:paraId="0FE3C1D9" w14:textId="77777777" w:rsidR="00000000" w:rsidRDefault="00000000">
      <w:bookmarkStart w:id="140" w:name="sub_1090"/>
      <w:bookmarkEnd w:id="139"/>
      <w:r>
        <w:t>90. Отчет ежегодно размещается Уполномоченным органом на информационном портале в срок не позднее 25 февраля года, следующего за отчетным.</w:t>
      </w:r>
    </w:p>
    <w:bookmarkEnd w:id="140"/>
    <w:p w14:paraId="2F9054B6" w14:textId="77777777" w:rsidR="00000000" w:rsidRDefault="00000000"/>
    <w:p w14:paraId="4F0E8A68" w14:textId="77777777" w:rsidR="00000000" w:rsidRDefault="00000000">
      <w:pPr>
        <w:pStyle w:val="a6"/>
        <w:rPr>
          <w:color w:val="000000"/>
          <w:sz w:val="16"/>
          <w:szCs w:val="16"/>
          <w:shd w:val="clear" w:color="auto" w:fill="F0F0F0"/>
        </w:rPr>
      </w:pPr>
      <w:bookmarkStart w:id="141" w:name="sub_1100"/>
      <w:r>
        <w:rPr>
          <w:color w:val="000000"/>
          <w:sz w:val="16"/>
          <w:szCs w:val="16"/>
          <w:shd w:val="clear" w:color="auto" w:fill="F0F0F0"/>
        </w:rPr>
        <w:t>Информация об изменениях:</w:t>
      </w:r>
    </w:p>
    <w:bookmarkEnd w:id="141"/>
    <w:p w14:paraId="7BE08BC6" w14:textId="77777777" w:rsidR="00000000" w:rsidRDefault="00000000">
      <w:pPr>
        <w:pStyle w:val="a7"/>
        <w:rPr>
          <w:shd w:val="clear" w:color="auto" w:fill="F0F0F0"/>
        </w:rPr>
      </w:pPr>
      <w:r>
        <w:t xml:space="preserve"> </w:t>
      </w:r>
      <w:r>
        <w:rPr>
          <w:shd w:val="clear" w:color="auto" w:fill="F0F0F0"/>
        </w:rPr>
        <w:t xml:space="preserve">Приложение 1 изменено с 12 января 2023 г. - </w:t>
      </w:r>
      <w:hyperlink r:id="rId34" w:history="1">
        <w:r>
          <w:rPr>
            <w:rStyle w:val="a4"/>
            <w:shd w:val="clear" w:color="auto" w:fill="F0F0F0"/>
          </w:rPr>
          <w:t>Постановление</w:t>
        </w:r>
      </w:hyperlink>
      <w:r>
        <w:rPr>
          <w:shd w:val="clear" w:color="auto" w:fill="F0F0F0"/>
        </w:rPr>
        <w:t xml:space="preserve"> Правительства Тверской области от 11 января 2023 г. N 2-ПП</w:t>
      </w:r>
    </w:p>
    <w:p w14:paraId="705F1C85" w14:textId="77777777" w:rsidR="00000000" w:rsidRDefault="00000000">
      <w:pPr>
        <w:pStyle w:val="a7"/>
        <w:rPr>
          <w:shd w:val="clear" w:color="auto" w:fill="F0F0F0"/>
        </w:rPr>
      </w:pPr>
      <w:r>
        <w:t xml:space="preserve"> </w:t>
      </w:r>
      <w:hyperlink r:id="rId35" w:history="1">
        <w:r>
          <w:rPr>
            <w:rStyle w:val="a4"/>
            <w:shd w:val="clear" w:color="auto" w:fill="F0F0F0"/>
          </w:rPr>
          <w:t>См. предыдущую редакцию</w:t>
        </w:r>
      </w:hyperlink>
    </w:p>
    <w:p w14:paraId="0BD6023F" w14:textId="77777777" w:rsidR="00000000" w:rsidRDefault="00000000">
      <w:pPr>
        <w:jc w:val="right"/>
        <w:rPr>
          <w:rStyle w:val="a3"/>
          <w:rFonts w:ascii="Arial" w:hAnsi="Arial" w:cs="Arial"/>
        </w:rPr>
      </w:pPr>
      <w:r>
        <w:rPr>
          <w:rStyle w:val="a3"/>
          <w:rFonts w:ascii="Arial" w:hAnsi="Arial" w:cs="Arial"/>
        </w:rPr>
        <w:t>Приложение 1</w:t>
      </w:r>
      <w:r>
        <w:rPr>
          <w:rStyle w:val="a3"/>
          <w:rFonts w:ascii="Arial" w:hAnsi="Arial" w:cs="Arial"/>
        </w:rPr>
        <w:br/>
        <w:t xml:space="preserve">к </w:t>
      </w:r>
      <w:hyperlink w:anchor="sub_1000" w:history="1">
        <w:r>
          <w:rPr>
            <w:rStyle w:val="a4"/>
            <w:rFonts w:ascii="Arial" w:hAnsi="Arial" w:cs="Arial"/>
          </w:rPr>
          <w:t>Порядку</w:t>
        </w:r>
      </w:hyperlink>
      <w:r>
        <w:rPr>
          <w:rStyle w:val="a3"/>
          <w:rFonts w:ascii="Arial" w:hAnsi="Arial" w:cs="Arial"/>
        </w:rPr>
        <w:t xml:space="preserve"> проведения оценки регулирующего воздействия</w:t>
      </w:r>
      <w:r>
        <w:rPr>
          <w:rStyle w:val="a3"/>
          <w:rFonts w:ascii="Arial" w:hAnsi="Arial" w:cs="Arial"/>
        </w:rPr>
        <w:br/>
        <w:t>проектов нормативных правовых актов Тверской области</w:t>
      </w:r>
      <w:r>
        <w:rPr>
          <w:rStyle w:val="a3"/>
          <w:rFonts w:ascii="Arial" w:hAnsi="Arial" w:cs="Arial"/>
        </w:rPr>
        <w:br/>
        <w:t>и экспертизы нормативных правовых актов Тверской области</w:t>
      </w:r>
      <w:r>
        <w:rPr>
          <w:rStyle w:val="a3"/>
          <w:rFonts w:ascii="Arial" w:hAnsi="Arial" w:cs="Arial"/>
        </w:rPr>
        <w:br/>
        <w:t>(с изменениями от 12 января 2017 г., 11 января 2023 г.)</w:t>
      </w:r>
    </w:p>
    <w:p w14:paraId="2C20DBF7" w14:textId="77777777" w:rsidR="00000000" w:rsidRDefault="00000000"/>
    <w:p w14:paraId="03A36B99" w14:textId="77777777" w:rsidR="00000000" w:rsidRDefault="00000000">
      <w:pPr>
        <w:pStyle w:val="1"/>
      </w:pPr>
      <w:r>
        <w:lastRenderedPageBreak/>
        <w:t>Сводный отчет</w:t>
      </w:r>
      <w:r>
        <w:br/>
        <w:t>о результатах проведения оценки регулирующего воздействия проекта нормативного правового акта Тверской области, предусматривающего введение правового регулирования</w:t>
      </w:r>
    </w:p>
    <w:p w14:paraId="2F639065" w14:textId="77777777" w:rsidR="00000000" w:rsidRDefault="00000000"/>
    <w:p w14:paraId="19A734EE" w14:textId="77777777" w:rsidR="00000000" w:rsidRDefault="00000000">
      <w:pPr>
        <w:pStyle w:val="1"/>
      </w:pPr>
      <w:r>
        <w:t>1. Общая информация</w:t>
      </w:r>
    </w:p>
    <w:p w14:paraId="3EA657D1" w14:textId="77777777" w:rsidR="00000000" w:rsidRDefault="00000000"/>
    <w:p w14:paraId="0E83C019" w14:textId="77777777" w:rsidR="00000000" w:rsidRDefault="00000000">
      <w:r>
        <w:t>1.1. Разработчик:</w:t>
      </w:r>
    </w:p>
    <w:p w14:paraId="6F6D4A62" w14:textId="77777777" w:rsidR="00000000" w:rsidRDefault="00000000">
      <w:r>
        <w:t>____________________________________________________________________ ______.</w:t>
      </w:r>
    </w:p>
    <w:p w14:paraId="4ECB807F" w14:textId="77777777" w:rsidR="00000000" w:rsidRDefault="00000000">
      <w:r>
        <w:t>(наименование исполнительного органа Тверской области)</w:t>
      </w:r>
    </w:p>
    <w:p w14:paraId="700D5B61" w14:textId="77777777" w:rsidR="00000000" w:rsidRDefault="00000000">
      <w:r>
        <w:t>1.2. Вид и наименование проекта нормативного правового акта:</w:t>
      </w:r>
    </w:p>
    <w:p w14:paraId="4B7790DF" w14:textId="77777777" w:rsidR="00000000" w:rsidRDefault="00000000">
      <w:r>
        <w:t>____________________________________________________________________ _______________________</w:t>
      </w:r>
    </w:p>
    <w:p w14:paraId="44FDA5EF" w14:textId="77777777" w:rsidR="00000000" w:rsidRDefault="00000000">
      <w:r>
        <w:t>____________________________________________________________________ _______________________.</w:t>
      </w:r>
    </w:p>
    <w:p w14:paraId="51D3A361" w14:textId="77777777" w:rsidR="00000000" w:rsidRDefault="00000000">
      <w:r>
        <w:t>1.3. Предполагаемая дата вступления в силу нормативного правового акта:</w:t>
      </w:r>
    </w:p>
    <w:p w14:paraId="3F2FAD1C" w14:textId="77777777" w:rsidR="00000000" w:rsidRDefault="00000000">
      <w:r>
        <w:t>____________________________________________________________________ _______________________</w:t>
      </w:r>
    </w:p>
    <w:p w14:paraId="2310E217" w14:textId="77777777" w:rsidR="00000000" w:rsidRDefault="00000000">
      <w:r>
        <w:t>____________________________________________________________________ _______________________.</w:t>
      </w:r>
    </w:p>
    <w:p w14:paraId="59BE5ACE" w14:textId="77777777" w:rsidR="00000000" w:rsidRDefault="00000000">
      <w:r>
        <w:t>1.4. Краткое описание проблемы, на решение которой направлено предлагаемое правовое регулирование:</w:t>
      </w:r>
    </w:p>
    <w:p w14:paraId="76AE717E" w14:textId="77777777" w:rsidR="00000000" w:rsidRDefault="00000000">
      <w:r>
        <w:t>____________________________________________________________________ _______________________</w:t>
      </w:r>
    </w:p>
    <w:p w14:paraId="1D44D4C1" w14:textId="77777777" w:rsidR="00000000" w:rsidRDefault="00000000">
      <w:r>
        <w:t>____________________________________________________________________ _______________________.</w:t>
      </w:r>
    </w:p>
    <w:p w14:paraId="74A2ABD4" w14:textId="77777777" w:rsidR="00000000" w:rsidRDefault="00000000">
      <w:r>
        <w:t>1.5. Краткое описание целей предлагаемого правового регулирования:</w:t>
      </w:r>
    </w:p>
    <w:p w14:paraId="1FA6DB4E" w14:textId="77777777" w:rsidR="00000000" w:rsidRDefault="00000000">
      <w:r>
        <w:t>____________________________________________________________________ _______________________</w:t>
      </w:r>
    </w:p>
    <w:p w14:paraId="5F37F967" w14:textId="77777777" w:rsidR="00000000" w:rsidRDefault="00000000">
      <w:r>
        <w:t>____________________________________________________________________ _______________________.</w:t>
      </w:r>
    </w:p>
    <w:p w14:paraId="0167DBDC" w14:textId="77777777" w:rsidR="00000000" w:rsidRDefault="00000000">
      <w:r>
        <w:t>1.6. Краткое описание содержания предлагаемого правового регулирования:</w:t>
      </w:r>
    </w:p>
    <w:p w14:paraId="086A2892" w14:textId="77777777" w:rsidR="00000000" w:rsidRDefault="00000000">
      <w:r>
        <w:t>____________________________________________________________________ _______________________</w:t>
      </w:r>
    </w:p>
    <w:p w14:paraId="6BA30B81" w14:textId="77777777" w:rsidR="00000000" w:rsidRDefault="00000000">
      <w:r>
        <w:t>____________________________________________________________________ _______________________.</w:t>
      </w:r>
    </w:p>
    <w:p w14:paraId="68FD4E7B" w14:textId="77777777" w:rsidR="00000000" w:rsidRDefault="00000000">
      <w:r>
        <w:t>1.7. Срок, в течение которого принимались предложения в связи с размещением уведомления об обсуждении идеи (концепции) предлагаемого правового регулирования (заполняется только в случае проведения углубленной ОРВ):</w:t>
      </w:r>
    </w:p>
    <w:p w14:paraId="58B8BB98" w14:textId="77777777" w:rsidR="00000000" w:rsidRDefault="00000000"/>
    <w:p w14:paraId="42019A2C" w14:textId="77777777" w:rsidR="00000000" w:rsidRDefault="00000000">
      <w:r>
        <w:t>Начало: "___" __________ 20__ г.; окончание: "___" __________ 20__ г.</w:t>
      </w:r>
    </w:p>
    <w:p w14:paraId="52846FA9" w14:textId="77777777" w:rsidR="00000000" w:rsidRDefault="00000000"/>
    <w:p w14:paraId="3DBC92E4" w14:textId="77777777" w:rsidR="00000000" w:rsidRDefault="00000000">
      <w:r>
        <w:t>1.8. Количество замечаний и предложений, полученных в связи с размещением уведомления об обсуждении идеи (концепции) предлагаемого правового регулирования (заполняется только в случае проведения углубленной ОРВ):</w:t>
      </w:r>
    </w:p>
    <w:p w14:paraId="065C0F45" w14:textId="77777777" w:rsidR="00000000" w:rsidRDefault="00000000">
      <w:r>
        <w:t>____________________________________________________________________ ________________________.</w:t>
      </w:r>
    </w:p>
    <w:p w14:paraId="14C286C3" w14:textId="77777777" w:rsidR="00000000" w:rsidRDefault="00000000"/>
    <w:p w14:paraId="05B89F44" w14:textId="77777777" w:rsidR="00000000" w:rsidRDefault="00000000">
      <w:r>
        <w:t>1.9. Контактная информация исполнителя у разработчика:</w:t>
      </w:r>
    </w:p>
    <w:p w14:paraId="16C29E91" w14:textId="77777777" w:rsidR="00000000" w:rsidRDefault="00000000">
      <w:r>
        <w:t xml:space="preserve">Ф.И.О.: </w:t>
      </w:r>
      <w:r>
        <w:lastRenderedPageBreak/>
        <w:t>_________________________________________________________________________ __________.</w:t>
      </w:r>
    </w:p>
    <w:p w14:paraId="4349D041" w14:textId="77777777" w:rsidR="00000000" w:rsidRDefault="00000000">
      <w:r>
        <w:t>Должность: _________________________________________________________________________ _______.</w:t>
      </w:r>
    </w:p>
    <w:p w14:paraId="01C73492" w14:textId="77777777" w:rsidR="00000000" w:rsidRDefault="00000000">
      <w:r>
        <w:t>Телефон: __________________ Адрес электронной почты: ________________________________________.</w:t>
      </w:r>
    </w:p>
    <w:p w14:paraId="5238682E" w14:textId="77777777" w:rsidR="00000000" w:rsidRDefault="00000000"/>
    <w:p w14:paraId="59018DD2" w14:textId="77777777" w:rsidR="00000000" w:rsidRDefault="00000000">
      <w:pPr>
        <w:pStyle w:val="1"/>
      </w:pPr>
      <w:r>
        <w:t>2. Описание проблемы, на решение которой направлено предлагаемое правовое регулирование</w:t>
      </w:r>
    </w:p>
    <w:p w14:paraId="2BAA8B5B" w14:textId="77777777" w:rsidR="00000000" w:rsidRDefault="00000000"/>
    <w:p w14:paraId="48B0E246" w14:textId="77777777" w:rsidR="00000000" w:rsidRDefault="00000000">
      <w:r>
        <w:t>2.1. Формулировка проблемы:</w:t>
      </w:r>
    </w:p>
    <w:p w14:paraId="44E56475" w14:textId="77777777" w:rsidR="00000000" w:rsidRDefault="00000000">
      <w:r>
        <w:t>____________________________________________________________________ _________________________</w:t>
      </w:r>
    </w:p>
    <w:p w14:paraId="2F4BABDB" w14:textId="77777777" w:rsidR="00000000" w:rsidRDefault="00000000">
      <w:r>
        <w:t>____________________________________________________________________ _________________________</w:t>
      </w:r>
    </w:p>
    <w:p w14:paraId="050CB1C0" w14:textId="77777777" w:rsidR="00000000" w:rsidRDefault="00000000">
      <w:r>
        <w:t>2.2. Информация о возникновении, выявлении проблемы и мерах, принятых ранее для ее решения, достигнутых результатах и затраченных ресурсах:</w:t>
      </w:r>
    </w:p>
    <w:p w14:paraId="530BC746" w14:textId="77777777" w:rsidR="00000000" w:rsidRDefault="00000000">
      <w:r>
        <w:t>____________________________________________________________________ _________________________</w:t>
      </w:r>
    </w:p>
    <w:p w14:paraId="05E8AEEF" w14:textId="77777777" w:rsidR="00000000" w:rsidRDefault="00000000">
      <w:r>
        <w:t>____________________________________________________________________ _________________________.</w:t>
      </w:r>
    </w:p>
    <w:p w14:paraId="4A8BCCE2" w14:textId="77777777" w:rsidR="00000000" w:rsidRDefault="00000000">
      <w:r>
        <w:t>2.3. Социальные группы, заинтересованные в устранении проблемы, их количественная оценка:</w:t>
      </w:r>
    </w:p>
    <w:p w14:paraId="703FCD92" w14:textId="77777777" w:rsidR="00000000" w:rsidRDefault="00000000">
      <w:r>
        <w:t>____________________________________________________________________ _________________________</w:t>
      </w:r>
    </w:p>
    <w:p w14:paraId="5ABE4137" w14:textId="77777777" w:rsidR="00000000" w:rsidRDefault="00000000">
      <w:r>
        <w:t>____________________________________________________________________ _________________________.</w:t>
      </w:r>
    </w:p>
    <w:p w14:paraId="4FD8B977" w14:textId="77777777" w:rsidR="00000000" w:rsidRDefault="00000000">
      <w:r>
        <w:t>2.4. Характеристика негативных эффектов, возникающих в связи с наличием проблемы, их количественная оценка:</w:t>
      </w:r>
    </w:p>
    <w:p w14:paraId="484FE5F1" w14:textId="77777777" w:rsidR="00000000" w:rsidRDefault="00000000">
      <w:r>
        <w:t>____________________________________________________________________ _________________________</w:t>
      </w:r>
    </w:p>
    <w:p w14:paraId="3C3534FA" w14:textId="77777777" w:rsidR="00000000" w:rsidRDefault="00000000">
      <w:r>
        <w:t>____________________________________________________________________ _________________________.</w:t>
      </w:r>
    </w:p>
    <w:p w14:paraId="603E4046" w14:textId="77777777" w:rsidR="00000000" w:rsidRDefault="00000000">
      <w:r>
        <w:t>2.5. Причины возникновения проблемы и факторы, поддерживающие ее существование:</w:t>
      </w:r>
    </w:p>
    <w:p w14:paraId="4F349505" w14:textId="77777777" w:rsidR="00000000" w:rsidRDefault="00000000">
      <w:r>
        <w:t>____________________________________________________________________ _________________________</w:t>
      </w:r>
    </w:p>
    <w:p w14:paraId="2F45C79F" w14:textId="77777777" w:rsidR="00000000" w:rsidRDefault="00000000">
      <w:r>
        <w:t>____________________________________________________________________ _________________________.</w:t>
      </w:r>
    </w:p>
    <w:p w14:paraId="2307DA55" w14:textId="77777777" w:rsidR="00000000" w:rsidRDefault="00000000">
      <w:r>
        <w:t>2.6. Причины невозможности решения проблемы участниками соответствующих отношений самостоятельно, без вмешательства государства:</w:t>
      </w:r>
    </w:p>
    <w:p w14:paraId="7F4FB1DC" w14:textId="77777777" w:rsidR="00000000" w:rsidRDefault="00000000">
      <w:r>
        <w:t>____________________________________________________________________ _________________________</w:t>
      </w:r>
    </w:p>
    <w:p w14:paraId="2F6753F6" w14:textId="77777777" w:rsidR="00000000" w:rsidRDefault="00000000">
      <w:r>
        <w:t>____________________________________________________________________ _________________________.</w:t>
      </w:r>
    </w:p>
    <w:p w14:paraId="2A0CD4C4" w14:textId="77777777" w:rsidR="00000000" w:rsidRDefault="00000000">
      <w:r>
        <w:t>2.7. Опыт решения аналогичных проблем в других субъектах Российской Федерации, иностранных государствах:</w:t>
      </w:r>
    </w:p>
    <w:p w14:paraId="494B3938" w14:textId="77777777" w:rsidR="00000000" w:rsidRDefault="00000000">
      <w:r>
        <w:t>____________________________________________________________________ _________________________</w:t>
      </w:r>
    </w:p>
    <w:p w14:paraId="65DF0743" w14:textId="77777777" w:rsidR="00000000" w:rsidRDefault="00000000">
      <w:r>
        <w:t>____________________________________________________________________ _________________________.</w:t>
      </w:r>
    </w:p>
    <w:p w14:paraId="38268116" w14:textId="77777777" w:rsidR="00000000" w:rsidRDefault="00000000">
      <w:r>
        <w:lastRenderedPageBreak/>
        <w:t>2.8. Источники данных:</w:t>
      </w:r>
    </w:p>
    <w:p w14:paraId="38330A7A" w14:textId="77777777" w:rsidR="00000000" w:rsidRDefault="00000000">
      <w:r>
        <w:t>____________________________________________________________________ _________________________</w:t>
      </w:r>
    </w:p>
    <w:p w14:paraId="1925A9DD" w14:textId="77777777" w:rsidR="00000000" w:rsidRDefault="00000000">
      <w:r>
        <w:t>____________________________________________________________________ _________________________.</w:t>
      </w:r>
    </w:p>
    <w:p w14:paraId="54F237F5" w14:textId="77777777" w:rsidR="00000000" w:rsidRDefault="00000000">
      <w:r>
        <w:t>2.9. Иная информация о проблеме:</w:t>
      </w:r>
    </w:p>
    <w:p w14:paraId="6B59A671" w14:textId="77777777" w:rsidR="00000000" w:rsidRDefault="00000000">
      <w:r>
        <w:t>____________________________________________________________________ _________________________</w:t>
      </w:r>
    </w:p>
    <w:p w14:paraId="6953213A" w14:textId="77777777" w:rsidR="00000000" w:rsidRDefault="00000000">
      <w:r>
        <w:t>____________________________________________________________________ _________________________.</w:t>
      </w:r>
    </w:p>
    <w:p w14:paraId="352EA8BB" w14:textId="77777777" w:rsidR="00000000" w:rsidRDefault="00000000"/>
    <w:p w14:paraId="5A0BCEAC" w14:textId="77777777" w:rsidR="00000000" w:rsidRDefault="00000000">
      <w:pPr>
        <w:pStyle w:val="1"/>
      </w:pPr>
      <w:r>
        <w:t>3. Определение целей предлагаемого правового регулирования и индикаторов для оценки их достижения</w:t>
      </w:r>
    </w:p>
    <w:p w14:paraId="120473EE" w14:textId="77777777"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0"/>
        <w:gridCol w:w="3386"/>
        <w:gridCol w:w="3630"/>
      </w:tblGrid>
      <w:tr w:rsidR="00000000" w14:paraId="095961A8" w14:textId="77777777">
        <w:tblPrEx>
          <w:tblCellMar>
            <w:top w:w="0" w:type="dxa"/>
            <w:bottom w:w="0" w:type="dxa"/>
          </w:tblCellMar>
        </w:tblPrEx>
        <w:tc>
          <w:tcPr>
            <w:tcW w:w="3060" w:type="dxa"/>
            <w:tcBorders>
              <w:top w:val="single" w:sz="4" w:space="0" w:color="auto"/>
              <w:bottom w:val="single" w:sz="4" w:space="0" w:color="auto"/>
              <w:right w:val="single" w:sz="4" w:space="0" w:color="auto"/>
            </w:tcBorders>
          </w:tcPr>
          <w:p w14:paraId="4FE023F6" w14:textId="77777777" w:rsidR="00000000" w:rsidRDefault="00000000">
            <w:pPr>
              <w:pStyle w:val="aa"/>
              <w:jc w:val="center"/>
            </w:pPr>
            <w:r>
              <w:t>3.1. Цели предлагаемого правового регулирования</w:t>
            </w:r>
          </w:p>
        </w:tc>
        <w:tc>
          <w:tcPr>
            <w:tcW w:w="3386" w:type="dxa"/>
            <w:tcBorders>
              <w:top w:val="single" w:sz="4" w:space="0" w:color="auto"/>
              <w:left w:val="single" w:sz="4" w:space="0" w:color="auto"/>
              <w:bottom w:val="single" w:sz="4" w:space="0" w:color="auto"/>
              <w:right w:val="single" w:sz="4" w:space="0" w:color="auto"/>
            </w:tcBorders>
          </w:tcPr>
          <w:p w14:paraId="64D07E8A" w14:textId="77777777" w:rsidR="00000000" w:rsidRDefault="00000000">
            <w:pPr>
              <w:pStyle w:val="aa"/>
              <w:jc w:val="center"/>
            </w:pPr>
            <w:r>
              <w:t>3.2. Сроки достижения целей предлагаемого правового регулирования</w:t>
            </w:r>
          </w:p>
        </w:tc>
        <w:tc>
          <w:tcPr>
            <w:tcW w:w="3630" w:type="dxa"/>
            <w:tcBorders>
              <w:top w:val="single" w:sz="4" w:space="0" w:color="auto"/>
              <w:left w:val="single" w:sz="4" w:space="0" w:color="auto"/>
              <w:bottom w:val="single" w:sz="4" w:space="0" w:color="auto"/>
            </w:tcBorders>
          </w:tcPr>
          <w:p w14:paraId="2D935CBC" w14:textId="77777777" w:rsidR="00000000" w:rsidRDefault="00000000">
            <w:pPr>
              <w:pStyle w:val="aa"/>
              <w:jc w:val="center"/>
            </w:pPr>
            <w:r>
              <w:t>3.3. Периодичность мониторинга достижения целей предлагаемого правового регулирования</w:t>
            </w:r>
          </w:p>
        </w:tc>
      </w:tr>
      <w:tr w:rsidR="00000000" w14:paraId="2AED7D18" w14:textId="77777777">
        <w:tblPrEx>
          <w:tblCellMar>
            <w:top w:w="0" w:type="dxa"/>
            <w:bottom w:w="0" w:type="dxa"/>
          </w:tblCellMar>
        </w:tblPrEx>
        <w:tc>
          <w:tcPr>
            <w:tcW w:w="3060" w:type="dxa"/>
            <w:tcBorders>
              <w:top w:val="single" w:sz="4" w:space="0" w:color="auto"/>
              <w:bottom w:val="single" w:sz="4" w:space="0" w:color="auto"/>
              <w:right w:val="single" w:sz="4" w:space="0" w:color="auto"/>
            </w:tcBorders>
          </w:tcPr>
          <w:p w14:paraId="450416D7" w14:textId="77777777" w:rsidR="00000000" w:rsidRDefault="00000000">
            <w:pPr>
              <w:pStyle w:val="ad"/>
            </w:pPr>
            <w:r>
              <w:t>Цель 1</w:t>
            </w:r>
          </w:p>
        </w:tc>
        <w:tc>
          <w:tcPr>
            <w:tcW w:w="3386" w:type="dxa"/>
            <w:tcBorders>
              <w:top w:val="single" w:sz="4" w:space="0" w:color="auto"/>
              <w:left w:val="single" w:sz="4" w:space="0" w:color="auto"/>
              <w:bottom w:val="single" w:sz="4" w:space="0" w:color="auto"/>
              <w:right w:val="single" w:sz="4" w:space="0" w:color="auto"/>
            </w:tcBorders>
          </w:tcPr>
          <w:p w14:paraId="48ED0168" w14:textId="77777777" w:rsidR="00000000" w:rsidRDefault="00000000">
            <w:pPr>
              <w:pStyle w:val="aa"/>
            </w:pPr>
          </w:p>
        </w:tc>
        <w:tc>
          <w:tcPr>
            <w:tcW w:w="3630" w:type="dxa"/>
            <w:tcBorders>
              <w:top w:val="single" w:sz="4" w:space="0" w:color="auto"/>
              <w:left w:val="single" w:sz="4" w:space="0" w:color="auto"/>
              <w:bottom w:val="single" w:sz="4" w:space="0" w:color="auto"/>
            </w:tcBorders>
          </w:tcPr>
          <w:p w14:paraId="475BE1AD" w14:textId="77777777" w:rsidR="00000000" w:rsidRDefault="00000000">
            <w:pPr>
              <w:pStyle w:val="aa"/>
            </w:pPr>
          </w:p>
        </w:tc>
      </w:tr>
      <w:tr w:rsidR="00000000" w14:paraId="42F178C9" w14:textId="77777777">
        <w:tblPrEx>
          <w:tblCellMar>
            <w:top w:w="0" w:type="dxa"/>
            <w:bottom w:w="0" w:type="dxa"/>
          </w:tblCellMar>
        </w:tblPrEx>
        <w:tc>
          <w:tcPr>
            <w:tcW w:w="3060" w:type="dxa"/>
            <w:tcBorders>
              <w:top w:val="single" w:sz="4" w:space="0" w:color="auto"/>
              <w:bottom w:val="single" w:sz="4" w:space="0" w:color="auto"/>
              <w:right w:val="single" w:sz="4" w:space="0" w:color="auto"/>
            </w:tcBorders>
          </w:tcPr>
          <w:p w14:paraId="73E4D3FD" w14:textId="77777777" w:rsidR="00000000" w:rsidRDefault="00000000">
            <w:pPr>
              <w:pStyle w:val="ad"/>
            </w:pPr>
            <w:r>
              <w:t>Цель 2</w:t>
            </w:r>
          </w:p>
        </w:tc>
        <w:tc>
          <w:tcPr>
            <w:tcW w:w="3386" w:type="dxa"/>
            <w:tcBorders>
              <w:top w:val="single" w:sz="4" w:space="0" w:color="auto"/>
              <w:left w:val="single" w:sz="4" w:space="0" w:color="auto"/>
              <w:bottom w:val="single" w:sz="4" w:space="0" w:color="auto"/>
              <w:right w:val="single" w:sz="4" w:space="0" w:color="auto"/>
            </w:tcBorders>
          </w:tcPr>
          <w:p w14:paraId="2CA57BAF" w14:textId="77777777" w:rsidR="00000000" w:rsidRDefault="00000000">
            <w:pPr>
              <w:pStyle w:val="aa"/>
            </w:pPr>
          </w:p>
        </w:tc>
        <w:tc>
          <w:tcPr>
            <w:tcW w:w="3630" w:type="dxa"/>
            <w:tcBorders>
              <w:top w:val="single" w:sz="4" w:space="0" w:color="auto"/>
              <w:left w:val="single" w:sz="4" w:space="0" w:color="auto"/>
              <w:bottom w:val="single" w:sz="4" w:space="0" w:color="auto"/>
            </w:tcBorders>
          </w:tcPr>
          <w:p w14:paraId="6386BC44" w14:textId="77777777" w:rsidR="00000000" w:rsidRDefault="00000000">
            <w:pPr>
              <w:pStyle w:val="aa"/>
            </w:pPr>
          </w:p>
        </w:tc>
      </w:tr>
      <w:tr w:rsidR="00000000" w14:paraId="552E5ACF" w14:textId="77777777">
        <w:tblPrEx>
          <w:tblCellMar>
            <w:top w:w="0" w:type="dxa"/>
            <w:bottom w:w="0" w:type="dxa"/>
          </w:tblCellMar>
        </w:tblPrEx>
        <w:tc>
          <w:tcPr>
            <w:tcW w:w="3060" w:type="dxa"/>
            <w:tcBorders>
              <w:top w:val="single" w:sz="4" w:space="0" w:color="auto"/>
              <w:bottom w:val="single" w:sz="4" w:space="0" w:color="auto"/>
              <w:right w:val="single" w:sz="4" w:space="0" w:color="auto"/>
            </w:tcBorders>
          </w:tcPr>
          <w:p w14:paraId="44B38911" w14:textId="77777777" w:rsidR="00000000" w:rsidRDefault="00000000">
            <w:pPr>
              <w:pStyle w:val="ad"/>
            </w:pPr>
            <w:r>
              <w:t>Цель n</w:t>
            </w:r>
          </w:p>
        </w:tc>
        <w:tc>
          <w:tcPr>
            <w:tcW w:w="3386" w:type="dxa"/>
            <w:tcBorders>
              <w:top w:val="single" w:sz="4" w:space="0" w:color="auto"/>
              <w:left w:val="single" w:sz="4" w:space="0" w:color="auto"/>
              <w:bottom w:val="single" w:sz="4" w:space="0" w:color="auto"/>
              <w:right w:val="single" w:sz="4" w:space="0" w:color="auto"/>
            </w:tcBorders>
          </w:tcPr>
          <w:p w14:paraId="369E270B" w14:textId="77777777" w:rsidR="00000000" w:rsidRDefault="00000000">
            <w:pPr>
              <w:pStyle w:val="aa"/>
            </w:pPr>
          </w:p>
        </w:tc>
        <w:tc>
          <w:tcPr>
            <w:tcW w:w="3630" w:type="dxa"/>
            <w:tcBorders>
              <w:top w:val="single" w:sz="4" w:space="0" w:color="auto"/>
              <w:left w:val="single" w:sz="4" w:space="0" w:color="auto"/>
              <w:bottom w:val="single" w:sz="4" w:space="0" w:color="auto"/>
            </w:tcBorders>
          </w:tcPr>
          <w:p w14:paraId="6C4CB0FA" w14:textId="77777777" w:rsidR="00000000" w:rsidRDefault="00000000">
            <w:pPr>
              <w:pStyle w:val="aa"/>
            </w:pPr>
          </w:p>
        </w:tc>
      </w:tr>
    </w:tbl>
    <w:p w14:paraId="6E5E97EE" w14:textId="77777777" w:rsidR="00000000" w:rsidRDefault="00000000"/>
    <w:p w14:paraId="3DF77268" w14:textId="77777777" w:rsidR="00000000" w:rsidRDefault="00000000">
      <w:r>
        <w:t>3.4.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w:t>
      </w:r>
    </w:p>
    <w:p w14:paraId="58ECDDD1" w14:textId="77777777" w:rsidR="00000000" w:rsidRDefault="00000000">
      <w:r>
        <w:t>____________________________________________________________________ ____________________________________________________.</w:t>
      </w:r>
    </w:p>
    <w:p w14:paraId="12067332" w14:textId="77777777" w:rsidR="00000000" w:rsidRDefault="00000000">
      <w:r>
        <w:t>(указывается нормативный правовой акт более высокого уровня либо инициативный порядок разработки)</w:t>
      </w:r>
    </w:p>
    <w:p w14:paraId="1C7DF798" w14:textId="77777777"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5"/>
        <w:gridCol w:w="2746"/>
        <w:gridCol w:w="2238"/>
        <w:gridCol w:w="2287"/>
      </w:tblGrid>
      <w:tr w:rsidR="00000000" w14:paraId="6E73EC24" w14:textId="77777777">
        <w:tblPrEx>
          <w:tblCellMar>
            <w:top w:w="0" w:type="dxa"/>
            <w:bottom w:w="0" w:type="dxa"/>
          </w:tblCellMar>
        </w:tblPrEx>
        <w:tc>
          <w:tcPr>
            <w:tcW w:w="2665" w:type="dxa"/>
            <w:tcBorders>
              <w:top w:val="single" w:sz="4" w:space="0" w:color="auto"/>
              <w:bottom w:val="single" w:sz="4" w:space="0" w:color="auto"/>
              <w:right w:val="single" w:sz="4" w:space="0" w:color="auto"/>
            </w:tcBorders>
          </w:tcPr>
          <w:p w14:paraId="27903F10" w14:textId="77777777" w:rsidR="00000000" w:rsidRDefault="00000000">
            <w:pPr>
              <w:pStyle w:val="aa"/>
              <w:jc w:val="center"/>
            </w:pPr>
            <w:r>
              <w:t>3.5. Цели предлагаемого правового регулирования</w:t>
            </w:r>
          </w:p>
        </w:tc>
        <w:tc>
          <w:tcPr>
            <w:tcW w:w="2746" w:type="dxa"/>
            <w:tcBorders>
              <w:top w:val="single" w:sz="4" w:space="0" w:color="auto"/>
              <w:left w:val="single" w:sz="4" w:space="0" w:color="auto"/>
              <w:bottom w:val="single" w:sz="4" w:space="0" w:color="auto"/>
              <w:right w:val="single" w:sz="4" w:space="0" w:color="auto"/>
            </w:tcBorders>
          </w:tcPr>
          <w:p w14:paraId="63D00F2B" w14:textId="77777777" w:rsidR="00000000" w:rsidRDefault="00000000">
            <w:pPr>
              <w:pStyle w:val="aa"/>
              <w:jc w:val="center"/>
            </w:pPr>
            <w:r>
              <w:t>3.6. Индикаторы достижения целей предлагаемого правового регулирования</w:t>
            </w:r>
          </w:p>
        </w:tc>
        <w:tc>
          <w:tcPr>
            <w:tcW w:w="2238" w:type="dxa"/>
            <w:tcBorders>
              <w:top w:val="single" w:sz="4" w:space="0" w:color="auto"/>
              <w:left w:val="single" w:sz="4" w:space="0" w:color="auto"/>
              <w:bottom w:val="single" w:sz="4" w:space="0" w:color="auto"/>
              <w:right w:val="single" w:sz="4" w:space="0" w:color="auto"/>
            </w:tcBorders>
          </w:tcPr>
          <w:p w14:paraId="3FE2D3F7" w14:textId="77777777" w:rsidR="00000000" w:rsidRDefault="00000000">
            <w:pPr>
              <w:pStyle w:val="aa"/>
              <w:jc w:val="center"/>
            </w:pPr>
            <w:r>
              <w:t>3.7. Ед. измерения индикаторов</w:t>
            </w:r>
          </w:p>
        </w:tc>
        <w:tc>
          <w:tcPr>
            <w:tcW w:w="2287" w:type="dxa"/>
            <w:tcBorders>
              <w:top w:val="single" w:sz="4" w:space="0" w:color="auto"/>
              <w:left w:val="single" w:sz="4" w:space="0" w:color="auto"/>
              <w:bottom w:val="single" w:sz="4" w:space="0" w:color="auto"/>
            </w:tcBorders>
          </w:tcPr>
          <w:p w14:paraId="7BEA816B" w14:textId="77777777" w:rsidR="00000000" w:rsidRDefault="00000000">
            <w:pPr>
              <w:pStyle w:val="aa"/>
              <w:jc w:val="center"/>
            </w:pPr>
            <w:r>
              <w:t>3.8. Целевые значения индикаторов</w:t>
            </w:r>
          </w:p>
        </w:tc>
      </w:tr>
      <w:tr w:rsidR="00000000" w14:paraId="4975CE1C" w14:textId="77777777">
        <w:tblPrEx>
          <w:tblCellMar>
            <w:top w:w="0" w:type="dxa"/>
            <w:bottom w:w="0" w:type="dxa"/>
          </w:tblCellMar>
        </w:tblPrEx>
        <w:tc>
          <w:tcPr>
            <w:tcW w:w="2665" w:type="dxa"/>
            <w:tcBorders>
              <w:top w:val="single" w:sz="4" w:space="0" w:color="auto"/>
              <w:bottom w:val="single" w:sz="4" w:space="0" w:color="auto"/>
              <w:right w:val="single" w:sz="4" w:space="0" w:color="auto"/>
            </w:tcBorders>
          </w:tcPr>
          <w:p w14:paraId="70370E19" w14:textId="77777777" w:rsidR="00000000" w:rsidRDefault="00000000">
            <w:pPr>
              <w:pStyle w:val="ad"/>
            </w:pPr>
            <w:r>
              <w:t>Цель 1</w:t>
            </w:r>
          </w:p>
        </w:tc>
        <w:tc>
          <w:tcPr>
            <w:tcW w:w="2746" w:type="dxa"/>
            <w:tcBorders>
              <w:top w:val="single" w:sz="4" w:space="0" w:color="auto"/>
              <w:left w:val="single" w:sz="4" w:space="0" w:color="auto"/>
              <w:bottom w:val="single" w:sz="4" w:space="0" w:color="auto"/>
              <w:right w:val="single" w:sz="4" w:space="0" w:color="auto"/>
            </w:tcBorders>
          </w:tcPr>
          <w:p w14:paraId="0B24BA04" w14:textId="77777777" w:rsidR="00000000" w:rsidRDefault="00000000">
            <w:pPr>
              <w:pStyle w:val="ad"/>
            </w:pPr>
            <w:r>
              <w:t>Индикатор 1.1</w:t>
            </w:r>
          </w:p>
        </w:tc>
        <w:tc>
          <w:tcPr>
            <w:tcW w:w="2238" w:type="dxa"/>
            <w:tcBorders>
              <w:top w:val="single" w:sz="4" w:space="0" w:color="auto"/>
              <w:left w:val="single" w:sz="4" w:space="0" w:color="auto"/>
              <w:bottom w:val="single" w:sz="4" w:space="0" w:color="auto"/>
              <w:right w:val="single" w:sz="4" w:space="0" w:color="auto"/>
            </w:tcBorders>
          </w:tcPr>
          <w:p w14:paraId="1B00D258" w14:textId="77777777" w:rsidR="00000000" w:rsidRDefault="00000000">
            <w:pPr>
              <w:pStyle w:val="aa"/>
            </w:pPr>
          </w:p>
        </w:tc>
        <w:tc>
          <w:tcPr>
            <w:tcW w:w="2287" w:type="dxa"/>
            <w:tcBorders>
              <w:top w:val="single" w:sz="4" w:space="0" w:color="auto"/>
              <w:left w:val="single" w:sz="4" w:space="0" w:color="auto"/>
              <w:bottom w:val="single" w:sz="4" w:space="0" w:color="auto"/>
            </w:tcBorders>
          </w:tcPr>
          <w:p w14:paraId="099237DD" w14:textId="77777777" w:rsidR="00000000" w:rsidRDefault="00000000">
            <w:pPr>
              <w:pStyle w:val="aa"/>
            </w:pPr>
          </w:p>
        </w:tc>
      </w:tr>
      <w:tr w:rsidR="00000000" w14:paraId="28846DED" w14:textId="77777777">
        <w:tblPrEx>
          <w:tblCellMar>
            <w:top w:w="0" w:type="dxa"/>
            <w:bottom w:w="0" w:type="dxa"/>
          </w:tblCellMar>
        </w:tblPrEx>
        <w:tc>
          <w:tcPr>
            <w:tcW w:w="2665" w:type="dxa"/>
            <w:tcBorders>
              <w:top w:val="single" w:sz="4" w:space="0" w:color="auto"/>
              <w:bottom w:val="single" w:sz="4" w:space="0" w:color="auto"/>
              <w:right w:val="single" w:sz="4" w:space="0" w:color="auto"/>
            </w:tcBorders>
          </w:tcPr>
          <w:p w14:paraId="4770E42F" w14:textId="77777777" w:rsidR="00000000" w:rsidRDefault="00000000">
            <w:pPr>
              <w:pStyle w:val="aa"/>
            </w:pPr>
          </w:p>
        </w:tc>
        <w:tc>
          <w:tcPr>
            <w:tcW w:w="2746" w:type="dxa"/>
            <w:tcBorders>
              <w:top w:val="single" w:sz="4" w:space="0" w:color="auto"/>
              <w:left w:val="single" w:sz="4" w:space="0" w:color="auto"/>
              <w:bottom w:val="single" w:sz="4" w:space="0" w:color="auto"/>
              <w:right w:val="single" w:sz="4" w:space="0" w:color="auto"/>
            </w:tcBorders>
          </w:tcPr>
          <w:p w14:paraId="50EEBB03" w14:textId="77777777" w:rsidR="00000000" w:rsidRDefault="00000000">
            <w:pPr>
              <w:pStyle w:val="ad"/>
            </w:pPr>
            <w:r>
              <w:t>Индикатор 1.2</w:t>
            </w:r>
          </w:p>
        </w:tc>
        <w:tc>
          <w:tcPr>
            <w:tcW w:w="2238" w:type="dxa"/>
            <w:tcBorders>
              <w:top w:val="single" w:sz="4" w:space="0" w:color="auto"/>
              <w:left w:val="single" w:sz="4" w:space="0" w:color="auto"/>
              <w:bottom w:val="single" w:sz="4" w:space="0" w:color="auto"/>
              <w:right w:val="single" w:sz="4" w:space="0" w:color="auto"/>
            </w:tcBorders>
          </w:tcPr>
          <w:p w14:paraId="7189370E" w14:textId="77777777" w:rsidR="00000000" w:rsidRDefault="00000000">
            <w:pPr>
              <w:pStyle w:val="aa"/>
            </w:pPr>
          </w:p>
        </w:tc>
        <w:tc>
          <w:tcPr>
            <w:tcW w:w="2287" w:type="dxa"/>
            <w:tcBorders>
              <w:top w:val="single" w:sz="4" w:space="0" w:color="auto"/>
              <w:left w:val="single" w:sz="4" w:space="0" w:color="auto"/>
              <w:bottom w:val="single" w:sz="4" w:space="0" w:color="auto"/>
            </w:tcBorders>
          </w:tcPr>
          <w:p w14:paraId="3812138A" w14:textId="77777777" w:rsidR="00000000" w:rsidRDefault="00000000">
            <w:pPr>
              <w:pStyle w:val="aa"/>
            </w:pPr>
          </w:p>
        </w:tc>
      </w:tr>
      <w:tr w:rsidR="00000000" w14:paraId="40624EBA" w14:textId="77777777">
        <w:tblPrEx>
          <w:tblCellMar>
            <w:top w:w="0" w:type="dxa"/>
            <w:bottom w:w="0" w:type="dxa"/>
          </w:tblCellMar>
        </w:tblPrEx>
        <w:tc>
          <w:tcPr>
            <w:tcW w:w="2665" w:type="dxa"/>
            <w:tcBorders>
              <w:top w:val="single" w:sz="4" w:space="0" w:color="auto"/>
              <w:bottom w:val="single" w:sz="4" w:space="0" w:color="auto"/>
              <w:right w:val="single" w:sz="4" w:space="0" w:color="auto"/>
            </w:tcBorders>
          </w:tcPr>
          <w:p w14:paraId="7B79D9F0" w14:textId="77777777" w:rsidR="00000000" w:rsidRDefault="00000000">
            <w:pPr>
              <w:pStyle w:val="ad"/>
            </w:pPr>
            <w:r>
              <w:t>Цель n</w:t>
            </w:r>
          </w:p>
        </w:tc>
        <w:tc>
          <w:tcPr>
            <w:tcW w:w="2746" w:type="dxa"/>
            <w:tcBorders>
              <w:top w:val="single" w:sz="4" w:space="0" w:color="auto"/>
              <w:left w:val="single" w:sz="4" w:space="0" w:color="auto"/>
              <w:bottom w:val="single" w:sz="4" w:space="0" w:color="auto"/>
              <w:right w:val="single" w:sz="4" w:space="0" w:color="auto"/>
            </w:tcBorders>
          </w:tcPr>
          <w:p w14:paraId="0CAAB8E9" w14:textId="77777777" w:rsidR="00000000" w:rsidRDefault="00000000">
            <w:pPr>
              <w:pStyle w:val="ad"/>
            </w:pPr>
            <w:r>
              <w:t>Индикатор n.1</w:t>
            </w:r>
          </w:p>
        </w:tc>
        <w:tc>
          <w:tcPr>
            <w:tcW w:w="2238" w:type="dxa"/>
            <w:tcBorders>
              <w:top w:val="single" w:sz="4" w:space="0" w:color="auto"/>
              <w:left w:val="single" w:sz="4" w:space="0" w:color="auto"/>
              <w:bottom w:val="single" w:sz="4" w:space="0" w:color="auto"/>
              <w:right w:val="single" w:sz="4" w:space="0" w:color="auto"/>
            </w:tcBorders>
          </w:tcPr>
          <w:p w14:paraId="0C848BB4" w14:textId="77777777" w:rsidR="00000000" w:rsidRDefault="00000000">
            <w:pPr>
              <w:pStyle w:val="aa"/>
            </w:pPr>
          </w:p>
        </w:tc>
        <w:tc>
          <w:tcPr>
            <w:tcW w:w="2287" w:type="dxa"/>
            <w:tcBorders>
              <w:top w:val="single" w:sz="4" w:space="0" w:color="auto"/>
              <w:left w:val="single" w:sz="4" w:space="0" w:color="auto"/>
              <w:bottom w:val="single" w:sz="4" w:space="0" w:color="auto"/>
            </w:tcBorders>
          </w:tcPr>
          <w:p w14:paraId="53F02FB0" w14:textId="77777777" w:rsidR="00000000" w:rsidRDefault="00000000">
            <w:pPr>
              <w:pStyle w:val="aa"/>
            </w:pPr>
          </w:p>
        </w:tc>
      </w:tr>
      <w:tr w:rsidR="00000000" w14:paraId="3963F8CE" w14:textId="77777777">
        <w:tblPrEx>
          <w:tblCellMar>
            <w:top w:w="0" w:type="dxa"/>
            <w:bottom w:w="0" w:type="dxa"/>
          </w:tblCellMar>
        </w:tblPrEx>
        <w:tc>
          <w:tcPr>
            <w:tcW w:w="2665" w:type="dxa"/>
            <w:tcBorders>
              <w:top w:val="single" w:sz="4" w:space="0" w:color="auto"/>
              <w:bottom w:val="single" w:sz="4" w:space="0" w:color="auto"/>
              <w:right w:val="single" w:sz="4" w:space="0" w:color="auto"/>
            </w:tcBorders>
          </w:tcPr>
          <w:p w14:paraId="1672FC9B" w14:textId="77777777" w:rsidR="00000000" w:rsidRDefault="00000000">
            <w:pPr>
              <w:pStyle w:val="aa"/>
            </w:pPr>
          </w:p>
        </w:tc>
        <w:tc>
          <w:tcPr>
            <w:tcW w:w="2746" w:type="dxa"/>
            <w:tcBorders>
              <w:top w:val="single" w:sz="4" w:space="0" w:color="auto"/>
              <w:left w:val="single" w:sz="4" w:space="0" w:color="auto"/>
              <w:bottom w:val="single" w:sz="4" w:space="0" w:color="auto"/>
              <w:right w:val="single" w:sz="4" w:space="0" w:color="auto"/>
            </w:tcBorders>
          </w:tcPr>
          <w:p w14:paraId="54518147" w14:textId="77777777" w:rsidR="00000000" w:rsidRDefault="00000000">
            <w:pPr>
              <w:pStyle w:val="ad"/>
            </w:pPr>
            <w:r>
              <w:t>Индикатор n.2</w:t>
            </w:r>
          </w:p>
        </w:tc>
        <w:tc>
          <w:tcPr>
            <w:tcW w:w="2238" w:type="dxa"/>
            <w:tcBorders>
              <w:top w:val="single" w:sz="4" w:space="0" w:color="auto"/>
              <w:left w:val="single" w:sz="4" w:space="0" w:color="auto"/>
              <w:bottom w:val="single" w:sz="4" w:space="0" w:color="auto"/>
              <w:right w:val="single" w:sz="4" w:space="0" w:color="auto"/>
            </w:tcBorders>
          </w:tcPr>
          <w:p w14:paraId="55D958C2" w14:textId="77777777" w:rsidR="00000000" w:rsidRDefault="00000000">
            <w:pPr>
              <w:pStyle w:val="aa"/>
            </w:pPr>
          </w:p>
        </w:tc>
        <w:tc>
          <w:tcPr>
            <w:tcW w:w="2287" w:type="dxa"/>
            <w:tcBorders>
              <w:top w:val="single" w:sz="4" w:space="0" w:color="auto"/>
              <w:left w:val="single" w:sz="4" w:space="0" w:color="auto"/>
              <w:bottom w:val="single" w:sz="4" w:space="0" w:color="auto"/>
            </w:tcBorders>
          </w:tcPr>
          <w:p w14:paraId="0E2EEDC3" w14:textId="77777777" w:rsidR="00000000" w:rsidRDefault="00000000">
            <w:pPr>
              <w:pStyle w:val="aa"/>
            </w:pPr>
          </w:p>
        </w:tc>
      </w:tr>
    </w:tbl>
    <w:p w14:paraId="4B4CBBB2" w14:textId="77777777" w:rsidR="00000000" w:rsidRDefault="00000000"/>
    <w:p w14:paraId="59C972BB" w14:textId="77777777" w:rsidR="00000000" w:rsidRDefault="00000000">
      <w:r>
        <w:t>3.9. Методы расчета индикаторов достижения целей предлагаемого правового регулирования, источники информации для расчетов:</w:t>
      </w:r>
    </w:p>
    <w:p w14:paraId="20434C53" w14:textId="77777777" w:rsidR="00000000" w:rsidRDefault="00000000">
      <w:r>
        <w:t>____________________________________________________________________ ________________________________________________________________.</w:t>
      </w:r>
    </w:p>
    <w:p w14:paraId="50D3BE34" w14:textId="77777777" w:rsidR="00000000" w:rsidRDefault="00000000"/>
    <w:p w14:paraId="6634B79E" w14:textId="77777777" w:rsidR="00000000" w:rsidRDefault="00000000">
      <w:r>
        <w:t>3.10. Оценка затрат на проведение мониторинга достижения целей предлагаемого правового регулирования:</w:t>
      </w:r>
    </w:p>
    <w:p w14:paraId="0F75035D" w14:textId="77777777" w:rsidR="00000000" w:rsidRDefault="00000000">
      <w:r>
        <w:t>____________________________________________________________________ _____________________________________________________________.</w:t>
      </w:r>
    </w:p>
    <w:p w14:paraId="170ECDE5" w14:textId="77777777" w:rsidR="00000000" w:rsidRDefault="00000000"/>
    <w:p w14:paraId="2DFD8C21" w14:textId="77777777" w:rsidR="00000000" w:rsidRDefault="00000000">
      <w:pPr>
        <w:pStyle w:val="1"/>
      </w:pPr>
      <w:r>
        <w:t>4. Качественная характеристика и оценка численности потенциальных адресатов предлагаемого правового регулирования (их групп)</w:t>
      </w:r>
    </w:p>
    <w:p w14:paraId="72F5A1D5" w14:textId="77777777"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92"/>
        <w:gridCol w:w="3359"/>
        <w:gridCol w:w="3725"/>
      </w:tblGrid>
      <w:tr w:rsidR="00000000" w14:paraId="60322509" w14:textId="77777777">
        <w:tblPrEx>
          <w:tblCellMar>
            <w:top w:w="0" w:type="dxa"/>
            <w:bottom w:w="0" w:type="dxa"/>
          </w:tblCellMar>
        </w:tblPrEx>
        <w:tc>
          <w:tcPr>
            <w:tcW w:w="2992" w:type="dxa"/>
            <w:tcBorders>
              <w:top w:val="single" w:sz="4" w:space="0" w:color="auto"/>
              <w:bottom w:val="single" w:sz="4" w:space="0" w:color="auto"/>
              <w:right w:val="single" w:sz="4" w:space="0" w:color="auto"/>
            </w:tcBorders>
          </w:tcPr>
          <w:p w14:paraId="544E4C08" w14:textId="77777777" w:rsidR="00000000" w:rsidRDefault="00000000">
            <w:pPr>
              <w:pStyle w:val="aa"/>
              <w:jc w:val="center"/>
            </w:pPr>
            <w:r>
              <w:t>4.1. Группы потенциальных адресатов предлагаемого правового регулирования (краткое описание их качественных характеристик)</w:t>
            </w:r>
          </w:p>
        </w:tc>
        <w:tc>
          <w:tcPr>
            <w:tcW w:w="3359" w:type="dxa"/>
            <w:tcBorders>
              <w:top w:val="single" w:sz="4" w:space="0" w:color="auto"/>
              <w:left w:val="single" w:sz="4" w:space="0" w:color="auto"/>
              <w:bottom w:val="single" w:sz="4" w:space="0" w:color="auto"/>
              <w:right w:val="single" w:sz="4" w:space="0" w:color="auto"/>
            </w:tcBorders>
          </w:tcPr>
          <w:p w14:paraId="5AC7BF39" w14:textId="77777777" w:rsidR="00000000" w:rsidRDefault="00000000">
            <w:pPr>
              <w:pStyle w:val="aa"/>
              <w:jc w:val="center"/>
            </w:pPr>
            <w:r>
              <w:t>4.2. Количество участников группы</w:t>
            </w:r>
          </w:p>
        </w:tc>
        <w:tc>
          <w:tcPr>
            <w:tcW w:w="3725" w:type="dxa"/>
            <w:tcBorders>
              <w:top w:val="single" w:sz="4" w:space="0" w:color="auto"/>
              <w:left w:val="single" w:sz="4" w:space="0" w:color="auto"/>
              <w:bottom w:val="single" w:sz="4" w:space="0" w:color="auto"/>
            </w:tcBorders>
          </w:tcPr>
          <w:p w14:paraId="3BFFD243" w14:textId="77777777" w:rsidR="00000000" w:rsidRDefault="00000000">
            <w:pPr>
              <w:pStyle w:val="aa"/>
              <w:jc w:val="center"/>
            </w:pPr>
            <w:r>
              <w:t>4.3. Источники данных</w:t>
            </w:r>
          </w:p>
        </w:tc>
      </w:tr>
      <w:tr w:rsidR="00000000" w14:paraId="5DFCC11B" w14:textId="77777777">
        <w:tblPrEx>
          <w:tblCellMar>
            <w:top w:w="0" w:type="dxa"/>
            <w:bottom w:w="0" w:type="dxa"/>
          </w:tblCellMar>
        </w:tblPrEx>
        <w:tc>
          <w:tcPr>
            <w:tcW w:w="2992" w:type="dxa"/>
            <w:tcBorders>
              <w:top w:val="single" w:sz="4" w:space="0" w:color="auto"/>
              <w:bottom w:val="single" w:sz="4" w:space="0" w:color="auto"/>
              <w:right w:val="single" w:sz="4" w:space="0" w:color="auto"/>
            </w:tcBorders>
          </w:tcPr>
          <w:p w14:paraId="7EC3BC28" w14:textId="77777777" w:rsidR="00000000" w:rsidRDefault="00000000">
            <w:pPr>
              <w:pStyle w:val="ad"/>
            </w:pPr>
            <w:r>
              <w:t>Группа 1</w:t>
            </w:r>
          </w:p>
        </w:tc>
        <w:tc>
          <w:tcPr>
            <w:tcW w:w="3359" w:type="dxa"/>
            <w:tcBorders>
              <w:top w:val="single" w:sz="4" w:space="0" w:color="auto"/>
              <w:left w:val="single" w:sz="4" w:space="0" w:color="auto"/>
              <w:bottom w:val="single" w:sz="4" w:space="0" w:color="auto"/>
              <w:right w:val="single" w:sz="4" w:space="0" w:color="auto"/>
            </w:tcBorders>
          </w:tcPr>
          <w:p w14:paraId="36164E55" w14:textId="77777777" w:rsidR="00000000" w:rsidRDefault="00000000">
            <w:pPr>
              <w:pStyle w:val="aa"/>
            </w:pPr>
          </w:p>
        </w:tc>
        <w:tc>
          <w:tcPr>
            <w:tcW w:w="3725" w:type="dxa"/>
            <w:tcBorders>
              <w:top w:val="single" w:sz="4" w:space="0" w:color="auto"/>
              <w:left w:val="single" w:sz="4" w:space="0" w:color="auto"/>
              <w:bottom w:val="single" w:sz="4" w:space="0" w:color="auto"/>
            </w:tcBorders>
          </w:tcPr>
          <w:p w14:paraId="10C7D9D7" w14:textId="77777777" w:rsidR="00000000" w:rsidRDefault="00000000">
            <w:pPr>
              <w:pStyle w:val="aa"/>
            </w:pPr>
          </w:p>
        </w:tc>
      </w:tr>
      <w:tr w:rsidR="00000000" w14:paraId="10AF5EEE" w14:textId="77777777">
        <w:tblPrEx>
          <w:tblCellMar>
            <w:top w:w="0" w:type="dxa"/>
            <w:bottom w:w="0" w:type="dxa"/>
          </w:tblCellMar>
        </w:tblPrEx>
        <w:tc>
          <w:tcPr>
            <w:tcW w:w="2992" w:type="dxa"/>
            <w:tcBorders>
              <w:top w:val="single" w:sz="4" w:space="0" w:color="auto"/>
              <w:bottom w:val="single" w:sz="4" w:space="0" w:color="auto"/>
              <w:right w:val="single" w:sz="4" w:space="0" w:color="auto"/>
            </w:tcBorders>
          </w:tcPr>
          <w:p w14:paraId="448904E5" w14:textId="77777777" w:rsidR="00000000" w:rsidRDefault="00000000">
            <w:pPr>
              <w:pStyle w:val="ad"/>
            </w:pPr>
            <w:r>
              <w:t>Группа 2</w:t>
            </w:r>
          </w:p>
        </w:tc>
        <w:tc>
          <w:tcPr>
            <w:tcW w:w="3359" w:type="dxa"/>
            <w:tcBorders>
              <w:top w:val="single" w:sz="4" w:space="0" w:color="auto"/>
              <w:left w:val="single" w:sz="4" w:space="0" w:color="auto"/>
              <w:bottom w:val="single" w:sz="4" w:space="0" w:color="auto"/>
              <w:right w:val="single" w:sz="4" w:space="0" w:color="auto"/>
            </w:tcBorders>
          </w:tcPr>
          <w:p w14:paraId="578DA818" w14:textId="77777777" w:rsidR="00000000" w:rsidRDefault="00000000">
            <w:pPr>
              <w:pStyle w:val="aa"/>
            </w:pPr>
          </w:p>
        </w:tc>
        <w:tc>
          <w:tcPr>
            <w:tcW w:w="3725" w:type="dxa"/>
            <w:tcBorders>
              <w:top w:val="single" w:sz="4" w:space="0" w:color="auto"/>
              <w:left w:val="single" w:sz="4" w:space="0" w:color="auto"/>
              <w:bottom w:val="single" w:sz="4" w:space="0" w:color="auto"/>
            </w:tcBorders>
          </w:tcPr>
          <w:p w14:paraId="707697ED" w14:textId="77777777" w:rsidR="00000000" w:rsidRDefault="00000000">
            <w:pPr>
              <w:pStyle w:val="aa"/>
            </w:pPr>
          </w:p>
        </w:tc>
      </w:tr>
      <w:tr w:rsidR="00000000" w14:paraId="7C6D831E" w14:textId="77777777">
        <w:tblPrEx>
          <w:tblCellMar>
            <w:top w:w="0" w:type="dxa"/>
            <w:bottom w:w="0" w:type="dxa"/>
          </w:tblCellMar>
        </w:tblPrEx>
        <w:tc>
          <w:tcPr>
            <w:tcW w:w="2992" w:type="dxa"/>
            <w:tcBorders>
              <w:top w:val="single" w:sz="4" w:space="0" w:color="auto"/>
              <w:bottom w:val="single" w:sz="4" w:space="0" w:color="auto"/>
              <w:right w:val="single" w:sz="4" w:space="0" w:color="auto"/>
            </w:tcBorders>
          </w:tcPr>
          <w:p w14:paraId="32D97F71" w14:textId="77777777" w:rsidR="00000000" w:rsidRDefault="00000000">
            <w:pPr>
              <w:pStyle w:val="ad"/>
            </w:pPr>
            <w:r>
              <w:t>Группа n</w:t>
            </w:r>
          </w:p>
        </w:tc>
        <w:tc>
          <w:tcPr>
            <w:tcW w:w="3359" w:type="dxa"/>
            <w:tcBorders>
              <w:top w:val="single" w:sz="4" w:space="0" w:color="auto"/>
              <w:left w:val="single" w:sz="4" w:space="0" w:color="auto"/>
              <w:bottom w:val="single" w:sz="4" w:space="0" w:color="auto"/>
              <w:right w:val="single" w:sz="4" w:space="0" w:color="auto"/>
            </w:tcBorders>
          </w:tcPr>
          <w:p w14:paraId="5CFAE79E" w14:textId="77777777" w:rsidR="00000000" w:rsidRDefault="00000000">
            <w:pPr>
              <w:pStyle w:val="aa"/>
            </w:pPr>
          </w:p>
        </w:tc>
        <w:tc>
          <w:tcPr>
            <w:tcW w:w="3725" w:type="dxa"/>
            <w:tcBorders>
              <w:top w:val="single" w:sz="4" w:space="0" w:color="auto"/>
              <w:left w:val="single" w:sz="4" w:space="0" w:color="auto"/>
              <w:bottom w:val="single" w:sz="4" w:space="0" w:color="auto"/>
            </w:tcBorders>
          </w:tcPr>
          <w:p w14:paraId="209482E0" w14:textId="77777777" w:rsidR="00000000" w:rsidRDefault="00000000">
            <w:pPr>
              <w:pStyle w:val="aa"/>
            </w:pPr>
          </w:p>
        </w:tc>
      </w:tr>
    </w:tbl>
    <w:p w14:paraId="104C1B80" w14:textId="77777777" w:rsidR="00000000" w:rsidRDefault="00000000"/>
    <w:p w14:paraId="52C7ABE1" w14:textId="77777777" w:rsidR="00000000" w:rsidRDefault="00000000">
      <w:pPr>
        <w:pStyle w:val="1"/>
      </w:pPr>
      <w:r>
        <w:t>5. Изменение функций (полномочий, обязанностей, прав) исполнительных органов Тверской области (органов местного самоуправления муниципальных образований Тверской области), а также порядка их реализации в связи с введением предлагаемого правового регулирования</w:t>
      </w:r>
    </w:p>
    <w:p w14:paraId="5119C149" w14:textId="77777777"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7"/>
        <w:gridCol w:w="1777"/>
        <w:gridCol w:w="1815"/>
        <w:gridCol w:w="1741"/>
        <w:gridCol w:w="1896"/>
      </w:tblGrid>
      <w:tr w:rsidR="00000000" w14:paraId="248FDE6C" w14:textId="77777777">
        <w:tblPrEx>
          <w:tblCellMar>
            <w:top w:w="0" w:type="dxa"/>
            <w:bottom w:w="0" w:type="dxa"/>
          </w:tblCellMar>
        </w:tblPrEx>
        <w:tc>
          <w:tcPr>
            <w:tcW w:w="2987" w:type="dxa"/>
            <w:tcBorders>
              <w:top w:val="single" w:sz="4" w:space="0" w:color="auto"/>
              <w:bottom w:val="single" w:sz="4" w:space="0" w:color="auto"/>
              <w:right w:val="single" w:sz="4" w:space="0" w:color="auto"/>
            </w:tcBorders>
          </w:tcPr>
          <w:p w14:paraId="6418F299" w14:textId="77777777" w:rsidR="00000000" w:rsidRDefault="00000000">
            <w:pPr>
              <w:pStyle w:val="aa"/>
              <w:jc w:val="center"/>
            </w:pPr>
            <w:r>
              <w:t>5.1. Наименование функции (полномочия, обязанности или права)</w:t>
            </w:r>
          </w:p>
        </w:tc>
        <w:tc>
          <w:tcPr>
            <w:tcW w:w="1777" w:type="dxa"/>
            <w:tcBorders>
              <w:top w:val="single" w:sz="4" w:space="0" w:color="auto"/>
              <w:left w:val="single" w:sz="4" w:space="0" w:color="auto"/>
              <w:bottom w:val="single" w:sz="4" w:space="0" w:color="auto"/>
              <w:right w:val="single" w:sz="4" w:space="0" w:color="auto"/>
            </w:tcBorders>
          </w:tcPr>
          <w:p w14:paraId="2C1FB2B2" w14:textId="77777777" w:rsidR="00000000" w:rsidRDefault="00000000">
            <w:pPr>
              <w:pStyle w:val="aa"/>
              <w:jc w:val="center"/>
            </w:pPr>
            <w:r>
              <w:t>5.2. Характер функции (новая/изменяемая/отменяемая)</w:t>
            </w:r>
          </w:p>
        </w:tc>
        <w:tc>
          <w:tcPr>
            <w:tcW w:w="1815" w:type="dxa"/>
            <w:tcBorders>
              <w:top w:val="single" w:sz="4" w:space="0" w:color="auto"/>
              <w:left w:val="single" w:sz="4" w:space="0" w:color="auto"/>
              <w:bottom w:val="single" w:sz="4" w:space="0" w:color="auto"/>
              <w:right w:val="single" w:sz="4" w:space="0" w:color="auto"/>
            </w:tcBorders>
          </w:tcPr>
          <w:p w14:paraId="57172BB5" w14:textId="77777777" w:rsidR="00000000" w:rsidRDefault="00000000">
            <w:pPr>
              <w:pStyle w:val="aa"/>
              <w:jc w:val="center"/>
            </w:pPr>
            <w:r>
              <w:t>5.3. Предполагаемый порядок реализации</w:t>
            </w:r>
          </w:p>
        </w:tc>
        <w:tc>
          <w:tcPr>
            <w:tcW w:w="1741" w:type="dxa"/>
            <w:tcBorders>
              <w:top w:val="single" w:sz="4" w:space="0" w:color="auto"/>
              <w:left w:val="single" w:sz="4" w:space="0" w:color="auto"/>
              <w:bottom w:val="single" w:sz="4" w:space="0" w:color="auto"/>
              <w:right w:val="single" w:sz="4" w:space="0" w:color="auto"/>
            </w:tcBorders>
          </w:tcPr>
          <w:p w14:paraId="2EF49ED0" w14:textId="77777777" w:rsidR="00000000" w:rsidRDefault="00000000">
            <w:pPr>
              <w:pStyle w:val="aa"/>
              <w:jc w:val="center"/>
            </w:pPr>
            <w:r>
              <w:t>5.4. Оценка изменения трудовых затрат</w:t>
            </w:r>
          </w:p>
          <w:p w14:paraId="797D6627" w14:textId="77777777" w:rsidR="00000000" w:rsidRDefault="00000000">
            <w:pPr>
              <w:pStyle w:val="aa"/>
              <w:jc w:val="center"/>
            </w:pPr>
            <w:r>
              <w:t>(чел/час в год),</w:t>
            </w:r>
          </w:p>
          <w:p w14:paraId="5AC4E924" w14:textId="77777777" w:rsidR="00000000" w:rsidRDefault="00000000">
            <w:pPr>
              <w:pStyle w:val="aa"/>
              <w:jc w:val="center"/>
            </w:pPr>
            <w:r>
              <w:t>изменения численности сотрудников (чел.)</w:t>
            </w:r>
          </w:p>
        </w:tc>
        <w:tc>
          <w:tcPr>
            <w:tcW w:w="1896" w:type="dxa"/>
            <w:tcBorders>
              <w:top w:val="single" w:sz="4" w:space="0" w:color="auto"/>
              <w:left w:val="single" w:sz="4" w:space="0" w:color="auto"/>
              <w:bottom w:val="single" w:sz="4" w:space="0" w:color="auto"/>
            </w:tcBorders>
          </w:tcPr>
          <w:p w14:paraId="4F30F766" w14:textId="77777777" w:rsidR="00000000" w:rsidRDefault="00000000">
            <w:pPr>
              <w:pStyle w:val="aa"/>
              <w:jc w:val="center"/>
            </w:pPr>
            <w:r>
              <w:t>5.5. Оценка изменения потребностей в других ресурсах</w:t>
            </w:r>
          </w:p>
        </w:tc>
      </w:tr>
      <w:tr w:rsidR="00000000" w14:paraId="4C63BBE9" w14:textId="77777777">
        <w:tblPrEx>
          <w:tblCellMar>
            <w:top w:w="0" w:type="dxa"/>
            <w:bottom w:w="0" w:type="dxa"/>
          </w:tblCellMar>
        </w:tblPrEx>
        <w:tc>
          <w:tcPr>
            <w:tcW w:w="10216" w:type="dxa"/>
            <w:gridSpan w:val="5"/>
            <w:tcBorders>
              <w:top w:val="single" w:sz="4" w:space="0" w:color="auto"/>
              <w:bottom w:val="single" w:sz="4" w:space="0" w:color="auto"/>
            </w:tcBorders>
          </w:tcPr>
          <w:p w14:paraId="3E548AF5" w14:textId="77777777" w:rsidR="00000000" w:rsidRDefault="00000000">
            <w:pPr>
              <w:pStyle w:val="aa"/>
            </w:pPr>
            <w:r>
              <w:t>Наименование исполнительного органа Тверской области 1:</w:t>
            </w:r>
          </w:p>
        </w:tc>
      </w:tr>
      <w:tr w:rsidR="00000000" w14:paraId="59E5D207" w14:textId="77777777">
        <w:tblPrEx>
          <w:tblCellMar>
            <w:top w:w="0" w:type="dxa"/>
            <w:bottom w:w="0" w:type="dxa"/>
          </w:tblCellMar>
        </w:tblPrEx>
        <w:tc>
          <w:tcPr>
            <w:tcW w:w="2987" w:type="dxa"/>
            <w:tcBorders>
              <w:top w:val="single" w:sz="4" w:space="0" w:color="auto"/>
              <w:bottom w:val="single" w:sz="4" w:space="0" w:color="auto"/>
              <w:right w:val="single" w:sz="4" w:space="0" w:color="auto"/>
            </w:tcBorders>
          </w:tcPr>
          <w:p w14:paraId="292CAA7E" w14:textId="77777777" w:rsidR="00000000" w:rsidRDefault="00000000">
            <w:pPr>
              <w:pStyle w:val="aa"/>
            </w:pPr>
            <w:r>
              <w:t>Функция (полномочие, обязанность или право) 1.1</w:t>
            </w:r>
          </w:p>
        </w:tc>
        <w:tc>
          <w:tcPr>
            <w:tcW w:w="1777" w:type="dxa"/>
            <w:tcBorders>
              <w:top w:val="single" w:sz="4" w:space="0" w:color="auto"/>
              <w:left w:val="single" w:sz="4" w:space="0" w:color="auto"/>
              <w:bottom w:val="single" w:sz="4" w:space="0" w:color="auto"/>
              <w:right w:val="single" w:sz="4" w:space="0" w:color="auto"/>
            </w:tcBorders>
          </w:tcPr>
          <w:p w14:paraId="31957D3D" w14:textId="77777777" w:rsidR="00000000" w:rsidRDefault="00000000">
            <w:pPr>
              <w:pStyle w:val="aa"/>
            </w:pPr>
          </w:p>
        </w:tc>
        <w:tc>
          <w:tcPr>
            <w:tcW w:w="1815" w:type="dxa"/>
            <w:tcBorders>
              <w:top w:val="single" w:sz="4" w:space="0" w:color="auto"/>
              <w:left w:val="single" w:sz="4" w:space="0" w:color="auto"/>
              <w:bottom w:val="single" w:sz="4" w:space="0" w:color="auto"/>
              <w:right w:val="single" w:sz="4" w:space="0" w:color="auto"/>
            </w:tcBorders>
          </w:tcPr>
          <w:p w14:paraId="4EF2625A" w14:textId="77777777" w:rsidR="00000000" w:rsidRDefault="00000000">
            <w:pPr>
              <w:pStyle w:val="aa"/>
            </w:pPr>
          </w:p>
        </w:tc>
        <w:tc>
          <w:tcPr>
            <w:tcW w:w="1741" w:type="dxa"/>
            <w:tcBorders>
              <w:top w:val="single" w:sz="4" w:space="0" w:color="auto"/>
              <w:left w:val="single" w:sz="4" w:space="0" w:color="auto"/>
              <w:bottom w:val="single" w:sz="4" w:space="0" w:color="auto"/>
              <w:right w:val="single" w:sz="4" w:space="0" w:color="auto"/>
            </w:tcBorders>
          </w:tcPr>
          <w:p w14:paraId="43B404B1" w14:textId="77777777" w:rsidR="00000000" w:rsidRDefault="00000000">
            <w:pPr>
              <w:pStyle w:val="aa"/>
            </w:pPr>
          </w:p>
        </w:tc>
        <w:tc>
          <w:tcPr>
            <w:tcW w:w="1896" w:type="dxa"/>
            <w:tcBorders>
              <w:top w:val="single" w:sz="4" w:space="0" w:color="auto"/>
              <w:left w:val="single" w:sz="4" w:space="0" w:color="auto"/>
              <w:bottom w:val="single" w:sz="4" w:space="0" w:color="auto"/>
            </w:tcBorders>
          </w:tcPr>
          <w:p w14:paraId="6C24C6A6" w14:textId="77777777" w:rsidR="00000000" w:rsidRDefault="00000000">
            <w:pPr>
              <w:pStyle w:val="aa"/>
            </w:pPr>
          </w:p>
        </w:tc>
      </w:tr>
      <w:tr w:rsidR="00000000" w14:paraId="247A09E8" w14:textId="77777777">
        <w:tblPrEx>
          <w:tblCellMar>
            <w:top w:w="0" w:type="dxa"/>
            <w:bottom w:w="0" w:type="dxa"/>
          </w:tblCellMar>
        </w:tblPrEx>
        <w:tc>
          <w:tcPr>
            <w:tcW w:w="2987" w:type="dxa"/>
            <w:tcBorders>
              <w:top w:val="single" w:sz="4" w:space="0" w:color="auto"/>
              <w:bottom w:val="single" w:sz="4" w:space="0" w:color="auto"/>
              <w:right w:val="single" w:sz="4" w:space="0" w:color="auto"/>
            </w:tcBorders>
          </w:tcPr>
          <w:p w14:paraId="60B73CF8" w14:textId="77777777" w:rsidR="00000000" w:rsidRDefault="00000000">
            <w:pPr>
              <w:pStyle w:val="aa"/>
            </w:pPr>
            <w:r>
              <w:t>Функция (полномочие, обязанность или право) 1.2</w:t>
            </w:r>
          </w:p>
        </w:tc>
        <w:tc>
          <w:tcPr>
            <w:tcW w:w="1777" w:type="dxa"/>
            <w:tcBorders>
              <w:top w:val="single" w:sz="4" w:space="0" w:color="auto"/>
              <w:left w:val="single" w:sz="4" w:space="0" w:color="auto"/>
              <w:bottom w:val="single" w:sz="4" w:space="0" w:color="auto"/>
              <w:right w:val="single" w:sz="4" w:space="0" w:color="auto"/>
            </w:tcBorders>
          </w:tcPr>
          <w:p w14:paraId="70AADB8B" w14:textId="77777777" w:rsidR="00000000" w:rsidRDefault="00000000">
            <w:pPr>
              <w:pStyle w:val="aa"/>
            </w:pPr>
          </w:p>
        </w:tc>
        <w:tc>
          <w:tcPr>
            <w:tcW w:w="1815" w:type="dxa"/>
            <w:tcBorders>
              <w:top w:val="single" w:sz="4" w:space="0" w:color="auto"/>
              <w:left w:val="single" w:sz="4" w:space="0" w:color="auto"/>
              <w:bottom w:val="single" w:sz="4" w:space="0" w:color="auto"/>
              <w:right w:val="single" w:sz="4" w:space="0" w:color="auto"/>
            </w:tcBorders>
          </w:tcPr>
          <w:p w14:paraId="65B56173" w14:textId="77777777" w:rsidR="00000000" w:rsidRDefault="00000000">
            <w:pPr>
              <w:pStyle w:val="aa"/>
            </w:pPr>
          </w:p>
        </w:tc>
        <w:tc>
          <w:tcPr>
            <w:tcW w:w="1741" w:type="dxa"/>
            <w:tcBorders>
              <w:top w:val="single" w:sz="4" w:space="0" w:color="auto"/>
              <w:left w:val="single" w:sz="4" w:space="0" w:color="auto"/>
              <w:bottom w:val="single" w:sz="4" w:space="0" w:color="auto"/>
              <w:right w:val="single" w:sz="4" w:space="0" w:color="auto"/>
            </w:tcBorders>
          </w:tcPr>
          <w:p w14:paraId="7A685FA7" w14:textId="77777777" w:rsidR="00000000" w:rsidRDefault="00000000">
            <w:pPr>
              <w:pStyle w:val="aa"/>
            </w:pPr>
          </w:p>
        </w:tc>
        <w:tc>
          <w:tcPr>
            <w:tcW w:w="1896" w:type="dxa"/>
            <w:tcBorders>
              <w:top w:val="single" w:sz="4" w:space="0" w:color="auto"/>
              <w:left w:val="single" w:sz="4" w:space="0" w:color="auto"/>
              <w:bottom w:val="single" w:sz="4" w:space="0" w:color="auto"/>
            </w:tcBorders>
          </w:tcPr>
          <w:p w14:paraId="112A7292" w14:textId="77777777" w:rsidR="00000000" w:rsidRDefault="00000000">
            <w:pPr>
              <w:pStyle w:val="aa"/>
            </w:pPr>
          </w:p>
        </w:tc>
      </w:tr>
      <w:tr w:rsidR="00000000" w14:paraId="7CCFB5E4" w14:textId="77777777">
        <w:tblPrEx>
          <w:tblCellMar>
            <w:top w:w="0" w:type="dxa"/>
            <w:bottom w:w="0" w:type="dxa"/>
          </w:tblCellMar>
        </w:tblPrEx>
        <w:tc>
          <w:tcPr>
            <w:tcW w:w="10216" w:type="dxa"/>
            <w:gridSpan w:val="5"/>
            <w:tcBorders>
              <w:top w:val="single" w:sz="4" w:space="0" w:color="auto"/>
              <w:bottom w:val="single" w:sz="4" w:space="0" w:color="auto"/>
            </w:tcBorders>
          </w:tcPr>
          <w:p w14:paraId="78DACBF7" w14:textId="77777777" w:rsidR="00000000" w:rsidRDefault="00000000">
            <w:pPr>
              <w:pStyle w:val="aa"/>
            </w:pPr>
            <w:r>
              <w:t>Наименование исполнительного органа Тверской области n:</w:t>
            </w:r>
          </w:p>
        </w:tc>
      </w:tr>
      <w:tr w:rsidR="00000000" w14:paraId="0B96C0FD" w14:textId="77777777">
        <w:tblPrEx>
          <w:tblCellMar>
            <w:top w:w="0" w:type="dxa"/>
            <w:bottom w:w="0" w:type="dxa"/>
          </w:tblCellMar>
        </w:tblPrEx>
        <w:tc>
          <w:tcPr>
            <w:tcW w:w="2987" w:type="dxa"/>
            <w:tcBorders>
              <w:top w:val="single" w:sz="4" w:space="0" w:color="auto"/>
              <w:bottom w:val="single" w:sz="4" w:space="0" w:color="auto"/>
              <w:right w:val="single" w:sz="4" w:space="0" w:color="auto"/>
            </w:tcBorders>
          </w:tcPr>
          <w:p w14:paraId="4781F313" w14:textId="77777777" w:rsidR="00000000" w:rsidRDefault="00000000">
            <w:pPr>
              <w:pStyle w:val="aa"/>
            </w:pPr>
            <w:r>
              <w:t>Функция (полномочие, обязанность или право) n.1</w:t>
            </w:r>
          </w:p>
        </w:tc>
        <w:tc>
          <w:tcPr>
            <w:tcW w:w="1777" w:type="dxa"/>
            <w:tcBorders>
              <w:top w:val="single" w:sz="4" w:space="0" w:color="auto"/>
              <w:left w:val="single" w:sz="4" w:space="0" w:color="auto"/>
              <w:bottom w:val="single" w:sz="4" w:space="0" w:color="auto"/>
              <w:right w:val="single" w:sz="4" w:space="0" w:color="auto"/>
            </w:tcBorders>
          </w:tcPr>
          <w:p w14:paraId="5F56F47F" w14:textId="77777777" w:rsidR="00000000" w:rsidRDefault="00000000">
            <w:pPr>
              <w:pStyle w:val="aa"/>
            </w:pPr>
          </w:p>
        </w:tc>
        <w:tc>
          <w:tcPr>
            <w:tcW w:w="1815" w:type="dxa"/>
            <w:tcBorders>
              <w:top w:val="single" w:sz="4" w:space="0" w:color="auto"/>
              <w:left w:val="single" w:sz="4" w:space="0" w:color="auto"/>
              <w:bottom w:val="single" w:sz="4" w:space="0" w:color="auto"/>
              <w:right w:val="single" w:sz="4" w:space="0" w:color="auto"/>
            </w:tcBorders>
          </w:tcPr>
          <w:p w14:paraId="25EE88C0" w14:textId="77777777" w:rsidR="00000000" w:rsidRDefault="00000000">
            <w:pPr>
              <w:pStyle w:val="aa"/>
            </w:pPr>
          </w:p>
        </w:tc>
        <w:tc>
          <w:tcPr>
            <w:tcW w:w="1741" w:type="dxa"/>
            <w:tcBorders>
              <w:top w:val="single" w:sz="4" w:space="0" w:color="auto"/>
              <w:left w:val="single" w:sz="4" w:space="0" w:color="auto"/>
              <w:bottom w:val="single" w:sz="4" w:space="0" w:color="auto"/>
              <w:right w:val="single" w:sz="4" w:space="0" w:color="auto"/>
            </w:tcBorders>
          </w:tcPr>
          <w:p w14:paraId="4B00F4B5" w14:textId="77777777" w:rsidR="00000000" w:rsidRDefault="00000000">
            <w:pPr>
              <w:pStyle w:val="aa"/>
            </w:pPr>
          </w:p>
        </w:tc>
        <w:tc>
          <w:tcPr>
            <w:tcW w:w="1896" w:type="dxa"/>
            <w:tcBorders>
              <w:top w:val="single" w:sz="4" w:space="0" w:color="auto"/>
              <w:left w:val="single" w:sz="4" w:space="0" w:color="auto"/>
              <w:bottom w:val="single" w:sz="4" w:space="0" w:color="auto"/>
            </w:tcBorders>
          </w:tcPr>
          <w:p w14:paraId="7EB89E1D" w14:textId="77777777" w:rsidR="00000000" w:rsidRDefault="00000000">
            <w:pPr>
              <w:pStyle w:val="aa"/>
            </w:pPr>
          </w:p>
        </w:tc>
      </w:tr>
      <w:tr w:rsidR="00000000" w14:paraId="318B0052" w14:textId="77777777">
        <w:tblPrEx>
          <w:tblCellMar>
            <w:top w:w="0" w:type="dxa"/>
            <w:bottom w:w="0" w:type="dxa"/>
          </w:tblCellMar>
        </w:tblPrEx>
        <w:tc>
          <w:tcPr>
            <w:tcW w:w="2987" w:type="dxa"/>
            <w:tcBorders>
              <w:top w:val="single" w:sz="4" w:space="0" w:color="auto"/>
              <w:bottom w:val="single" w:sz="4" w:space="0" w:color="auto"/>
              <w:right w:val="single" w:sz="4" w:space="0" w:color="auto"/>
            </w:tcBorders>
          </w:tcPr>
          <w:p w14:paraId="31766687" w14:textId="77777777" w:rsidR="00000000" w:rsidRDefault="00000000">
            <w:pPr>
              <w:pStyle w:val="aa"/>
            </w:pPr>
            <w:r>
              <w:t>Функция (полномочие, обязанность или право) n.2</w:t>
            </w:r>
          </w:p>
        </w:tc>
        <w:tc>
          <w:tcPr>
            <w:tcW w:w="1777" w:type="dxa"/>
            <w:tcBorders>
              <w:top w:val="single" w:sz="4" w:space="0" w:color="auto"/>
              <w:left w:val="single" w:sz="4" w:space="0" w:color="auto"/>
              <w:bottom w:val="single" w:sz="4" w:space="0" w:color="auto"/>
              <w:right w:val="single" w:sz="4" w:space="0" w:color="auto"/>
            </w:tcBorders>
          </w:tcPr>
          <w:p w14:paraId="264820DC" w14:textId="77777777" w:rsidR="00000000" w:rsidRDefault="00000000">
            <w:pPr>
              <w:pStyle w:val="aa"/>
            </w:pPr>
          </w:p>
        </w:tc>
        <w:tc>
          <w:tcPr>
            <w:tcW w:w="1815" w:type="dxa"/>
            <w:tcBorders>
              <w:top w:val="single" w:sz="4" w:space="0" w:color="auto"/>
              <w:left w:val="single" w:sz="4" w:space="0" w:color="auto"/>
              <w:bottom w:val="single" w:sz="4" w:space="0" w:color="auto"/>
              <w:right w:val="single" w:sz="4" w:space="0" w:color="auto"/>
            </w:tcBorders>
          </w:tcPr>
          <w:p w14:paraId="38216D44" w14:textId="77777777" w:rsidR="00000000" w:rsidRDefault="00000000">
            <w:pPr>
              <w:pStyle w:val="aa"/>
            </w:pPr>
          </w:p>
        </w:tc>
        <w:tc>
          <w:tcPr>
            <w:tcW w:w="1741" w:type="dxa"/>
            <w:tcBorders>
              <w:top w:val="single" w:sz="4" w:space="0" w:color="auto"/>
              <w:left w:val="single" w:sz="4" w:space="0" w:color="auto"/>
              <w:bottom w:val="single" w:sz="4" w:space="0" w:color="auto"/>
              <w:right w:val="single" w:sz="4" w:space="0" w:color="auto"/>
            </w:tcBorders>
          </w:tcPr>
          <w:p w14:paraId="75699F45" w14:textId="77777777" w:rsidR="00000000" w:rsidRDefault="00000000">
            <w:pPr>
              <w:pStyle w:val="aa"/>
            </w:pPr>
          </w:p>
        </w:tc>
        <w:tc>
          <w:tcPr>
            <w:tcW w:w="1896" w:type="dxa"/>
            <w:tcBorders>
              <w:top w:val="single" w:sz="4" w:space="0" w:color="auto"/>
              <w:left w:val="single" w:sz="4" w:space="0" w:color="auto"/>
              <w:bottom w:val="single" w:sz="4" w:space="0" w:color="auto"/>
            </w:tcBorders>
          </w:tcPr>
          <w:p w14:paraId="70100489" w14:textId="77777777" w:rsidR="00000000" w:rsidRDefault="00000000">
            <w:pPr>
              <w:pStyle w:val="aa"/>
            </w:pPr>
          </w:p>
        </w:tc>
      </w:tr>
    </w:tbl>
    <w:p w14:paraId="3C9809B4" w14:textId="77777777" w:rsidR="00000000" w:rsidRDefault="00000000"/>
    <w:p w14:paraId="2FB915E8" w14:textId="77777777" w:rsidR="00000000" w:rsidRDefault="00000000">
      <w:pPr>
        <w:pStyle w:val="1"/>
      </w:pPr>
      <w:r>
        <w:t>6. Оценка дополнительных расходов (доходов) областного бюджета Тверской области (местных бюджетов), связанных с введением предлагаемого правового регулирования</w:t>
      </w:r>
    </w:p>
    <w:p w14:paraId="6A8A451D" w14:textId="77777777"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56"/>
        <w:gridCol w:w="3413"/>
        <w:gridCol w:w="3707"/>
      </w:tblGrid>
      <w:tr w:rsidR="00000000" w14:paraId="5C364E80" w14:textId="77777777">
        <w:tblPrEx>
          <w:tblCellMar>
            <w:top w:w="0" w:type="dxa"/>
            <w:bottom w:w="0" w:type="dxa"/>
          </w:tblCellMar>
        </w:tblPrEx>
        <w:tc>
          <w:tcPr>
            <w:tcW w:w="2956" w:type="dxa"/>
            <w:tcBorders>
              <w:top w:val="single" w:sz="4" w:space="0" w:color="auto"/>
              <w:bottom w:val="single" w:sz="4" w:space="0" w:color="auto"/>
              <w:right w:val="single" w:sz="4" w:space="0" w:color="auto"/>
            </w:tcBorders>
          </w:tcPr>
          <w:p w14:paraId="558A4F96" w14:textId="77777777" w:rsidR="00000000" w:rsidRDefault="00000000">
            <w:pPr>
              <w:pStyle w:val="aa"/>
              <w:jc w:val="center"/>
            </w:pPr>
            <w:r>
              <w:t xml:space="preserve">6.1. Наименование </w:t>
            </w:r>
            <w:r>
              <w:lastRenderedPageBreak/>
              <w:t>функции (полномочия, обязанности или права)</w:t>
            </w:r>
          </w:p>
          <w:p w14:paraId="361C1678" w14:textId="77777777" w:rsidR="00000000" w:rsidRDefault="00000000">
            <w:pPr>
              <w:pStyle w:val="aa"/>
              <w:jc w:val="center"/>
            </w:pPr>
            <w:r>
              <w:t>(в соответствии с пунктом 5.1)</w:t>
            </w:r>
          </w:p>
        </w:tc>
        <w:tc>
          <w:tcPr>
            <w:tcW w:w="3413" w:type="dxa"/>
            <w:tcBorders>
              <w:top w:val="single" w:sz="4" w:space="0" w:color="auto"/>
              <w:left w:val="single" w:sz="4" w:space="0" w:color="auto"/>
              <w:bottom w:val="single" w:sz="4" w:space="0" w:color="auto"/>
              <w:right w:val="single" w:sz="4" w:space="0" w:color="auto"/>
            </w:tcBorders>
          </w:tcPr>
          <w:p w14:paraId="6E96BF6D" w14:textId="77777777" w:rsidR="00000000" w:rsidRDefault="00000000">
            <w:pPr>
              <w:pStyle w:val="aa"/>
              <w:jc w:val="center"/>
            </w:pPr>
            <w:r>
              <w:lastRenderedPageBreak/>
              <w:t xml:space="preserve">6.2. Виды расходов </w:t>
            </w:r>
            <w:r>
              <w:lastRenderedPageBreak/>
              <w:t>(возможных поступлений) областного бюджета Тверской области</w:t>
            </w:r>
          </w:p>
          <w:p w14:paraId="283A9D87" w14:textId="77777777" w:rsidR="00000000" w:rsidRDefault="00000000">
            <w:pPr>
              <w:pStyle w:val="aa"/>
              <w:jc w:val="center"/>
            </w:pPr>
            <w:r>
              <w:t>(местных бюджетов)</w:t>
            </w:r>
          </w:p>
        </w:tc>
        <w:tc>
          <w:tcPr>
            <w:tcW w:w="3707" w:type="dxa"/>
            <w:tcBorders>
              <w:top w:val="single" w:sz="4" w:space="0" w:color="auto"/>
              <w:left w:val="single" w:sz="4" w:space="0" w:color="auto"/>
              <w:bottom w:val="single" w:sz="4" w:space="0" w:color="auto"/>
            </w:tcBorders>
          </w:tcPr>
          <w:p w14:paraId="6BBA114B" w14:textId="77777777" w:rsidR="00000000" w:rsidRDefault="00000000">
            <w:pPr>
              <w:pStyle w:val="aa"/>
              <w:jc w:val="center"/>
            </w:pPr>
            <w:r>
              <w:lastRenderedPageBreak/>
              <w:t xml:space="preserve">6.3. Количественная оценка </w:t>
            </w:r>
            <w:r>
              <w:lastRenderedPageBreak/>
              <w:t>расходов и возможных поступлений, млн рублей</w:t>
            </w:r>
          </w:p>
        </w:tc>
      </w:tr>
      <w:tr w:rsidR="00000000" w14:paraId="675F7EB0" w14:textId="77777777">
        <w:tblPrEx>
          <w:tblCellMar>
            <w:top w:w="0" w:type="dxa"/>
            <w:bottom w:w="0" w:type="dxa"/>
          </w:tblCellMar>
        </w:tblPrEx>
        <w:tc>
          <w:tcPr>
            <w:tcW w:w="10076" w:type="dxa"/>
            <w:gridSpan w:val="3"/>
            <w:tcBorders>
              <w:top w:val="single" w:sz="4" w:space="0" w:color="auto"/>
              <w:bottom w:val="single" w:sz="4" w:space="0" w:color="auto"/>
            </w:tcBorders>
          </w:tcPr>
          <w:p w14:paraId="2A6E5FD7" w14:textId="77777777" w:rsidR="00000000" w:rsidRDefault="00000000">
            <w:pPr>
              <w:pStyle w:val="aa"/>
            </w:pPr>
            <w:r>
              <w:lastRenderedPageBreak/>
              <w:t>Наименование исполнительного органа Тверской области (органа местного самоуправления муниципального образования Тверской области) (от 1 до n):</w:t>
            </w:r>
          </w:p>
        </w:tc>
      </w:tr>
      <w:tr w:rsidR="00000000" w14:paraId="10F069C1" w14:textId="77777777">
        <w:tblPrEx>
          <w:tblCellMar>
            <w:top w:w="0" w:type="dxa"/>
            <w:bottom w:w="0" w:type="dxa"/>
          </w:tblCellMar>
        </w:tblPrEx>
        <w:tc>
          <w:tcPr>
            <w:tcW w:w="2956" w:type="dxa"/>
            <w:vMerge w:val="restart"/>
            <w:tcBorders>
              <w:top w:val="single" w:sz="4" w:space="0" w:color="auto"/>
              <w:bottom w:val="single" w:sz="4" w:space="0" w:color="auto"/>
              <w:right w:val="single" w:sz="4" w:space="0" w:color="auto"/>
            </w:tcBorders>
          </w:tcPr>
          <w:p w14:paraId="558C1FFF" w14:textId="77777777" w:rsidR="00000000" w:rsidRDefault="00000000">
            <w:pPr>
              <w:pStyle w:val="aa"/>
            </w:pPr>
            <w:r>
              <w:t>Функция (полномочие, обязанность или право) 1.1</w:t>
            </w:r>
          </w:p>
        </w:tc>
        <w:tc>
          <w:tcPr>
            <w:tcW w:w="3413" w:type="dxa"/>
            <w:tcBorders>
              <w:top w:val="single" w:sz="4" w:space="0" w:color="auto"/>
              <w:left w:val="single" w:sz="4" w:space="0" w:color="auto"/>
              <w:bottom w:val="single" w:sz="4" w:space="0" w:color="auto"/>
              <w:right w:val="single" w:sz="4" w:space="0" w:color="auto"/>
            </w:tcBorders>
          </w:tcPr>
          <w:p w14:paraId="7BB44F5A" w14:textId="77777777" w:rsidR="00000000" w:rsidRDefault="00000000">
            <w:pPr>
              <w:pStyle w:val="aa"/>
            </w:pPr>
            <w:r>
              <w:t>Единовременные расходы в ______________ г.:</w:t>
            </w:r>
          </w:p>
        </w:tc>
        <w:tc>
          <w:tcPr>
            <w:tcW w:w="3707" w:type="dxa"/>
            <w:tcBorders>
              <w:top w:val="single" w:sz="4" w:space="0" w:color="auto"/>
              <w:left w:val="single" w:sz="4" w:space="0" w:color="auto"/>
              <w:bottom w:val="single" w:sz="4" w:space="0" w:color="auto"/>
            </w:tcBorders>
          </w:tcPr>
          <w:p w14:paraId="4F55281B" w14:textId="77777777" w:rsidR="00000000" w:rsidRDefault="00000000">
            <w:pPr>
              <w:pStyle w:val="aa"/>
            </w:pPr>
          </w:p>
        </w:tc>
      </w:tr>
      <w:tr w:rsidR="00000000" w14:paraId="6FD2BDE7" w14:textId="77777777">
        <w:tblPrEx>
          <w:tblCellMar>
            <w:top w:w="0" w:type="dxa"/>
            <w:bottom w:w="0" w:type="dxa"/>
          </w:tblCellMar>
        </w:tblPrEx>
        <w:tc>
          <w:tcPr>
            <w:tcW w:w="2956" w:type="dxa"/>
            <w:vMerge/>
            <w:tcBorders>
              <w:top w:val="single" w:sz="4" w:space="0" w:color="auto"/>
              <w:bottom w:val="single" w:sz="4" w:space="0" w:color="auto"/>
              <w:right w:val="single" w:sz="4" w:space="0" w:color="auto"/>
            </w:tcBorders>
          </w:tcPr>
          <w:p w14:paraId="7215D1B3" w14:textId="77777777" w:rsidR="00000000" w:rsidRDefault="00000000">
            <w:pPr>
              <w:pStyle w:val="aa"/>
            </w:pPr>
          </w:p>
        </w:tc>
        <w:tc>
          <w:tcPr>
            <w:tcW w:w="3413" w:type="dxa"/>
            <w:tcBorders>
              <w:top w:val="single" w:sz="4" w:space="0" w:color="auto"/>
              <w:left w:val="single" w:sz="4" w:space="0" w:color="auto"/>
              <w:bottom w:val="single" w:sz="4" w:space="0" w:color="auto"/>
              <w:right w:val="single" w:sz="4" w:space="0" w:color="auto"/>
            </w:tcBorders>
          </w:tcPr>
          <w:p w14:paraId="4A1AAFE5" w14:textId="77777777" w:rsidR="00000000" w:rsidRDefault="00000000">
            <w:pPr>
              <w:pStyle w:val="aa"/>
            </w:pPr>
            <w:r>
              <w:t>Периодические расходы за период ____________ гг.:</w:t>
            </w:r>
          </w:p>
        </w:tc>
        <w:tc>
          <w:tcPr>
            <w:tcW w:w="3707" w:type="dxa"/>
            <w:tcBorders>
              <w:top w:val="single" w:sz="4" w:space="0" w:color="auto"/>
              <w:left w:val="single" w:sz="4" w:space="0" w:color="auto"/>
              <w:bottom w:val="single" w:sz="4" w:space="0" w:color="auto"/>
            </w:tcBorders>
          </w:tcPr>
          <w:p w14:paraId="7CDAC55F" w14:textId="77777777" w:rsidR="00000000" w:rsidRDefault="00000000">
            <w:pPr>
              <w:pStyle w:val="aa"/>
            </w:pPr>
          </w:p>
        </w:tc>
      </w:tr>
      <w:tr w:rsidR="00000000" w14:paraId="6E47E035" w14:textId="77777777">
        <w:tblPrEx>
          <w:tblCellMar>
            <w:top w:w="0" w:type="dxa"/>
            <w:bottom w:w="0" w:type="dxa"/>
          </w:tblCellMar>
        </w:tblPrEx>
        <w:tc>
          <w:tcPr>
            <w:tcW w:w="2956" w:type="dxa"/>
            <w:vMerge/>
            <w:tcBorders>
              <w:top w:val="single" w:sz="4" w:space="0" w:color="auto"/>
              <w:bottom w:val="single" w:sz="4" w:space="0" w:color="auto"/>
              <w:right w:val="single" w:sz="4" w:space="0" w:color="auto"/>
            </w:tcBorders>
          </w:tcPr>
          <w:p w14:paraId="02CC3272" w14:textId="77777777" w:rsidR="00000000" w:rsidRDefault="00000000">
            <w:pPr>
              <w:pStyle w:val="aa"/>
            </w:pPr>
          </w:p>
        </w:tc>
        <w:tc>
          <w:tcPr>
            <w:tcW w:w="3413" w:type="dxa"/>
            <w:tcBorders>
              <w:top w:val="single" w:sz="4" w:space="0" w:color="auto"/>
              <w:left w:val="single" w:sz="4" w:space="0" w:color="auto"/>
              <w:bottom w:val="single" w:sz="4" w:space="0" w:color="auto"/>
              <w:right w:val="single" w:sz="4" w:space="0" w:color="auto"/>
            </w:tcBorders>
          </w:tcPr>
          <w:p w14:paraId="6EB7E5B3" w14:textId="77777777" w:rsidR="00000000" w:rsidRDefault="00000000">
            <w:pPr>
              <w:pStyle w:val="aa"/>
            </w:pPr>
            <w:r>
              <w:t>Возможные доходы за период ______________ гг.:</w:t>
            </w:r>
          </w:p>
        </w:tc>
        <w:tc>
          <w:tcPr>
            <w:tcW w:w="3707" w:type="dxa"/>
            <w:tcBorders>
              <w:top w:val="single" w:sz="4" w:space="0" w:color="auto"/>
              <w:left w:val="single" w:sz="4" w:space="0" w:color="auto"/>
              <w:bottom w:val="single" w:sz="4" w:space="0" w:color="auto"/>
            </w:tcBorders>
          </w:tcPr>
          <w:p w14:paraId="1FF3FD44" w14:textId="77777777" w:rsidR="00000000" w:rsidRDefault="00000000">
            <w:pPr>
              <w:pStyle w:val="aa"/>
            </w:pPr>
          </w:p>
        </w:tc>
      </w:tr>
      <w:tr w:rsidR="00000000" w14:paraId="2CD602FB" w14:textId="77777777">
        <w:tblPrEx>
          <w:tblCellMar>
            <w:top w:w="0" w:type="dxa"/>
            <w:bottom w:w="0" w:type="dxa"/>
          </w:tblCellMar>
        </w:tblPrEx>
        <w:tc>
          <w:tcPr>
            <w:tcW w:w="2956" w:type="dxa"/>
            <w:vMerge w:val="restart"/>
            <w:tcBorders>
              <w:top w:val="single" w:sz="4" w:space="0" w:color="auto"/>
              <w:bottom w:val="single" w:sz="4" w:space="0" w:color="auto"/>
              <w:right w:val="single" w:sz="4" w:space="0" w:color="auto"/>
            </w:tcBorders>
          </w:tcPr>
          <w:p w14:paraId="56714E88" w14:textId="77777777" w:rsidR="00000000" w:rsidRDefault="00000000">
            <w:pPr>
              <w:pStyle w:val="aa"/>
            </w:pPr>
            <w:r>
              <w:t>Функция (полномочие, обязанность или право) 1.n</w:t>
            </w:r>
          </w:p>
        </w:tc>
        <w:tc>
          <w:tcPr>
            <w:tcW w:w="3413" w:type="dxa"/>
            <w:tcBorders>
              <w:top w:val="single" w:sz="4" w:space="0" w:color="auto"/>
              <w:left w:val="single" w:sz="4" w:space="0" w:color="auto"/>
              <w:bottom w:val="single" w:sz="4" w:space="0" w:color="auto"/>
              <w:right w:val="single" w:sz="4" w:space="0" w:color="auto"/>
            </w:tcBorders>
          </w:tcPr>
          <w:p w14:paraId="53DEAC38" w14:textId="77777777" w:rsidR="00000000" w:rsidRDefault="00000000">
            <w:pPr>
              <w:pStyle w:val="aa"/>
            </w:pPr>
            <w:r>
              <w:t>Единовременные расходы в ______________ г.:</w:t>
            </w:r>
          </w:p>
        </w:tc>
        <w:tc>
          <w:tcPr>
            <w:tcW w:w="3707" w:type="dxa"/>
            <w:tcBorders>
              <w:top w:val="single" w:sz="4" w:space="0" w:color="auto"/>
              <w:left w:val="single" w:sz="4" w:space="0" w:color="auto"/>
              <w:bottom w:val="single" w:sz="4" w:space="0" w:color="auto"/>
            </w:tcBorders>
          </w:tcPr>
          <w:p w14:paraId="2081C101" w14:textId="77777777" w:rsidR="00000000" w:rsidRDefault="00000000">
            <w:pPr>
              <w:pStyle w:val="aa"/>
            </w:pPr>
          </w:p>
        </w:tc>
      </w:tr>
      <w:tr w:rsidR="00000000" w14:paraId="717B9F00" w14:textId="77777777">
        <w:tblPrEx>
          <w:tblCellMar>
            <w:top w:w="0" w:type="dxa"/>
            <w:bottom w:w="0" w:type="dxa"/>
          </w:tblCellMar>
        </w:tblPrEx>
        <w:tc>
          <w:tcPr>
            <w:tcW w:w="2956" w:type="dxa"/>
            <w:vMerge/>
            <w:tcBorders>
              <w:top w:val="single" w:sz="4" w:space="0" w:color="auto"/>
              <w:bottom w:val="single" w:sz="4" w:space="0" w:color="auto"/>
              <w:right w:val="single" w:sz="4" w:space="0" w:color="auto"/>
            </w:tcBorders>
          </w:tcPr>
          <w:p w14:paraId="293D12D4" w14:textId="77777777" w:rsidR="00000000" w:rsidRDefault="00000000">
            <w:pPr>
              <w:pStyle w:val="aa"/>
            </w:pPr>
          </w:p>
        </w:tc>
        <w:tc>
          <w:tcPr>
            <w:tcW w:w="3413" w:type="dxa"/>
            <w:tcBorders>
              <w:top w:val="single" w:sz="4" w:space="0" w:color="auto"/>
              <w:left w:val="single" w:sz="4" w:space="0" w:color="auto"/>
              <w:bottom w:val="single" w:sz="4" w:space="0" w:color="auto"/>
              <w:right w:val="single" w:sz="4" w:space="0" w:color="auto"/>
            </w:tcBorders>
          </w:tcPr>
          <w:p w14:paraId="270818F9" w14:textId="77777777" w:rsidR="00000000" w:rsidRDefault="00000000">
            <w:pPr>
              <w:pStyle w:val="aa"/>
            </w:pPr>
            <w:r>
              <w:t>Периодические расходы за период _____________ гг.:</w:t>
            </w:r>
          </w:p>
        </w:tc>
        <w:tc>
          <w:tcPr>
            <w:tcW w:w="3707" w:type="dxa"/>
            <w:tcBorders>
              <w:top w:val="single" w:sz="4" w:space="0" w:color="auto"/>
              <w:left w:val="single" w:sz="4" w:space="0" w:color="auto"/>
              <w:bottom w:val="single" w:sz="4" w:space="0" w:color="auto"/>
            </w:tcBorders>
          </w:tcPr>
          <w:p w14:paraId="7CB2C6A5" w14:textId="77777777" w:rsidR="00000000" w:rsidRDefault="00000000">
            <w:pPr>
              <w:pStyle w:val="aa"/>
            </w:pPr>
          </w:p>
        </w:tc>
      </w:tr>
      <w:tr w:rsidR="00000000" w14:paraId="5EFB8EFB" w14:textId="77777777">
        <w:tblPrEx>
          <w:tblCellMar>
            <w:top w:w="0" w:type="dxa"/>
            <w:bottom w:w="0" w:type="dxa"/>
          </w:tblCellMar>
        </w:tblPrEx>
        <w:tc>
          <w:tcPr>
            <w:tcW w:w="2956" w:type="dxa"/>
            <w:vMerge/>
            <w:tcBorders>
              <w:top w:val="single" w:sz="4" w:space="0" w:color="auto"/>
              <w:bottom w:val="single" w:sz="4" w:space="0" w:color="auto"/>
              <w:right w:val="single" w:sz="4" w:space="0" w:color="auto"/>
            </w:tcBorders>
          </w:tcPr>
          <w:p w14:paraId="2E8FB4F8" w14:textId="77777777" w:rsidR="00000000" w:rsidRDefault="00000000">
            <w:pPr>
              <w:pStyle w:val="aa"/>
            </w:pPr>
          </w:p>
        </w:tc>
        <w:tc>
          <w:tcPr>
            <w:tcW w:w="3413" w:type="dxa"/>
            <w:tcBorders>
              <w:top w:val="single" w:sz="4" w:space="0" w:color="auto"/>
              <w:left w:val="single" w:sz="4" w:space="0" w:color="auto"/>
              <w:bottom w:val="single" w:sz="4" w:space="0" w:color="auto"/>
              <w:right w:val="single" w:sz="4" w:space="0" w:color="auto"/>
            </w:tcBorders>
          </w:tcPr>
          <w:p w14:paraId="5A1E4C35" w14:textId="77777777" w:rsidR="00000000" w:rsidRDefault="00000000">
            <w:pPr>
              <w:pStyle w:val="aa"/>
            </w:pPr>
            <w:r>
              <w:t>Возможные доходы за период ______________ гг.:</w:t>
            </w:r>
          </w:p>
        </w:tc>
        <w:tc>
          <w:tcPr>
            <w:tcW w:w="3707" w:type="dxa"/>
            <w:tcBorders>
              <w:top w:val="single" w:sz="4" w:space="0" w:color="auto"/>
              <w:left w:val="single" w:sz="4" w:space="0" w:color="auto"/>
              <w:bottom w:val="single" w:sz="4" w:space="0" w:color="auto"/>
            </w:tcBorders>
          </w:tcPr>
          <w:p w14:paraId="575E7D58" w14:textId="77777777" w:rsidR="00000000" w:rsidRDefault="00000000">
            <w:pPr>
              <w:pStyle w:val="aa"/>
            </w:pPr>
          </w:p>
        </w:tc>
      </w:tr>
      <w:tr w:rsidR="00000000" w14:paraId="4F7AFDF5" w14:textId="77777777">
        <w:tblPrEx>
          <w:tblCellMar>
            <w:top w:w="0" w:type="dxa"/>
            <w:bottom w:w="0" w:type="dxa"/>
          </w:tblCellMar>
        </w:tblPrEx>
        <w:tc>
          <w:tcPr>
            <w:tcW w:w="6369" w:type="dxa"/>
            <w:gridSpan w:val="2"/>
            <w:tcBorders>
              <w:top w:val="single" w:sz="4" w:space="0" w:color="auto"/>
              <w:bottom w:val="single" w:sz="4" w:space="0" w:color="auto"/>
              <w:right w:val="single" w:sz="4" w:space="0" w:color="auto"/>
            </w:tcBorders>
          </w:tcPr>
          <w:p w14:paraId="73A9103E" w14:textId="77777777" w:rsidR="00000000" w:rsidRDefault="00000000">
            <w:pPr>
              <w:pStyle w:val="aa"/>
            </w:pPr>
            <w:r>
              <w:t>Итого единовременные расходы за период _________ гг.:</w:t>
            </w:r>
          </w:p>
        </w:tc>
        <w:tc>
          <w:tcPr>
            <w:tcW w:w="3707" w:type="dxa"/>
            <w:tcBorders>
              <w:top w:val="single" w:sz="4" w:space="0" w:color="auto"/>
              <w:left w:val="single" w:sz="4" w:space="0" w:color="auto"/>
              <w:bottom w:val="single" w:sz="4" w:space="0" w:color="auto"/>
            </w:tcBorders>
          </w:tcPr>
          <w:p w14:paraId="37E10B4B" w14:textId="77777777" w:rsidR="00000000" w:rsidRDefault="00000000">
            <w:pPr>
              <w:pStyle w:val="aa"/>
            </w:pPr>
          </w:p>
        </w:tc>
      </w:tr>
      <w:tr w:rsidR="00000000" w14:paraId="22FAF8BE" w14:textId="77777777">
        <w:tblPrEx>
          <w:tblCellMar>
            <w:top w:w="0" w:type="dxa"/>
            <w:bottom w:w="0" w:type="dxa"/>
          </w:tblCellMar>
        </w:tblPrEx>
        <w:tc>
          <w:tcPr>
            <w:tcW w:w="6369" w:type="dxa"/>
            <w:gridSpan w:val="2"/>
            <w:tcBorders>
              <w:top w:val="single" w:sz="4" w:space="0" w:color="auto"/>
              <w:bottom w:val="single" w:sz="4" w:space="0" w:color="auto"/>
              <w:right w:val="single" w:sz="4" w:space="0" w:color="auto"/>
            </w:tcBorders>
          </w:tcPr>
          <w:p w14:paraId="3C6D854F" w14:textId="77777777" w:rsidR="00000000" w:rsidRDefault="00000000">
            <w:pPr>
              <w:pStyle w:val="aa"/>
            </w:pPr>
            <w:r>
              <w:t>Итого периодические расходы за период _________ гг.:</w:t>
            </w:r>
          </w:p>
        </w:tc>
        <w:tc>
          <w:tcPr>
            <w:tcW w:w="3707" w:type="dxa"/>
            <w:tcBorders>
              <w:top w:val="single" w:sz="4" w:space="0" w:color="auto"/>
              <w:left w:val="single" w:sz="4" w:space="0" w:color="auto"/>
              <w:bottom w:val="single" w:sz="4" w:space="0" w:color="auto"/>
            </w:tcBorders>
          </w:tcPr>
          <w:p w14:paraId="509FF15A" w14:textId="77777777" w:rsidR="00000000" w:rsidRDefault="00000000">
            <w:pPr>
              <w:pStyle w:val="aa"/>
            </w:pPr>
          </w:p>
        </w:tc>
      </w:tr>
      <w:tr w:rsidR="00000000" w14:paraId="221E5EA9" w14:textId="77777777">
        <w:tblPrEx>
          <w:tblCellMar>
            <w:top w:w="0" w:type="dxa"/>
            <w:bottom w:w="0" w:type="dxa"/>
          </w:tblCellMar>
        </w:tblPrEx>
        <w:tc>
          <w:tcPr>
            <w:tcW w:w="6369" w:type="dxa"/>
            <w:gridSpan w:val="2"/>
            <w:tcBorders>
              <w:top w:val="single" w:sz="4" w:space="0" w:color="auto"/>
              <w:bottom w:val="single" w:sz="4" w:space="0" w:color="auto"/>
              <w:right w:val="single" w:sz="4" w:space="0" w:color="auto"/>
            </w:tcBorders>
          </w:tcPr>
          <w:p w14:paraId="11254BD8" w14:textId="77777777" w:rsidR="00000000" w:rsidRDefault="00000000">
            <w:pPr>
              <w:pStyle w:val="aa"/>
            </w:pPr>
            <w:r>
              <w:t>Итого возможные доходы за период __________ гг.:</w:t>
            </w:r>
          </w:p>
        </w:tc>
        <w:tc>
          <w:tcPr>
            <w:tcW w:w="3707" w:type="dxa"/>
            <w:tcBorders>
              <w:top w:val="single" w:sz="4" w:space="0" w:color="auto"/>
              <w:left w:val="single" w:sz="4" w:space="0" w:color="auto"/>
              <w:bottom w:val="single" w:sz="4" w:space="0" w:color="auto"/>
            </w:tcBorders>
          </w:tcPr>
          <w:p w14:paraId="5EDB677F" w14:textId="77777777" w:rsidR="00000000" w:rsidRDefault="00000000">
            <w:pPr>
              <w:pStyle w:val="aa"/>
            </w:pPr>
          </w:p>
        </w:tc>
      </w:tr>
    </w:tbl>
    <w:p w14:paraId="022245FA" w14:textId="77777777" w:rsidR="00000000" w:rsidRDefault="00000000"/>
    <w:p w14:paraId="77E32D5B" w14:textId="77777777" w:rsidR="00000000" w:rsidRDefault="00000000">
      <w:r>
        <w:t>6.4. Другие сведения о дополнительных расходах (доходах) областного бюджета Тверской области (местных бюджетов), возникающих в связи с введением предлагаемого правового регулирования:</w:t>
      </w:r>
    </w:p>
    <w:p w14:paraId="614FFC56" w14:textId="77777777" w:rsidR="00000000" w:rsidRDefault="00000000">
      <w:r>
        <w:t>____________________________________________________________________ ______________________________________________________.</w:t>
      </w:r>
    </w:p>
    <w:p w14:paraId="54905EF6" w14:textId="77777777" w:rsidR="00000000" w:rsidRDefault="00000000"/>
    <w:p w14:paraId="4197D68A" w14:textId="77777777" w:rsidR="00000000" w:rsidRDefault="00000000">
      <w:r>
        <w:t>6.5. Источники данных:</w:t>
      </w:r>
    </w:p>
    <w:p w14:paraId="790E376F" w14:textId="77777777" w:rsidR="00000000" w:rsidRDefault="00000000">
      <w:r>
        <w:t>____________________________________________________________________ ______________________________________________________________.</w:t>
      </w:r>
    </w:p>
    <w:p w14:paraId="31718C38" w14:textId="77777777" w:rsidR="00000000" w:rsidRDefault="00000000"/>
    <w:p w14:paraId="6C1D1396" w14:textId="77777777" w:rsidR="00000000" w:rsidRDefault="00000000">
      <w:pPr>
        <w:pStyle w:val="1"/>
      </w:pPr>
      <w: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p w14:paraId="32855A21" w14:textId="77777777"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8"/>
        <w:gridCol w:w="2487"/>
        <w:gridCol w:w="2569"/>
        <w:gridCol w:w="2212"/>
      </w:tblGrid>
      <w:tr w:rsidR="00000000" w14:paraId="2C7B67FC" w14:textId="77777777">
        <w:tblPrEx>
          <w:tblCellMar>
            <w:top w:w="0" w:type="dxa"/>
            <w:bottom w:w="0" w:type="dxa"/>
          </w:tblCellMar>
        </w:tblPrEx>
        <w:tc>
          <w:tcPr>
            <w:tcW w:w="2808" w:type="dxa"/>
            <w:tcBorders>
              <w:top w:val="single" w:sz="4" w:space="0" w:color="auto"/>
              <w:bottom w:val="single" w:sz="4" w:space="0" w:color="auto"/>
              <w:right w:val="single" w:sz="4" w:space="0" w:color="auto"/>
            </w:tcBorders>
          </w:tcPr>
          <w:p w14:paraId="40DF688C" w14:textId="77777777" w:rsidR="00000000" w:rsidRDefault="00000000">
            <w:pPr>
              <w:pStyle w:val="aa"/>
              <w:jc w:val="center"/>
            </w:pPr>
            <w:r>
              <w:t>7.1. Группы потенциальных адресатов предлагаемого правового регулирования (в соответствии с пунктом 4.1 Сводного отчета)</w:t>
            </w:r>
          </w:p>
        </w:tc>
        <w:tc>
          <w:tcPr>
            <w:tcW w:w="2487" w:type="dxa"/>
            <w:tcBorders>
              <w:top w:val="single" w:sz="4" w:space="0" w:color="auto"/>
              <w:left w:val="single" w:sz="4" w:space="0" w:color="auto"/>
              <w:bottom w:val="single" w:sz="4" w:space="0" w:color="auto"/>
              <w:right w:val="single" w:sz="4" w:space="0" w:color="auto"/>
            </w:tcBorders>
          </w:tcPr>
          <w:p w14:paraId="55BAA46A" w14:textId="77777777" w:rsidR="00000000" w:rsidRDefault="00000000">
            <w:pPr>
              <w:pStyle w:val="aa"/>
              <w:jc w:val="center"/>
            </w:pPr>
            <w:r>
              <w:t xml:space="preserve">7.2. Новые обязанности и ответственность, изменения существующих обязанностей и ответственности, отмена установленной ответственности, вводимые предлагаемым правовым регулированием (с </w:t>
            </w:r>
            <w:r>
              <w:lastRenderedPageBreak/>
              <w:t>указанием соответствующих положений проекта нормативного правового акта)</w:t>
            </w:r>
          </w:p>
        </w:tc>
        <w:tc>
          <w:tcPr>
            <w:tcW w:w="2569" w:type="dxa"/>
            <w:tcBorders>
              <w:top w:val="single" w:sz="4" w:space="0" w:color="auto"/>
              <w:left w:val="single" w:sz="4" w:space="0" w:color="auto"/>
              <w:bottom w:val="single" w:sz="4" w:space="0" w:color="auto"/>
              <w:right w:val="single" w:sz="4" w:space="0" w:color="auto"/>
            </w:tcBorders>
          </w:tcPr>
          <w:p w14:paraId="74426360" w14:textId="77777777" w:rsidR="00000000" w:rsidRDefault="00000000">
            <w:pPr>
              <w:pStyle w:val="aa"/>
              <w:jc w:val="center"/>
            </w:pPr>
            <w:r>
              <w:lastRenderedPageBreak/>
              <w:t>7.3. Описание расходов и возможных доходов, связанных с введением предлагаемого правового регулирования</w:t>
            </w:r>
          </w:p>
        </w:tc>
        <w:tc>
          <w:tcPr>
            <w:tcW w:w="2212" w:type="dxa"/>
            <w:tcBorders>
              <w:top w:val="single" w:sz="4" w:space="0" w:color="auto"/>
              <w:left w:val="single" w:sz="4" w:space="0" w:color="auto"/>
              <w:bottom w:val="single" w:sz="4" w:space="0" w:color="auto"/>
            </w:tcBorders>
          </w:tcPr>
          <w:p w14:paraId="31EB5728" w14:textId="77777777" w:rsidR="00000000" w:rsidRDefault="00000000">
            <w:pPr>
              <w:pStyle w:val="aa"/>
              <w:jc w:val="center"/>
            </w:pPr>
            <w:r>
              <w:t>7.4. Количественная оценка, млн рублей</w:t>
            </w:r>
          </w:p>
        </w:tc>
      </w:tr>
      <w:tr w:rsidR="00000000" w14:paraId="4139CE2D" w14:textId="77777777">
        <w:tblPrEx>
          <w:tblCellMar>
            <w:top w:w="0" w:type="dxa"/>
            <w:bottom w:w="0" w:type="dxa"/>
          </w:tblCellMar>
        </w:tblPrEx>
        <w:tc>
          <w:tcPr>
            <w:tcW w:w="2808" w:type="dxa"/>
            <w:vMerge w:val="restart"/>
            <w:tcBorders>
              <w:top w:val="single" w:sz="4" w:space="0" w:color="auto"/>
              <w:bottom w:val="single" w:sz="4" w:space="0" w:color="auto"/>
              <w:right w:val="single" w:sz="4" w:space="0" w:color="auto"/>
            </w:tcBorders>
          </w:tcPr>
          <w:p w14:paraId="1550E8D8" w14:textId="77777777" w:rsidR="00000000" w:rsidRDefault="00000000">
            <w:pPr>
              <w:pStyle w:val="ad"/>
            </w:pPr>
            <w:r>
              <w:t>Группа 1</w:t>
            </w:r>
          </w:p>
        </w:tc>
        <w:tc>
          <w:tcPr>
            <w:tcW w:w="2487" w:type="dxa"/>
            <w:tcBorders>
              <w:top w:val="single" w:sz="4" w:space="0" w:color="auto"/>
              <w:left w:val="single" w:sz="4" w:space="0" w:color="auto"/>
              <w:bottom w:val="single" w:sz="4" w:space="0" w:color="auto"/>
              <w:right w:val="single" w:sz="4" w:space="0" w:color="auto"/>
            </w:tcBorders>
          </w:tcPr>
          <w:p w14:paraId="5C016615" w14:textId="77777777" w:rsidR="00000000" w:rsidRDefault="00000000">
            <w:pPr>
              <w:pStyle w:val="aa"/>
            </w:pPr>
          </w:p>
        </w:tc>
        <w:tc>
          <w:tcPr>
            <w:tcW w:w="2569" w:type="dxa"/>
            <w:tcBorders>
              <w:top w:val="single" w:sz="4" w:space="0" w:color="auto"/>
              <w:left w:val="single" w:sz="4" w:space="0" w:color="auto"/>
              <w:bottom w:val="single" w:sz="4" w:space="0" w:color="auto"/>
              <w:right w:val="single" w:sz="4" w:space="0" w:color="auto"/>
            </w:tcBorders>
          </w:tcPr>
          <w:p w14:paraId="3CB615A3" w14:textId="77777777" w:rsidR="00000000" w:rsidRDefault="00000000">
            <w:pPr>
              <w:pStyle w:val="aa"/>
            </w:pPr>
          </w:p>
        </w:tc>
        <w:tc>
          <w:tcPr>
            <w:tcW w:w="2212" w:type="dxa"/>
            <w:tcBorders>
              <w:top w:val="single" w:sz="4" w:space="0" w:color="auto"/>
              <w:left w:val="single" w:sz="4" w:space="0" w:color="auto"/>
              <w:bottom w:val="single" w:sz="4" w:space="0" w:color="auto"/>
            </w:tcBorders>
          </w:tcPr>
          <w:p w14:paraId="3068D82C" w14:textId="77777777" w:rsidR="00000000" w:rsidRDefault="00000000">
            <w:pPr>
              <w:pStyle w:val="aa"/>
            </w:pPr>
          </w:p>
        </w:tc>
      </w:tr>
      <w:tr w:rsidR="00000000" w14:paraId="6CB6D0BC" w14:textId="77777777">
        <w:tblPrEx>
          <w:tblCellMar>
            <w:top w:w="0" w:type="dxa"/>
            <w:bottom w:w="0" w:type="dxa"/>
          </w:tblCellMar>
        </w:tblPrEx>
        <w:tc>
          <w:tcPr>
            <w:tcW w:w="2808" w:type="dxa"/>
            <w:vMerge/>
            <w:tcBorders>
              <w:top w:val="single" w:sz="4" w:space="0" w:color="auto"/>
              <w:bottom w:val="single" w:sz="4" w:space="0" w:color="auto"/>
              <w:right w:val="single" w:sz="4" w:space="0" w:color="auto"/>
            </w:tcBorders>
          </w:tcPr>
          <w:p w14:paraId="61A7650B" w14:textId="77777777" w:rsidR="00000000" w:rsidRDefault="00000000">
            <w:pPr>
              <w:pStyle w:val="aa"/>
            </w:pPr>
          </w:p>
        </w:tc>
        <w:tc>
          <w:tcPr>
            <w:tcW w:w="2487" w:type="dxa"/>
            <w:tcBorders>
              <w:top w:val="single" w:sz="4" w:space="0" w:color="auto"/>
              <w:left w:val="single" w:sz="4" w:space="0" w:color="auto"/>
              <w:bottom w:val="single" w:sz="4" w:space="0" w:color="auto"/>
              <w:right w:val="single" w:sz="4" w:space="0" w:color="auto"/>
            </w:tcBorders>
          </w:tcPr>
          <w:p w14:paraId="6DDC48E2" w14:textId="77777777" w:rsidR="00000000" w:rsidRDefault="00000000">
            <w:pPr>
              <w:pStyle w:val="aa"/>
            </w:pPr>
          </w:p>
        </w:tc>
        <w:tc>
          <w:tcPr>
            <w:tcW w:w="2569" w:type="dxa"/>
            <w:tcBorders>
              <w:top w:val="single" w:sz="4" w:space="0" w:color="auto"/>
              <w:left w:val="single" w:sz="4" w:space="0" w:color="auto"/>
              <w:bottom w:val="single" w:sz="4" w:space="0" w:color="auto"/>
              <w:right w:val="single" w:sz="4" w:space="0" w:color="auto"/>
            </w:tcBorders>
          </w:tcPr>
          <w:p w14:paraId="36E509E7" w14:textId="77777777" w:rsidR="00000000" w:rsidRDefault="00000000">
            <w:pPr>
              <w:pStyle w:val="aa"/>
            </w:pPr>
          </w:p>
        </w:tc>
        <w:tc>
          <w:tcPr>
            <w:tcW w:w="2212" w:type="dxa"/>
            <w:tcBorders>
              <w:top w:val="single" w:sz="4" w:space="0" w:color="auto"/>
              <w:left w:val="single" w:sz="4" w:space="0" w:color="auto"/>
              <w:bottom w:val="single" w:sz="4" w:space="0" w:color="auto"/>
            </w:tcBorders>
          </w:tcPr>
          <w:p w14:paraId="0BB9A9E1" w14:textId="77777777" w:rsidR="00000000" w:rsidRDefault="00000000">
            <w:pPr>
              <w:pStyle w:val="aa"/>
            </w:pPr>
          </w:p>
        </w:tc>
      </w:tr>
      <w:tr w:rsidR="00000000" w14:paraId="3DFD4079" w14:textId="77777777">
        <w:tblPrEx>
          <w:tblCellMar>
            <w:top w:w="0" w:type="dxa"/>
            <w:bottom w:w="0" w:type="dxa"/>
          </w:tblCellMar>
        </w:tblPrEx>
        <w:tc>
          <w:tcPr>
            <w:tcW w:w="2808" w:type="dxa"/>
            <w:vMerge w:val="restart"/>
            <w:tcBorders>
              <w:top w:val="single" w:sz="4" w:space="0" w:color="auto"/>
              <w:bottom w:val="single" w:sz="4" w:space="0" w:color="auto"/>
              <w:right w:val="single" w:sz="4" w:space="0" w:color="auto"/>
            </w:tcBorders>
          </w:tcPr>
          <w:p w14:paraId="3C72BEBF" w14:textId="77777777" w:rsidR="00000000" w:rsidRDefault="00000000">
            <w:pPr>
              <w:pStyle w:val="ad"/>
            </w:pPr>
            <w:r>
              <w:t>Группа n</w:t>
            </w:r>
          </w:p>
        </w:tc>
        <w:tc>
          <w:tcPr>
            <w:tcW w:w="2487" w:type="dxa"/>
            <w:tcBorders>
              <w:top w:val="single" w:sz="4" w:space="0" w:color="auto"/>
              <w:left w:val="single" w:sz="4" w:space="0" w:color="auto"/>
              <w:bottom w:val="single" w:sz="4" w:space="0" w:color="auto"/>
              <w:right w:val="single" w:sz="4" w:space="0" w:color="auto"/>
            </w:tcBorders>
          </w:tcPr>
          <w:p w14:paraId="190C885F" w14:textId="77777777" w:rsidR="00000000" w:rsidRDefault="00000000">
            <w:pPr>
              <w:pStyle w:val="aa"/>
            </w:pPr>
          </w:p>
        </w:tc>
        <w:tc>
          <w:tcPr>
            <w:tcW w:w="2569" w:type="dxa"/>
            <w:tcBorders>
              <w:top w:val="single" w:sz="4" w:space="0" w:color="auto"/>
              <w:left w:val="single" w:sz="4" w:space="0" w:color="auto"/>
              <w:bottom w:val="single" w:sz="4" w:space="0" w:color="auto"/>
              <w:right w:val="single" w:sz="4" w:space="0" w:color="auto"/>
            </w:tcBorders>
          </w:tcPr>
          <w:p w14:paraId="10D855F8" w14:textId="77777777" w:rsidR="00000000" w:rsidRDefault="00000000">
            <w:pPr>
              <w:pStyle w:val="aa"/>
            </w:pPr>
          </w:p>
        </w:tc>
        <w:tc>
          <w:tcPr>
            <w:tcW w:w="2212" w:type="dxa"/>
            <w:tcBorders>
              <w:top w:val="single" w:sz="4" w:space="0" w:color="auto"/>
              <w:left w:val="single" w:sz="4" w:space="0" w:color="auto"/>
              <w:bottom w:val="single" w:sz="4" w:space="0" w:color="auto"/>
            </w:tcBorders>
          </w:tcPr>
          <w:p w14:paraId="5666BA13" w14:textId="77777777" w:rsidR="00000000" w:rsidRDefault="00000000">
            <w:pPr>
              <w:pStyle w:val="aa"/>
            </w:pPr>
          </w:p>
        </w:tc>
      </w:tr>
      <w:tr w:rsidR="00000000" w14:paraId="17B21B1C" w14:textId="77777777">
        <w:tblPrEx>
          <w:tblCellMar>
            <w:top w:w="0" w:type="dxa"/>
            <w:bottom w:w="0" w:type="dxa"/>
          </w:tblCellMar>
        </w:tblPrEx>
        <w:tc>
          <w:tcPr>
            <w:tcW w:w="2808" w:type="dxa"/>
            <w:vMerge/>
            <w:tcBorders>
              <w:top w:val="single" w:sz="4" w:space="0" w:color="auto"/>
              <w:bottom w:val="single" w:sz="4" w:space="0" w:color="auto"/>
              <w:right w:val="single" w:sz="4" w:space="0" w:color="auto"/>
            </w:tcBorders>
          </w:tcPr>
          <w:p w14:paraId="379F2611" w14:textId="77777777" w:rsidR="00000000" w:rsidRDefault="00000000">
            <w:pPr>
              <w:pStyle w:val="aa"/>
            </w:pPr>
          </w:p>
        </w:tc>
        <w:tc>
          <w:tcPr>
            <w:tcW w:w="2487" w:type="dxa"/>
            <w:tcBorders>
              <w:top w:val="single" w:sz="4" w:space="0" w:color="auto"/>
              <w:left w:val="single" w:sz="4" w:space="0" w:color="auto"/>
              <w:bottom w:val="single" w:sz="4" w:space="0" w:color="auto"/>
              <w:right w:val="single" w:sz="4" w:space="0" w:color="auto"/>
            </w:tcBorders>
          </w:tcPr>
          <w:p w14:paraId="6F843848" w14:textId="77777777" w:rsidR="00000000" w:rsidRDefault="00000000">
            <w:pPr>
              <w:pStyle w:val="aa"/>
            </w:pPr>
          </w:p>
        </w:tc>
        <w:tc>
          <w:tcPr>
            <w:tcW w:w="2569" w:type="dxa"/>
            <w:tcBorders>
              <w:top w:val="single" w:sz="4" w:space="0" w:color="auto"/>
              <w:left w:val="single" w:sz="4" w:space="0" w:color="auto"/>
              <w:bottom w:val="single" w:sz="4" w:space="0" w:color="auto"/>
              <w:right w:val="single" w:sz="4" w:space="0" w:color="auto"/>
            </w:tcBorders>
          </w:tcPr>
          <w:p w14:paraId="3E7027C1" w14:textId="77777777" w:rsidR="00000000" w:rsidRDefault="00000000">
            <w:pPr>
              <w:pStyle w:val="aa"/>
            </w:pPr>
          </w:p>
        </w:tc>
        <w:tc>
          <w:tcPr>
            <w:tcW w:w="2212" w:type="dxa"/>
            <w:tcBorders>
              <w:top w:val="single" w:sz="4" w:space="0" w:color="auto"/>
              <w:left w:val="single" w:sz="4" w:space="0" w:color="auto"/>
              <w:bottom w:val="single" w:sz="4" w:space="0" w:color="auto"/>
            </w:tcBorders>
          </w:tcPr>
          <w:p w14:paraId="6FB1EBDB" w14:textId="77777777" w:rsidR="00000000" w:rsidRDefault="00000000">
            <w:pPr>
              <w:pStyle w:val="aa"/>
            </w:pPr>
          </w:p>
        </w:tc>
      </w:tr>
    </w:tbl>
    <w:p w14:paraId="26C6C00A" w14:textId="77777777" w:rsidR="00000000" w:rsidRDefault="00000000"/>
    <w:p w14:paraId="31C20252" w14:textId="77777777" w:rsidR="00000000" w:rsidRDefault="00000000">
      <w:r>
        <w:t>7.5. Издержки и выгоды адресатов предлагаемого правового регулирования, не поддающиеся количественной оценке:</w:t>
      </w:r>
    </w:p>
    <w:p w14:paraId="7ADFD096" w14:textId="77777777" w:rsidR="00000000" w:rsidRDefault="00000000">
      <w:r>
        <w:t>____________________________________________________________________ ____________________________________________________________</w:t>
      </w:r>
    </w:p>
    <w:p w14:paraId="775211A9" w14:textId="77777777" w:rsidR="00000000" w:rsidRDefault="00000000">
      <w:r>
        <w:t>____________________________________________________________________ ____________________________________________________________.</w:t>
      </w:r>
    </w:p>
    <w:p w14:paraId="227C7450" w14:textId="77777777" w:rsidR="00000000" w:rsidRDefault="00000000"/>
    <w:p w14:paraId="1B86D48A" w14:textId="77777777" w:rsidR="00000000" w:rsidRDefault="00000000">
      <w:r>
        <w:t>7.6. Источники данных:</w:t>
      </w:r>
    </w:p>
    <w:p w14:paraId="1E9483CF" w14:textId="77777777" w:rsidR="00000000" w:rsidRDefault="00000000">
      <w:r>
        <w:t>____________________________________________________________________ ____________________________________________________________.</w:t>
      </w:r>
    </w:p>
    <w:p w14:paraId="42914F3A" w14:textId="77777777" w:rsidR="00000000" w:rsidRDefault="00000000"/>
    <w:p w14:paraId="5B99324B" w14:textId="77777777" w:rsidR="00000000" w:rsidRDefault="00000000">
      <w:r>
        <w:t>8. Оценка рисков неблагоприятных последствий применения предлагаемого правового регулирования</w:t>
      </w:r>
    </w:p>
    <w:p w14:paraId="1F2B595D" w14:textId="77777777"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83"/>
        <w:gridCol w:w="2498"/>
        <w:gridCol w:w="2288"/>
        <w:gridCol w:w="2567"/>
      </w:tblGrid>
      <w:tr w:rsidR="00000000" w14:paraId="70940C0E" w14:textId="77777777">
        <w:tblPrEx>
          <w:tblCellMar>
            <w:top w:w="0" w:type="dxa"/>
            <w:bottom w:w="0" w:type="dxa"/>
          </w:tblCellMar>
        </w:tblPrEx>
        <w:tc>
          <w:tcPr>
            <w:tcW w:w="2583" w:type="dxa"/>
            <w:tcBorders>
              <w:top w:val="single" w:sz="4" w:space="0" w:color="auto"/>
              <w:bottom w:val="single" w:sz="4" w:space="0" w:color="auto"/>
              <w:right w:val="single" w:sz="4" w:space="0" w:color="auto"/>
            </w:tcBorders>
          </w:tcPr>
          <w:p w14:paraId="5D1010C3" w14:textId="77777777" w:rsidR="00000000" w:rsidRDefault="00000000">
            <w:pPr>
              <w:pStyle w:val="aa"/>
              <w:jc w:val="center"/>
            </w:pPr>
            <w:r>
              <w:t>8.1. Виды рисков</w:t>
            </w:r>
          </w:p>
        </w:tc>
        <w:tc>
          <w:tcPr>
            <w:tcW w:w="2498" w:type="dxa"/>
            <w:tcBorders>
              <w:top w:val="single" w:sz="4" w:space="0" w:color="auto"/>
              <w:left w:val="single" w:sz="4" w:space="0" w:color="auto"/>
              <w:bottom w:val="single" w:sz="4" w:space="0" w:color="auto"/>
              <w:right w:val="single" w:sz="4" w:space="0" w:color="auto"/>
            </w:tcBorders>
          </w:tcPr>
          <w:p w14:paraId="4C5FE9B9" w14:textId="77777777" w:rsidR="00000000" w:rsidRDefault="00000000">
            <w:pPr>
              <w:pStyle w:val="aa"/>
              <w:jc w:val="center"/>
            </w:pPr>
            <w:r>
              <w:t>8.2. Оценка вероятности наступления неблагоприятных последствий</w:t>
            </w:r>
          </w:p>
        </w:tc>
        <w:tc>
          <w:tcPr>
            <w:tcW w:w="2288" w:type="dxa"/>
            <w:tcBorders>
              <w:top w:val="single" w:sz="4" w:space="0" w:color="auto"/>
              <w:left w:val="single" w:sz="4" w:space="0" w:color="auto"/>
              <w:bottom w:val="single" w:sz="4" w:space="0" w:color="auto"/>
              <w:right w:val="single" w:sz="4" w:space="0" w:color="auto"/>
            </w:tcBorders>
          </w:tcPr>
          <w:p w14:paraId="169632BB" w14:textId="77777777" w:rsidR="00000000" w:rsidRDefault="00000000">
            <w:pPr>
              <w:pStyle w:val="aa"/>
              <w:jc w:val="center"/>
            </w:pPr>
            <w:r>
              <w:t>8.3. Методы контроля рисков</w:t>
            </w:r>
          </w:p>
        </w:tc>
        <w:tc>
          <w:tcPr>
            <w:tcW w:w="2567" w:type="dxa"/>
            <w:tcBorders>
              <w:top w:val="single" w:sz="4" w:space="0" w:color="auto"/>
              <w:left w:val="single" w:sz="4" w:space="0" w:color="auto"/>
              <w:bottom w:val="single" w:sz="4" w:space="0" w:color="auto"/>
            </w:tcBorders>
          </w:tcPr>
          <w:p w14:paraId="1B24DF37" w14:textId="77777777" w:rsidR="00000000" w:rsidRDefault="00000000">
            <w:pPr>
              <w:pStyle w:val="aa"/>
              <w:jc w:val="center"/>
            </w:pPr>
            <w:r>
              <w:t>8.4. Степень контроля рисков (полный/частичный/отсутствует)</w:t>
            </w:r>
          </w:p>
        </w:tc>
      </w:tr>
      <w:tr w:rsidR="00000000" w14:paraId="21C83EF2" w14:textId="77777777">
        <w:tblPrEx>
          <w:tblCellMar>
            <w:top w:w="0" w:type="dxa"/>
            <w:bottom w:w="0" w:type="dxa"/>
          </w:tblCellMar>
        </w:tblPrEx>
        <w:tc>
          <w:tcPr>
            <w:tcW w:w="2583" w:type="dxa"/>
            <w:tcBorders>
              <w:top w:val="single" w:sz="4" w:space="0" w:color="auto"/>
              <w:bottom w:val="single" w:sz="4" w:space="0" w:color="auto"/>
              <w:right w:val="single" w:sz="4" w:space="0" w:color="auto"/>
            </w:tcBorders>
          </w:tcPr>
          <w:p w14:paraId="7A9F756F" w14:textId="77777777" w:rsidR="00000000" w:rsidRDefault="00000000">
            <w:pPr>
              <w:pStyle w:val="ad"/>
            </w:pPr>
            <w:r>
              <w:t>Риск 1</w:t>
            </w:r>
          </w:p>
        </w:tc>
        <w:tc>
          <w:tcPr>
            <w:tcW w:w="2498" w:type="dxa"/>
            <w:tcBorders>
              <w:top w:val="single" w:sz="4" w:space="0" w:color="auto"/>
              <w:left w:val="single" w:sz="4" w:space="0" w:color="auto"/>
              <w:bottom w:val="single" w:sz="4" w:space="0" w:color="auto"/>
              <w:right w:val="single" w:sz="4" w:space="0" w:color="auto"/>
            </w:tcBorders>
          </w:tcPr>
          <w:p w14:paraId="5269295F" w14:textId="77777777" w:rsidR="00000000" w:rsidRDefault="00000000">
            <w:pPr>
              <w:pStyle w:val="aa"/>
            </w:pPr>
          </w:p>
        </w:tc>
        <w:tc>
          <w:tcPr>
            <w:tcW w:w="2288" w:type="dxa"/>
            <w:tcBorders>
              <w:top w:val="single" w:sz="4" w:space="0" w:color="auto"/>
              <w:left w:val="single" w:sz="4" w:space="0" w:color="auto"/>
              <w:bottom w:val="single" w:sz="4" w:space="0" w:color="auto"/>
              <w:right w:val="single" w:sz="4" w:space="0" w:color="auto"/>
            </w:tcBorders>
          </w:tcPr>
          <w:p w14:paraId="2764F9B4" w14:textId="77777777" w:rsidR="00000000" w:rsidRDefault="00000000">
            <w:pPr>
              <w:pStyle w:val="aa"/>
            </w:pPr>
          </w:p>
        </w:tc>
        <w:tc>
          <w:tcPr>
            <w:tcW w:w="2567" w:type="dxa"/>
            <w:tcBorders>
              <w:top w:val="single" w:sz="4" w:space="0" w:color="auto"/>
              <w:left w:val="single" w:sz="4" w:space="0" w:color="auto"/>
              <w:bottom w:val="single" w:sz="4" w:space="0" w:color="auto"/>
            </w:tcBorders>
          </w:tcPr>
          <w:p w14:paraId="67CC4036" w14:textId="77777777" w:rsidR="00000000" w:rsidRDefault="00000000">
            <w:pPr>
              <w:pStyle w:val="aa"/>
            </w:pPr>
          </w:p>
        </w:tc>
      </w:tr>
      <w:tr w:rsidR="00000000" w14:paraId="6270B58E" w14:textId="77777777">
        <w:tblPrEx>
          <w:tblCellMar>
            <w:top w:w="0" w:type="dxa"/>
            <w:bottom w:w="0" w:type="dxa"/>
          </w:tblCellMar>
        </w:tblPrEx>
        <w:tc>
          <w:tcPr>
            <w:tcW w:w="2583" w:type="dxa"/>
            <w:tcBorders>
              <w:top w:val="single" w:sz="4" w:space="0" w:color="auto"/>
              <w:bottom w:val="single" w:sz="4" w:space="0" w:color="auto"/>
              <w:right w:val="single" w:sz="4" w:space="0" w:color="auto"/>
            </w:tcBorders>
          </w:tcPr>
          <w:p w14:paraId="1A238FE6" w14:textId="77777777" w:rsidR="00000000" w:rsidRDefault="00000000">
            <w:pPr>
              <w:pStyle w:val="ad"/>
            </w:pPr>
            <w:r>
              <w:t>Риск n</w:t>
            </w:r>
          </w:p>
        </w:tc>
        <w:tc>
          <w:tcPr>
            <w:tcW w:w="2498" w:type="dxa"/>
            <w:tcBorders>
              <w:top w:val="single" w:sz="4" w:space="0" w:color="auto"/>
              <w:left w:val="single" w:sz="4" w:space="0" w:color="auto"/>
              <w:bottom w:val="single" w:sz="4" w:space="0" w:color="auto"/>
              <w:right w:val="single" w:sz="4" w:space="0" w:color="auto"/>
            </w:tcBorders>
          </w:tcPr>
          <w:p w14:paraId="6154370E" w14:textId="77777777" w:rsidR="00000000" w:rsidRDefault="00000000">
            <w:pPr>
              <w:pStyle w:val="aa"/>
            </w:pPr>
          </w:p>
        </w:tc>
        <w:tc>
          <w:tcPr>
            <w:tcW w:w="2288" w:type="dxa"/>
            <w:tcBorders>
              <w:top w:val="single" w:sz="4" w:space="0" w:color="auto"/>
              <w:left w:val="single" w:sz="4" w:space="0" w:color="auto"/>
              <w:bottom w:val="single" w:sz="4" w:space="0" w:color="auto"/>
              <w:right w:val="single" w:sz="4" w:space="0" w:color="auto"/>
            </w:tcBorders>
          </w:tcPr>
          <w:p w14:paraId="76D0FF61" w14:textId="77777777" w:rsidR="00000000" w:rsidRDefault="00000000">
            <w:pPr>
              <w:pStyle w:val="aa"/>
            </w:pPr>
          </w:p>
        </w:tc>
        <w:tc>
          <w:tcPr>
            <w:tcW w:w="2567" w:type="dxa"/>
            <w:tcBorders>
              <w:top w:val="single" w:sz="4" w:space="0" w:color="auto"/>
              <w:left w:val="single" w:sz="4" w:space="0" w:color="auto"/>
              <w:bottom w:val="single" w:sz="4" w:space="0" w:color="auto"/>
            </w:tcBorders>
          </w:tcPr>
          <w:p w14:paraId="4AE230A3" w14:textId="77777777" w:rsidR="00000000" w:rsidRDefault="00000000">
            <w:pPr>
              <w:pStyle w:val="aa"/>
            </w:pPr>
          </w:p>
        </w:tc>
      </w:tr>
    </w:tbl>
    <w:p w14:paraId="18F1E859" w14:textId="77777777" w:rsidR="00000000" w:rsidRDefault="00000000"/>
    <w:p w14:paraId="136B570E" w14:textId="77777777" w:rsidR="00000000" w:rsidRDefault="00000000">
      <w:r>
        <w:t>8.5. Источники данных:</w:t>
      </w:r>
    </w:p>
    <w:p w14:paraId="17F77AD2" w14:textId="77777777" w:rsidR="00000000" w:rsidRDefault="00000000">
      <w:r>
        <w:t>____________________________________________________________________ _____________________________________________________________</w:t>
      </w:r>
    </w:p>
    <w:p w14:paraId="0C2F8FC0" w14:textId="77777777" w:rsidR="00000000" w:rsidRDefault="00000000">
      <w:r>
        <w:t>____________________________________________________________________ ______________________________________________________________.</w:t>
      </w:r>
    </w:p>
    <w:p w14:paraId="17AA7AD7" w14:textId="77777777" w:rsidR="00000000" w:rsidRDefault="00000000"/>
    <w:p w14:paraId="02374587" w14:textId="77777777" w:rsidR="00000000" w:rsidRDefault="00000000">
      <w:pPr>
        <w:pStyle w:val="1"/>
      </w:pPr>
      <w:r>
        <w:t>9. Сравнение возможных вариантов решения проблемы</w:t>
      </w:r>
    </w:p>
    <w:p w14:paraId="1D730118" w14:textId="77777777"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5"/>
        <w:gridCol w:w="1829"/>
        <w:gridCol w:w="1842"/>
        <w:gridCol w:w="1860"/>
      </w:tblGrid>
      <w:tr w:rsidR="00000000" w14:paraId="6AC5DA6A" w14:textId="77777777">
        <w:tblPrEx>
          <w:tblCellMar>
            <w:top w:w="0" w:type="dxa"/>
            <w:bottom w:w="0" w:type="dxa"/>
          </w:tblCellMar>
        </w:tblPrEx>
        <w:tc>
          <w:tcPr>
            <w:tcW w:w="4545" w:type="dxa"/>
            <w:tcBorders>
              <w:top w:val="single" w:sz="4" w:space="0" w:color="auto"/>
              <w:bottom w:val="single" w:sz="4" w:space="0" w:color="auto"/>
              <w:right w:val="single" w:sz="4" w:space="0" w:color="auto"/>
            </w:tcBorders>
          </w:tcPr>
          <w:p w14:paraId="5FFDC046" w14:textId="77777777" w:rsidR="00000000" w:rsidRDefault="00000000">
            <w:pPr>
              <w:pStyle w:val="aa"/>
            </w:pPr>
          </w:p>
        </w:tc>
        <w:tc>
          <w:tcPr>
            <w:tcW w:w="1829" w:type="dxa"/>
            <w:tcBorders>
              <w:top w:val="single" w:sz="4" w:space="0" w:color="auto"/>
              <w:left w:val="single" w:sz="4" w:space="0" w:color="auto"/>
              <w:bottom w:val="single" w:sz="4" w:space="0" w:color="auto"/>
              <w:right w:val="single" w:sz="4" w:space="0" w:color="auto"/>
            </w:tcBorders>
          </w:tcPr>
          <w:p w14:paraId="24C62402" w14:textId="77777777" w:rsidR="00000000" w:rsidRDefault="00000000">
            <w:pPr>
              <w:pStyle w:val="aa"/>
              <w:jc w:val="center"/>
            </w:pPr>
            <w:r>
              <w:t>Вариант 1</w:t>
            </w:r>
          </w:p>
        </w:tc>
        <w:tc>
          <w:tcPr>
            <w:tcW w:w="1842" w:type="dxa"/>
            <w:tcBorders>
              <w:top w:val="single" w:sz="4" w:space="0" w:color="auto"/>
              <w:left w:val="single" w:sz="4" w:space="0" w:color="auto"/>
              <w:bottom w:val="single" w:sz="4" w:space="0" w:color="auto"/>
              <w:right w:val="single" w:sz="4" w:space="0" w:color="auto"/>
            </w:tcBorders>
          </w:tcPr>
          <w:p w14:paraId="60602DC0" w14:textId="77777777" w:rsidR="00000000" w:rsidRDefault="00000000">
            <w:pPr>
              <w:pStyle w:val="aa"/>
              <w:jc w:val="center"/>
            </w:pPr>
            <w:r>
              <w:t>Вариант 2</w:t>
            </w:r>
          </w:p>
        </w:tc>
        <w:tc>
          <w:tcPr>
            <w:tcW w:w="1860" w:type="dxa"/>
            <w:tcBorders>
              <w:top w:val="single" w:sz="4" w:space="0" w:color="auto"/>
              <w:left w:val="single" w:sz="4" w:space="0" w:color="auto"/>
              <w:bottom w:val="single" w:sz="4" w:space="0" w:color="auto"/>
            </w:tcBorders>
          </w:tcPr>
          <w:p w14:paraId="64C81476" w14:textId="77777777" w:rsidR="00000000" w:rsidRDefault="00000000">
            <w:pPr>
              <w:pStyle w:val="aa"/>
              <w:jc w:val="center"/>
            </w:pPr>
            <w:r>
              <w:t>Вариант 3</w:t>
            </w:r>
          </w:p>
        </w:tc>
      </w:tr>
      <w:tr w:rsidR="00000000" w14:paraId="553B88A7" w14:textId="77777777">
        <w:tblPrEx>
          <w:tblCellMar>
            <w:top w:w="0" w:type="dxa"/>
            <w:bottom w:w="0" w:type="dxa"/>
          </w:tblCellMar>
        </w:tblPrEx>
        <w:tc>
          <w:tcPr>
            <w:tcW w:w="4545" w:type="dxa"/>
            <w:tcBorders>
              <w:top w:val="single" w:sz="4" w:space="0" w:color="auto"/>
              <w:bottom w:val="single" w:sz="4" w:space="0" w:color="auto"/>
              <w:right w:val="single" w:sz="4" w:space="0" w:color="auto"/>
            </w:tcBorders>
          </w:tcPr>
          <w:p w14:paraId="435915C2" w14:textId="77777777" w:rsidR="00000000" w:rsidRDefault="00000000">
            <w:pPr>
              <w:pStyle w:val="aa"/>
            </w:pPr>
            <w:r>
              <w:t>9.1. Содержание варианта решения проблемы</w:t>
            </w:r>
          </w:p>
        </w:tc>
        <w:tc>
          <w:tcPr>
            <w:tcW w:w="1829" w:type="dxa"/>
            <w:tcBorders>
              <w:top w:val="single" w:sz="4" w:space="0" w:color="auto"/>
              <w:left w:val="single" w:sz="4" w:space="0" w:color="auto"/>
              <w:bottom w:val="single" w:sz="4" w:space="0" w:color="auto"/>
              <w:right w:val="single" w:sz="4" w:space="0" w:color="auto"/>
            </w:tcBorders>
          </w:tcPr>
          <w:p w14:paraId="4BA49A0E" w14:textId="77777777" w:rsidR="00000000" w:rsidRDefault="00000000">
            <w:pPr>
              <w:pStyle w:val="aa"/>
            </w:pPr>
          </w:p>
        </w:tc>
        <w:tc>
          <w:tcPr>
            <w:tcW w:w="1842" w:type="dxa"/>
            <w:tcBorders>
              <w:top w:val="single" w:sz="4" w:space="0" w:color="auto"/>
              <w:left w:val="single" w:sz="4" w:space="0" w:color="auto"/>
              <w:bottom w:val="single" w:sz="4" w:space="0" w:color="auto"/>
              <w:right w:val="single" w:sz="4" w:space="0" w:color="auto"/>
            </w:tcBorders>
          </w:tcPr>
          <w:p w14:paraId="04B6D81E" w14:textId="77777777" w:rsidR="00000000" w:rsidRDefault="00000000">
            <w:pPr>
              <w:pStyle w:val="aa"/>
            </w:pPr>
          </w:p>
        </w:tc>
        <w:tc>
          <w:tcPr>
            <w:tcW w:w="1860" w:type="dxa"/>
            <w:tcBorders>
              <w:top w:val="single" w:sz="4" w:space="0" w:color="auto"/>
              <w:left w:val="single" w:sz="4" w:space="0" w:color="auto"/>
              <w:bottom w:val="single" w:sz="4" w:space="0" w:color="auto"/>
            </w:tcBorders>
          </w:tcPr>
          <w:p w14:paraId="758D9FE2" w14:textId="77777777" w:rsidR="00000000" w:rsidRDefault="00000000">
            <w:pPr>
              <w:pStyle w:val="aa"/>
            </w:pPr>
          </w:p>
        </w:tc>
      </w:tr>
      <w:tr w:rsidR="00000000" w14:paraId="02E2249C" w14:textId="77777777">
        <w:tblPrEx>
          <w:tblCellMar>
            <w:top w:w="0" w:type="dxa"/>
            <w:bottom w:w="0" w:type="dxa"/>
          </w:tblCellMar>
        </w:tblPrEx>
        <w:tc>
          <w:tcPr>
            <w:tcW w:w="4545" w:type="dxa"/>
            <w:tcBorders>
              <w:top w:val="single" w:sz="4" w:space="0" w:color="auto"/>
              <w:bottom w:val="single" w:sz="4" w:space="0" w:color="auto"/>
              <w:right w:val="single" w:sz="4" w:space="0" w:color="auto"/>
            </w:tcBorders>
          </w:tcPr>
          <w:p w14:paraId="67F649B4" w14:textId="77777777" w:rsidR="00000000" w:rsidRDefault="00000000">
            <w:pPr>
              <w:pStyle w:val="aa"/>
            </w:pPr>
            <w: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(3 года)</w:t>
            </w:r>
          </w:p>
        </w:tc>
        <w:tc>
          <w:tcPr>
            <w:tcW w:w="1829" w:type="dxa"/>
            <w:tcBorders>
              <w:top w:val="single" w:sz="4" w:space="0" w:color="auto"/>
              <w:left w:val="single" w:sz="4" w:space="0" w:color="auto"/>
              <w:bottom w:val="single" w:sz="4" w:space="0" w:color="auto"/>
              <w:right w:val="single" w:sz="4" w:space="0" w:color="auto"/>
            </w:tcBorders>
          </w:tcPr>
          <w:p w14:paraId="6E7672D4" w14:textId="77777777" w:rsidR="00000000" w:rsidRDefault="00000000">
            <w:pPr>
              <w:pStyle w:val="aa"/>
            </w:pPr>
          </w:p>
        </w:tc>
        <w:tc>
          <w:tcPr>
            <w:tcW w:w="1842" w:type="dxa"/>
            <w:tcBorders>
              <w:top w:val="single" w:sz="4" w:space="0" w:color="auto"/>
              <w:left w:val="single" w:sz="4" w:space="0" w:color="auto"/>
              <w:bottom w:val="single" w:sz="4" w:space="0" w:color="auto"/>
              <w:right w:val="single" w:sz="4" w:space="0" w:color="auto"/>
            </w:tcBorders>
          </w:tcPr>
          <w:p w14:paraId="51201332" w14:textId="77777777" w:rsidR="00000000" w:rsidRDefault="00000000">
            <w:pPr>
              <w:pStyle w:val="aa"/>
            </w:pPr>
          </w:p>
        </w:tc>
        <w:tc>
          <w:tcPr>
            <w:tcW w:w="1860" w:type="dxa"/>
            <w:tcBorders>
              <w:top w:val="single" w:sz="4" w:space="0" w:color="auto"/>
              <w:left w:val="single" w:sz="4" w:space="0" w:color="auto"/>
              <w:bottom w:val="single" w:sz="4" w:space="0" w:color="auto"/>
            </w:tcBorders>
          </w:tcPr>
          <w:p w14:paraId="568D3975" w14:textId="77777777" w:rsidR="00000000" w:rsidRDefault="00000000">
            <w:pPr>
              <w:pStyle w:val="aa"/>
            </w:pPr>
          </w:p>
        </w:tc>
      </w:tr>
      <w:tr w:rsidR="00000000" w14:paraId="14C5705A" w14:textId="77777777">
        <w:tblPrEx>
          <w:tblCellMar>
            <w:top w:w="0" w:type="dxa"/>
            <w:bottom w:w="0" w:type="dxa"/>
          </w:tblCellMar>
        </w:tblPrEx>
        <w:tc>
          <w:tcPr>
            <w:tcW w:w="4545" w:type="dxa"/>
            <w:tcBorders>
              <w:top w:val="single" w:sz="4" w:space="0" w:color="auto"/>
              <w:bottom w:val="single" w:sz="4" w:space="0" w:color="auto"/>
              <w:right w:val="single" w:sz="4" w:space="0" w:color="auto"/>
            </w:tcBorders>
          </w:tcPr>
          <w:p w14:paraId="38A325C0" w14:textId="77777777" w:rsidR="00000000" w:rsidRDefault="00000000">
            <w:pPr>
              <w:pStyle w:val="aa"/>
            </w:pPr>
            <w:r>
              <w:t xml:space="preserve">9.3. Оценка дополнительных расходов </w:t>
            </w:r>
            <w:r>
              <w:lastRenderedPageBreak/>
              <w:t>(доходов) потенциальных адресатов регулирования, связанных с введением предлагаемого правового регулирования</w:t>
            </w:r>
          </w:p>
        </w:tc>
        <w:tc>
          <w:tcPr>
            <w:tcW w:w="1829" w:type="dxa"/>
            <w:tcBorders>
              <w:top w:val="single" w:sz="4" w:space="0" w:color="auto"/>
              <w:left w:val="single" w:sz="4" w:space="0" w:color="auto"/>
              <w:bottom w:val="single" w:sz="4" w:space="0" w:color="auto"/>
              <w:right w:val="single" w:sz="4" w:space="0" w:color="auto"/>
            </w:tcBorders>
          </w:tcPr>
          <w:p w14:paraId="65EC0F9E" w14:textId="77777777" w:rsidR="00000000" w:rsidRDefault="00000000">
            <w:pPr>
              <w:pStyle w:val="aa"/>
            </w:pPr>
          </w:p>
        </w:tc>
        <w:tc>
          <w:tcPr>
            <w:tcW w:w="1842" w:type="dxa"/>
            <w:tcBorders>
              <w:top w:val="single" w:sz="4" w:space="0" w:color="auto"/>
              <w:left w:val="single" w:sz="4" w:space="0" w:color="auto"/>
              <w:bottom w:val="single" w:sz="4" w:space="0" w:color="auto"/>
              <w:right w:val="single" w:sz="4" w:space="0" w:color="auto"/>
            </w:tcBorders>
          </w:tcPr>
          <w:p w14:paraId="2C1FFB37" w14:textId="77777777" w:rsidR="00000000" w:rsidRDefault="00000000">
            <w:pPr>
              <w:pStyle w:val="aa"/>
            </w:pPr>
          </w:p>
        </w:tc>
        <w:tc>
          <w:tcPr>
            <w:tcW w:w="1860" w:type="dxa"/>
            <w:tcBorders>
              <w:top w:val="single" w:sz="4" w:space="0" w:color="auto"/>
              <w:left w:val="single" w:sz="4" w:space="0" w:color="auto"/>
              <w:bottom w:val="single" w:sz="4" w:space="0" w:color="auto"/>
            </w:tcBorders>
          </w:tcPr>
          <w:p w14:paraId="61F52626" w14:textId="77777777" w:rsidR="00000000" w:rsidRDefault="00000000">
            <w:pPr>
              <w:pStyle w:val="aa"/>
            </w:pPr>
          </w:p>
        </w:tc>
      </w:tr>
      <w:tr w:rsidR="00000000" w14:paraId="0A172F5C" w14:textId="77777777">
        <w:tblPrEx>
          <w:tblCellMar>
            <w:top w:w="0" w:type="dxa"/>
            <w:bottom w:w="0" w:type="dxa"/>
          </w:tblCellMar>
        </w:tblPrEx>
        <w:tc>
          <w:tcPr>
            <w:tcW w:w="4545" w:type="dxa"/>
            <w:tcBorders>
              <w:top w:val="single" w:sz="4" w:space="0" w:color="auto"/>
              <w:bottom w:val="single" w:sz="4" w:space="0" w:color="auto"/>
              <w:right w:val="single" w:sz="4" w:space="0" w:color="auto"/>
            </w:tcBorders>
          </w:tcPr>
          <w:p w14:paraId="7573D96D" w14:textId="77777777" w:rsidR="00000000" w:rsidRDefault="00000000">
            <w:pPr>
              <w:pStyle w:val="aa"/>
            </w:pPr>
            <w:r>
              <w:t>9.4. Оценка расходов (доходов) областного бюджета Тверской области, связанных с введением предлагаемого правового регулирования</w:t>
            </w:r>
          </w:p>
        </w:tc>
        <w:tc>
          <w:tcPr>
            <w:tcW w:w="1829" w:type="dxa"/>
            <w:tcBorders>
              <w:top w:val="single" w:sz="4" w:space="0" w:color="auto"/>
              <w:left w:val="single" w:sz="4" w:space="0" w:color="auto"/>
              <w:bottom w:val="single" w:sz="4" w:space="0" w:color="auto"/>
              <w:right w:val="single" w:sz="4" w:space="0" w:color="auto"/>
            </w:tcBorders>
          </w:tcPr>
          <w:p w14:paraId="7869154B" w14:textId="77777777" w:rsidR="00000000" w:rsidRDefault="00000000">
            <w:pPr>
              <w:pStyle w:val="aa"/>
            </w:pPr>
          </w:p>
        </w:tc>
        <w:tc>
          <w:tcPr>
            <w:tcW w:w="1842" w:type="dxa"/>
            <w:tcBorders>
              <w:top w:val="single" w:sz="4" w:space="0" w:color="auto"/>
              <w:left w:val="single" w:sz="4" w:space="0" w:color="auto"/>
              <w:bottom w:val="single" w:sz="4" w:space="0" w:color="auto"/>
              <w:right w:val="single" w:sz="4" w:space="0" w:color="auto"/>
            </w:tcBorders>
          </w:tcPr>
          <w:p w14:paraId="7262D142" w14:textId="77777777" w:rsidR="00000000" w:rsidRDefault="00000000">
            <w:pPr>
              <w:pStyle w:val="aa"/>
            </w:pPr>
          </w:p>
        </w:tc>
        <w:tc>
          <w:tcPr>
            <w:tcW w:w="1860" w:type="dxa"/>
            <w:tcBorders>
              <w:top w:val="single" w:sz="4" w:space="0" w:color="auto"/>
              <w:left w:val="single" w:sz="4" w:space="0" w:color="auto"/>
              <w:bottom w:val="single" w:sz="4" w:space="0" w:color="auto"/>
            </w:tcBorders>
          </w:tcPr>
          <w:p w14:paraId="5402CA49" w14:textId="77777777" w:rsidR="00000000" w:rsidRDefault="00000000">
            <w:pPr>
              <w:pStyle w:val="aa"/>
            </w:pPr>
          </w:p>
        </w:tc>
      </w:tr>
      <w:tr w:rsidR="00000000" w14:paraId="0BE60A70" w14:textId="77777777">
        <w:tblPrEx>
          <w:tblCellMar>
            <w:top w:w="0" w:type="dxa"/>
            <w:bottom w:w="0" w:type="dxa"/>
          </w:tblCellMar>
        </w:tblPrEx>
        <w:tc>
          <w:tcPr>
            <w:tcW w:w="4545" w:type="dxa"/>
            <w:tcBorders>
              <w:top w:val="single" w:sz="4" w:space="0" w:color="auto"/>
              <w:bottom w:val="single" w:sz="4" w:space="0" w:color="auto"/>
              <w:right w:val="single" w:sz="4" w:space="0" w:color="auto"/>
            </w:tcBorders>
          </w:tcPr>
          <w:p w14:paraId="368091EC" w14:textId="77777777" w:rsidR="00000000" w:rsidRDefault="00000000">
            <w:pPr>
              <w:pStyle w:val="aa"/>
            </w:pPr>
            <w:r>
              <w:t>9.5. Оценка возможности достижения заявленных целей регулирования (раздел 3 Сводного отчета) посредством применения рассматриваемых вариантов предлагаемого правового регулирования</w:t>
            </w:r>
          </w:p>
        </w:tc>
        <w:tc>
          <w:tcPr>
            <w:tcW w:w="1829" w:type="dxa"/>
            <w:tcBorders>
              <w:top w:val="single" w:sz="4" w:space="0" w:color="auto"/>
              <w:left w:val="single" w:sz="4" w:space="0" w:color="auto"/>
              <w:bottom w:val="single" w:sz="4" w:space="0" w:color="auto"/>
              <w:right w:val="single" w:sz="4" w:space="0" w:color="auto"/>
            </w:tcBorders>
          </w:tcPr>
          <w:p w14:paraId="7D6AD8BB" w14:textId="77777777" w:rsidR="00000000" w:rsidRDefault="00000000">
            <w:pPr>
              <w:pStyle w:val="aa"/>
            </w:pPr>
          </w:p>
        </w:tc>
        <w:tc>
          <w:tcPr>
            <w:tcW w:w="1842" w:type="dxa"/>
            <w:tcBorders>
              <w:top w:val="single" w:sz="4" w:space="0" w:color="auto"/>
              <w:left w:val="single" w:sz="4" w:space="0" w:color="auto"/>
              <w:bottom w:val="single" w:sz="4" w:space="0" w:color="auto"/>
              <w:right w:val="single" w:sz="4" w:space="0" w:color="auto"/>
            </w:tcBorders>
          </w:tcPr>
          <w:p w14:paraId="07098183" w14:textId="77777777" w:rsidR="00000000" w:rsidRDefault="00000000">
            <w:pPr>
              <w:pStyle w:val="aa"/>
            </w:pPr>
          </w:p>
        </w:tc>
        <w:tc>
          <w:tcPr>
            <w:tcW w:w="1860" w:type="dxa"/>
            <w:tcBorders>
              <w:top w:val="single" w:sz="4" w:space="0" w:color="auto"/>
              <w:left w:val="single" w:sz="4" w:space="0" w:color="auto"/>
              <w:bottom w:val="single" w:sz="4" w:space="0" w:color="auto"/>
            </w:tcBorders>
          </w:tcPr>
          <w:p w14:paraId="12BA3092" w14:textId="77777777" w:rsidR="00000000" w:rsidRDefault="00000000">
            <w:pPr>
              <w:pStyle w:val="aa"/>
            </w:pPr>
          </w:p>
        </w:tc>
      </w:tr>
      <w:tr w:rsidR="00000000" w14:paraId="39E898B0" w14:textId="77777777">
        <w:tblPrEx>
          <w:tblCellMar>
            <w:top w:w="0" w:type="dxa"/>
            <w:bottom w:w="0" w:type="dxa"/>
          </w:tblCellMar>
        </w:tblPrEx>
        <w:tc>
          <w:tcPr>
            <w:tcW w:w="4545" w:type="dxa"/>
            <w:tcBorders>
              <w:top w:val="single" w:sz="4" w:space="0" w:color="auto"/>
              <w:bottom w:val="single" w:sz="4" w:space="0" w:color="auto"/>
              <w:right w:val="single" w:sz="4" w:space="0" w:color="auto"/>
            </w:tcBorders>
          </w:tcPr>
          <w:p w14:paraId="132B2369" w14:textId="77777777" w:rsidR="00000000" w:rsidRDefault="00000000">
            <w:pPr>
              <w:pStyle w:val="aa"/>
            </w:pPr>
            <w:r>
              <w:t>9.6. Оценка рисков неблагоприятных последствий</w:t>
            </w:r>
          </w:p>
        </w:tc>
        <w:tc>
          <w:tcPr>
            <w:tcW w:w="1829" w:type="dxa"/>
            <w:tcBorders>
              <w:top w:val="single" w:sz="4" w:space="0" w:color="auto"/>
              <w:left w:val="single" w:sz="4" w:space="0" w:color="auto"/>
              <w:bottom w:val="single" w:sz="4" w:space="0" w:color="auto"/>
              <w:right w:val="single" w:sz="4" w:space="0" w:color="auto"/>
            </w:tcBorders>
          </w:tcPr>
          <w:p w14:paraId="78FA39E0" w14:textId="77777777" w:rsidR="00000000" w:rsidRDefault="00000000">
            <w:pPr>
              <w:pStyle w:val="aa"/>
            </w:pPr>
          </w:p>
        </w:tc>
        <w:tc>
          <w:tcPr>
            <w:tcW w:w="1842" w:type="dxa"/>
            <w:tcBorders>
              <w:top w:val="single" w:sz="4" w:space="0" w:color="auto"/>
              <w:left w:val="single" w:sz="4" w:space="0" w:color="auto"/>
              <w:bottom w:val="single" w:sz="4" w:space="0" w:color="auto"/>
              <w:right w:val="single" w:sz="4" w:space="0" w:color="auto"/>
            </w:tcBorders>
          </w:tcPr>
          <w:p w14:paraId="328B3233" w14:textId="77777777" w:rsidR="00000000" w:rsidRDefault="00000000">
            <w:pPr>
              <w:pStyle w:val="aa"/>
            </w:pPr>
          </w:p>
        </w:tc>
        <w:tc>
          <w:tcPr>
            <w:tcW w:w="1860" w:type="dxa"/>
            <w:tcBorders>
              <w:top w:val="single" w:sz="4" w:space="0" w:color="auto"/>
              <w:left w:val="single" w:sz="4" w:space="0" w:color="auto"/>
              <w:bottom w:val="single" w:sz="4" w:space="0" w:color="auto"/>
            </w:tcBorders>
          </w:tcPr>
          <w:p w14:paraId="211190B1" w14:textId="77777777" w:rsidR="00000000" w:rsidRDefault="00000000">
            <w:pPr>
              <w:pStyle w:val="aa"/>
            </w:pPr>
          </w:p>
        </w:tc>
      </w:tr>
    </w:tbl>
    <w:p w14:paraId="2B366F3B" w14:textId="77777777" w:rsidR="00000000" w:rsidRDefault="00000000"/>
    <w:p w14:paraId="6255F55C" w14:textId="77777777" w:rsidR="00000000" w:rsidRDefault="00000000">
      <w:r>
        <w:t>9.7. Обоснование выбора предпочтительного варианта решения выявленной проблемы:</w:t>
      </w:r>
    </w:p>
    <w:p w14:paraId="16B2BCD7" w14:textId="77777777" w:rsidR="00000000" w:rsidRDefault="00000000">
      <w:r>
        <w:t>____________________________________________________________________ _________________________.</w:t>
      </w:r>
    </w:p>
    <w:p w14:paraId="62034597" w14:textId="77777777" w:rsidR="00000000" w:rsidRDefault="00000000"/>
    <w:p w14:paraId="3291A89E" w14:textId="77777777" w:rsidR="00000000" w:rsidRDefault="00000000">
      <w:r>
        <w:t>9.8. Детальное описание предлагаемого варианта решения проблемы:</w:t>
      </w:r>
    </w:p>
    <w:p w14:paraId="18FE8B6B" w14:textId="77777777" w:rsidR="00000000" w:rsidRDefault="00000000">
      <w:r>
        <w:t>____________________________________________________________________ _________________________.</w:t>
      </w:r>
    </w:p>
    <w:p w14:paraId="78374F6D" w14:textId="77777777" w:rsidR="00000000" w:rsidRDefault="00000000"/>
    <w:p w14:paraId="7CEEF457" w14:textId="77777777" w:rsidR="00000000" w:rsidRDefault="00000000">
      <w:pPr>
        <w:pStyle w:val="1"/>
      </w:pPr>
      <w:r>
        <w:t>10. Оценка необходимости установления переходного периода и (или)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w:t>
      </w:r>
    </w:p>
    <w:p w14:paraId="7620B599" w14:textId="77777777" w:rsidR="00000000" w:rsidRDefault="00000000"/>
    <w:p w14:paraId="5FE3A27F" w14:textId="77777777" w:rsidR="00000000" w:rsidRDefault="00000000">
      <w:r>
        <w:t>10.1. Предполагаемая дата вступления в силу нормативного правового акта:</w:t>
      </w:r>
    </w:p>
    <w:p w14:paraId="3ADDBBFA" w14:textId="77777777" w:rsidR="00000000" w:rsidRDefault="00000000">
      <w:r>
        <w:t>____________________________________________________________________ _________________________</w:t>
      </w:r>
    </w:p>
    <w:p w14:paraId="6781377D" w14:textId="77777777" w:rsidR="00000000" w:rsidRDefault="00000000">
      <w:r>
        <w:t>(если положения вводятся в действие в разное время, указываются статья/пункт проекта акта и дата введения)</w:t>
      </w:r>
    </w:p>
    <w:p w14:paraId="633AB629" w14:textId="77777777" w:rsidR="00000000" w:rsidRDefault="00000000">
      <w:r>
        <w:t>10.2. Необходимость установления переходного периода и (или) отсрочки введения предлагаемого правового регулирования: есть (нет):</w:t>
      </w:r>
    </w:p>
    <w:p w14:paraId="5E6B377B" w14:textId="77777777" w:rsidR="00000000" w:rsidRDefault="00000000">
      <w:r>
        <w:t>а) срок переходного периода: ___ дней с момента принятия проекта нормативного правового акта;</w:t>
      </w:r>
    </w:p>
    <w:p w14:paraId="523C5BCC" w14:textId="77777777" w:rsidR="00000000" w:rsidRDefault="00000000">
      <w:r>
        <w:t>б) отсрочка введения предлагаемого правового регулирования: дней с момента принятия проекта нормативного правового акта.</w:t>
      </w:r>
    </w:p>
    <w:p w14:paraId="709A9373" w14:textId="77777777" w:rsidR="00000000" w:rsidRDefault="00000000">
      <w:r>
        <w:t>10.3. Необходимость распространения предлагаемого правового регулирования на ранее возникшие отношения: есть (нет).</w:t>
      </w:r>
    </w:p>
    <w:p w14:paraId="751783A8" w14:textId="77777777" w:rsidR="00000000" w:rsidRDefault="00000000">
      <w:r>
        <w:t>10.3.1. Период распространения на ранее возникшие отношения: ___ дней с момента принятия проекта нормативного правового акта.</w:t>
      </w:r>
    </w:p>
    <w:p w14:paraId="2222BEFE" w14:textId="77777777" w:rsidR="00000000" w:rsidRDefault="00000000">
      <w:r>
        <w:t>10.4. Обоснование необходимости установления переходного периода и (или)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w:t>
      </w:r>
    </w:p>
    <w:p w14:paraId="2A05CC99" w14:textId="77777777" w:rsidR="00000000" w:rsidRDefault="00000000">
      <w:r>
        <w:t>____________________________________________________________________ _________________________.</w:t>
      </w:r>
    </w:p>
    <w:p w14:paraId="3B86D782" w14:textId="77777777" w:rsidR="00000000" w:rsidRDefault="00000000">
      <w:r>
        <w:t>Заполняется по итогам проведения публичных консультаций по проекту нормативного правового акта и Сводного отчета.</w:t>
      </w:r>
    </w:p>
    <w:p w14:paraId="3F066C78" w14:textId="77777777" w:rsidR="00000000" w:rsidRDefault="00000000"/>
    <w:p w14:paraId="747C140D" w14:textId="77777777" w:rsidR="00000000" w:rsidRDefault="00000000">
      <w:pPr>
        <w:pStyle w:val="1"/>
      </w:pPr>
      <w:r>
        <w:t>11. Информация о сроках проведения публичных консультаций по проекту нормативного правового акта</w:t>
      </w:r>
    </w:p>
    <w:p w14:paraId="571A3C78" w14:textId="77777777" w:rsidR="00000000" w:rsidRDefault="00000000"/>
    <w:p w14:paraId="248EAA47" w14:textId="77777777" w:rsidR="00000000" w:rsidRDefault="00000000">
      <w:r>
        <w:t>11.1. Срок, в течение которого принимались предложения в связи с публичными консультациями по проекту нормативного правового акта:</w:t>
      </w:r>
    </w:p>
    <w:p w14:paraId="102721BD" w14:textId="77777777" w:rsidR="00000000" w:rsidRDefault="00000000"/>
    <w:p w14:paraId="48460F20" w14:textId="77777777" w:rsidR="00000000" w:rsidRDefault="00000000">
      <w:r>
        <w:t>начало: "___" ________________ 20____ г.;</w:t>
      </w:r>
    </w:p>
    <w:p w14:paraId="42BF12B2" w14:textId="77777777" w:rsidR="00000000" w:rsidRDefault="00000000"/>
    <w:p w14:paraId="373D08DC" w14:textId="77777777" w:rsidR="00000000" w:rsidRDefault="00000000">
      <w:r>
        <w:t>окончание: "___" _________________ 20____ г.</w:t>
      </w:r>
    </w:p>
    <w:p w14:paraId="3B89C3BA" w14:textId="77777777" w:rsidR="00000000" w:rsidRDefault="00000000"/>
    <w:p w14:paraId="2F268E50" w14:textId="77777777" w:rsidR="00000000" w:rsidRDefault="00000000">
      <w:r>
        <w:t>11.2. Сведения о количестве замечаний и предложений, полученных в ходе публичных консультаций по проекту нормативного правового акта:</w:t>
      </w:r>
    </w:p>
    <w:p w14:paraId="752E616F" w14:textId="77777777" w:rsidR="00000000" w:rsidRDefault="00000000">
      <w:r>
        <w:t>всего замечаний и предложений: ____________, из них учтено:</w:t>
      </w:r>
    </w:p>
    <w:p w14:paraId="0F5CDF61" w14:textId="77777777" w:rsidR="00000000" w:rsidRDefault="00000000">
      <w:r>
        <w:t>полностью: _____________, учтено частично: _____________.</w:t>
      </w:r>
    </w:p>
    <w:p w14:paraId="78F2500C" w14:textId="77777777" w:rsidR="00000000" w:rsidRDefault="00000000"/>
    <w:p w14:paraId="02F5C4F7" w14:textId="77777777" w:rsidR="00000000" w:rsidRDefault="00000000">
      <w:r>
        <w:t>11.3. Полный электронный адрес размещения свода предложений, поступивших по итогам проведения публичных консультаций по проекту нормативного правового акта:</w:t>
      </w:r>
    </w:p>
    <w:p w14:paraId="2991DAB9" w14:textId="77777777" w:rsidR="00000000" w:rsidRDefault="00000000">
      <w:r>
        <w:t>____________________________________________________________________ _________________________.</w:t>
      </w:r>
    </w:p>
    <w:p w14:paraId="5B80BE61" w14:textId="77777777" w:rsidR="00000000" w:rsidRDefault="00000000"/>
    <w:p w14:paraId="7514718B" w14:textId="77777777" w:rsidR="00000000" w:rsidRDefault="00000000">
      <w:r>
        <w:t>Приложение: Свод предложений, поступивших в ходе публичных консультаций, проводившихся в ходе процедуры ОРВ, с указанием сведений об их учете или причинах отклонения, а также об общем количестве:</w:t>
      </w:r>
    </w:p>
    <w:p w14:paraId="2C54C753" w14:textId="77777777" w:rsidR="00000000" w:rsidRDefault="00000000">
      <w:r>
        <w:t>поступивших предложений;</w:t>
      </w:r>
    </w:p>
    <w:p w14:paraId="4B6F8F4C" w14:textId="77777777" w:rsidR="00000000" w:rsidRDefault="00000000">
      <w:r>
        <w:t>учтенных предложений;</w:t>
      </w:r>
    </w:p>
    <w:p w14:paraId="11D92FC7" w14:textId="77777777" w:rsidR="00000000" w:rsidRDefault="00000000">
      <w:r>
        <w:t>частично учтенных предложений;</w:t>
      </w:r>
    </w:p>
    <w:p w14:paraId="540A9E9D" w14:textId="77777777" w:rsidR="00000000" w:rsidRDefault="00000000">
      <w:r>
        <w:t>неучтенных предложений.</w:t>
      </w:r>
    </w:p>
    <w:p w14:paraId="3673C527" w14:textId="77777777" w:rsidR="00000000" w:rsidRDefault="00000000">
      <w:r>
        <w:t>Иные приложения (по усмотрению органа, проводящего оценку регулирующего воздействия).</w:t>
      </w:r>
    </w:p>
    <w:p w14:paraId="125F3406" w14:textId="77777777" w:rsidR="00000000" w:rsidRDefault="00000000"/>
    <w:p w14:paraId="695B8F43" w14:textId="77777777" w:rsidR="00000000" w:rsidRDefault="00000000">
      <w:r>
        <w:t>Руководитель разработчика (исполнительного органа Тверской области, ответственного за проведение оценки регулирующего воздействия проекта нормативного правового акта)</w:t>
      </w:r>
    </w:p>
    <w:p w14:paraId="7893E94F" w14:textId="77777777" w:rsidR="00000000" w:rsidRDefault="00000000"/>
    <w:p w14:paraId="5D6A7216" w14:textId="77777777" w:rsidR="00000000" w:rsidRDefault="00000000">
      <w:r>
        <w:t>______________________ ___________ _____________</w:t>
      </w:r>
    </w:p>
    <w:p w14:paraId="57A78F88" w14:textId="77777777" w:rsidR="00000000" w:rsidRDefault="00000000">
      <w:r>
        <w:t>(инициалы, фамилия) Дата Подпись</w:t>
      </w:r>
    </w:p>
    <w:p w14:paraId="523A3091" w14:textId="77777777" w:rsidR="00000000" w:rsidRDefault="00000000"/>
    <w:p w14:paraId="1D66148D" w14:textId="77777777" w:rsidR="00000000" w:rsidRDefault="00000000">
      <w:pPr>
        <w:pStyle w:val="a6"/>
        <w:rPr>
          <w:color w:val="000000"/>
          <w:sz w:val="16"/>
          <w:szCs w:val="16"/>
          <w:shd w:val="clear" w:color="auto" w:fill="F0F0F0"/>
        </w:rPr>
      </w:pPr>
      <w:bookmarkStart w:id="142" w:name="sub_1200"/>
      <w:r>
        <w:rPr>
          <w:color w:val="000000"/>
          <w:sz w:val="16"/>
          <w:szCs w:val="16"/>
          <w:shd w:val="clear" w:color="auto" w:fill="F0F0F0"/>
        </w:rPr>
        <w:t>Информация об изменениях:</w:t>
      </w:r>
    </w:p>
    <w:bookmarkEnd w:id="142"/>
    <w:p w14:paraId="702F31F2" w14:textId="77777777" w:rsidR="00000000" w:rsidRDefault="00000000">
      <w:pPr>
        <w:pStyle w:val="a7"/>
        <w:rPr>
          <w:shd w:val="clear" w:color="auto" w:fill="F0F0F0"/>
        </w:rPr>
      </w:pPr>
      <w:r>
        <w:t xml:space="preserve"> </w:t>
      </w:r>
      <w:hyperlink r:id="rId36" w:history="1">
        <w:r>
          <w:rPr>
            <w:rStyle w:val="a4"/>
            <w:shd w:val="clear" w:color="auto" w:fill="F0F0F0"/>
          </w:rPr>
          <w:t>Постановлением</w:t>
        </w:r>
      </w:hyperlink>
      <w:r>
        <w:rPr>
          <w:shd w:val="clear" w:color="auto" w:fill="F0F0F0"/>
        </w:rPr>
        <w:t xml:space="preserve"> Правительства Тверской области от 12 января 2017 г. N 6-пп в гриф настоящего приложения внесены изменения, </w:t>
      </w:r>
      <w:hyperlink r:id="rId37" w:history="1">
        <w:r>
          <w:rPr>
            <w:rStyle w:val="a4"/>
            <w:shd w:val="clear" w:color="auto" w:fill="F0F0F0"/>
          </w:rPr>
          <w:t>вступающие в силу</w:t>
        </w:r>
      </w:hyperlink>
      <w:r>
        <w:rPr>
          <w:shd w:val="clear" w:color="auto" w:fill="F0F0F0"/>
        </w:rPr>
        <w:t xml:space="preserve"> со дня </w:t>
      </w:r>
      <w:hyperlink r:id="rId38" w:history="1">
        <w:r>
          <w:rPr>
            <w:rStyle w:val="a4"/>
            <w:shd w:val="clear" w:color="auto" w:fill="F0F0F0"/>
          </w:rPr>
          <w:t>официального опубликования</w:t>
        </w:r>
      </w:hyperlink>
      <w:r>
        <w:rPr>
          <w:shd w:val="clear" w:color="auto" w:fill="F0F0F0"/>
        </w:rPr>
        <w:t xml:space="preserve"> названного постановления</w:t>
      </w:r>
    </w:p>
    <w:p w14:paraId="5D9C111D" w14:textId="77777777" w:rsidR="00000000" w:rsidRDefault="00000000">
      <w:pPr>
        <w:pStyle w:val="a7"/>
        <w:rPr>
          <w:shd w:val="clear" w:color="auto" w:fill="F0F0F0"/>
        </w:rPr>
      </w:pPr>
      <w:r>
        <w:t xml:space="preserve"> </w:t>
      </w:r>
      <w:hyperlink r:id="rId39" w:history="1">
        <w:r>
          <w:rPr>
            <w:rStyle w:val="a4"/>
            <w:shd w:val="clear" w:color="auto" w:fill="F0F0F0"/>
          </w:rPr>
          <w:t>См. текст грифа в предыдущей редакции</w:t>
        </w:r>
      </w:hyperlink>
    </w:p>
    <w:p w14:paraId="47497DA5" w14:textId="77777777" w:rsidR="00000000" w:rsidRDefault="00000000">
      <w:pPr>
        <w:ind w:firstLine="698"/>
        <w:jc w:val="right"/>
      </w:pPr>
      <w:r>
        <w:rPr>
          <w:rStyle w:val="a3"/>
        </w:rPr>
        <w:t>Приложение 2</w:t>
      </w:r>
      <w:r>
        <w:rPr>
          <w:rStyle w:val="a3"/>
        </w:rPr>
        <w:br/>
        <w:t xml:space="preserve">к </w:t>
      </w:r>
      <w:hyperlink w:anchor="sub_1000" w:history="1">
        <w:r>
          <w:rPr>
            <w:rStyle w:val="a4"/>
          </w:rPr>
          <w:t>Порядку</w:t>
        </w:r>
      </w:hyperlink>
      <w:r>
        <w:rPr>
          <w:rStyle w:val="a3"/>
        </w:rPr>
        <w:t xml:space="preserve"> проведения оценки регулирующего воздействия</w:t>
      </w:r>
      <w:r>
        <w:rPr>
          <w:rStyle w:val="a3"/>
        </w:rPr>
        <w:br/>
        <w:t>проектов нормативных правовых актов Тверской области</w:t>
      </w:r>
      <w:r>
        <w:rPr>
          <w:rStyle w:val="a3"/>
        </w:rPr>
        <w:br/>
        <w:t>и экспертизы нормативных правовых актов Тверской области</w:t>
      </w:r>
      <w:r>
        <w:rPr>
          <w:rStyle w:val="a3"/>
        </w:rPr>
        <w:br/>
        <w:t>(с изменениями от 2 сентября 2015 г., 12 января 2017 г.)</w:t>
      </w:r>
    </w:p>
    <w:p w14:paraId="6966034C" w14:textId="77777777" w:rsidR="00000000" w:rsidRDefault="00000000"/>
    <w:p w14:paraId="09996B15" w14:textId="77777777" w:rsidR="00000000" w:rsidRDefault="00000000">
      <w:pPr>
        <w:pStyle w:val="1"/>
      </w:pPr>
      <w:r>
        <w:lastRenderedPageBreak/>
        <w:t>Уведомление</w:t>
      </w:r>
      <w:r>
        <w:br/>
        <w:t>об обсуждении идеи (концепции) предлагаемого правового регулирования</w:t>
      </w:r>
    </w:p>
    <w:p w14:paraId="5DADAA64" w14:textId="77777777" w:rsidR="00000000" w:rsidRDefault="00000000"/>
    <w:p w14:paraId="6A6EAD25" w14:textId="77777777" w:rsidR="00000000" w:rsidRDefault="00000000">
      <w:r>
        <w:t>Настоящим</w:t>
      </w:r>
    </w:p>
    <w:p w14:paraId="32F55715" w14:textId="77777777" w:rsidR="00000000" w:rsidRDefault="00000000">
      <w:r>
        <w:t>__________________________________________________________ (наименование разработчика)</w:t>
      </w:r>
    </w:p>
    <w:p w14:paraId="091A9706" w14:textId="77777777" w:rsidR="00000000" w:rsidRDefault="00000000">
      <w:r>
        <w:t>извещает о начале обсуждения идеи (концепции) предлагаемого правового регулирования и сборе предложений заинтересованных лиц.</w:t>
      </w:r>
    </w:p>
    <w:p w14:paraId="5C208537" w14:textId="77777777" w:rsidR="00000000" w:rsidRDefault="00000000">
      <w:r>
        <w:t>Предложения принимаются по адресу: _______________________,</w:t>
      </w:r>
    </w:p>
    <w:p w14:paraId="66A3661F" w14:textId="77777777" w:rsidR="00000000" w:rsidRDefault="00000000">
      <w:r>
        <w:t>а также по адресу электронной почты: ____________________________.</w:t>
      </w:r>
    </w:p>
    <w:p w14:paraId="2591969E" w14:textId="77777777" w:rsidR="00000000" w:rsidRDefault="00000000">
      <w:r>
        <w:t>Сроки приема предложений: ___________________.</w:t>
      </w:r>
    </w:p>
    <w:p w14:paraId="5D4BFFB1" w14:textId="77777777" w:rsidR="00000000" w:rsidRDefault="00000000">
      <w:r>
        <w:t>Место размещения уведомления об обсуждении идеи (концепции) предлагаемого правового регулирования в информационно-телекоммуникационной сети Интернет (полный электронный адрес): _______________________________.</w:t>
      </w:r>
    </w:p>
    <w:p w14:paraId="479D1067" w14:textId="77777777" w:rsidR="00000000" w:rsidRDefault="00000000">
      <w:bookmarkStart w:id="143" w:name="sub_1205"/>
      <w:r>
        <w:t>Все поступившие предложения будут рассмотрены. Сводка предложений будет размещена на информационном портале "Оценка регулирующего воздействия нормативных правовых актов Тверской области" (</w:t>
      </w:r>
      <w:hyperlink r:id="rId40" w:history="1">
        <w:r>
          <w:rPr>
            <w:rStyle w:val="a4"/>
          </w:rPr>
          <w:t>www.orv.tver.ru</w:t>
        </w:r>
      </w:hyperlink>
      <w:r>
        <w:t>)</w:t>
      </w:r>
    </w:p>
    <w:bookmarkEnd w:id="143"/>
    <w:p w14:paraId="6F8B16DB" w14:textId="77777777" w:rsidR="00000000" w:rsidRDefault="00000000">
      <w:r>
        <w:t>не позднее _______________________.";</w:t>
      </w:r>
    </w:p>
    <w:p w14:paraId="45F8CEC9" w14:textId="77777777" w:rsidR="00000000" w:rsidRDefault="00000000">
      <w:r>
        <w:t>(число, месяц, год)</w:t>
      </w:r>
    </w:p>
    <w:p w14:paraId="7521DF57" w14:textId="77777777" w:rsidR="00000000" w:rsidRDefault="00000000"/>
    <w:p w14:paraId="2F820325" w14:textId="77777777" w:rsidR="00000000" w:rsidRDefault="00000000">
      <w:r>
        <w:t>1. Описание проблемы, на решение которой направлено предлагаемое правовое регулирование:</w:t>
      </w:r>
    </w:p>
    <w:p w14:paraId="29BF63B5" w14:textId="77777777" w:rsidR="00000000" w:rsidRDefault="00000000">
      <w:r>
        <w:t>__________________________________________________________________</w:t>
      </w:r>
    </w:p>
    <w:p w14:paraId="2E60D240" w14:textId="77777777" w:rsidR="00000000" w:rsidRDefault="00000000"/>
    <w:p w14:paraId="536E9D44" w14:textId="77777777" w:rsidR="00000000" w:rsidRDefault="00000000">
      <w:pPr>
        <w:ind w:left="1118" w:hanging="420"/>
      </w:pPr>
      <w:r>
        <w:t>2. Цели предлагаемого правового регулирования:</w:t>
      </w:r>
    </w:p>
    <w:p w14:paraId="5594267F" w14:textId="77777777" w:rsidR="00000000" w:rsidRDefault="00000000">
      <w:r>
        <w:t>__________________________________________________________________</w:t>
      </w:r>
    </w:p>
    <w:p w14:paraId="2F95CC73" w14:textId="77777777" w:rsidR="00000000" w:rsidRDefault="00000000"/>
    <w:p w14:paraId="20D12A5A" w14:textId="77777777" w:rsidR="00000000" w:rsidRDefault="00000000">
      <w:r>
        <w:t>3.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w:t>
      </w:r>
    </w:p>
    <w:p w14:paraId="1352789E" w14:textId="77777777" w:rsidR="00000000" w:rsidRDefault="00000000">
      <w:r>
        <w:t>__________________________________________________________________</w:t>
      </w:r>
    </w:p>
    <w:p w14:paraId="5DEA0888" w14:textId="77777777" w:rsidR="00000000" w:rsidRDefault="00000000"/>
    <w:p w14:paraId="76564004" w14:textId="77777777" w:rsidR="00000000" w:rsidRDefault="00000000">
      <w:r>
        <w:t>4. Планируемый срок вступления в силу предлагаемого правового регулирования:</w:t>
      </w:r>
    </w:p>
    <w:p w14:paraId="65E2C7E5" w14:textId="77777777" w:rsidR="00000000" w:rsidRDefault="00000000">
      <w:r>
        <w:t>__________________________________________________________________</w:t>
      </w:r>
    </w:p>
    <w:p w14:paraId="481B9281" w14:textId="77777777" w:rsidR="00000000" w:rsidRDefault="00000000"/>
    <w:p w14:paraId="64D0316F" w14:textId="77777777" w:rsidR="00000000" w:rsidRDefault="00000000">
      <w:r>
        <w:t>5. Сведения о необходимости или отсутствии необходимости установления переходного периода:</w:t>
      </w:r>
    </w:p>
    <w:p w14:paraId="22054F9C" w14:textId="77777777" w:rsidR="00000000" w:rsidRDefault="00000000">
      <w:r>
        <w:t>__________________________________________________________________</w:t>
      </w:r>
    </w:p>
    <w:p w14:paraId="40CBD6CF" w14:textId="77777777" w:rsidR="00000000" w:rsidRDefault="00000000"/>
    <w:p w14:paraId="66FC9372" w14:textId="77777777" w:rsidR="00000000" w:rsidRDefault="00000000">
      <w:r>
        <w:t>6. Сравнение возможных вариантов решения проблемы:</w:t>
      </w:r>
    </w:p>
    <w:p w14:paraId="02B16ADD" w14:textId="77777777" w:rsidR="00000000" w:rsidRDefault="00000000"/>
    <w:p w14:paraId="6B5D49B8" w14:textId="77777777" w:rsidR="00000000" w:rsidRDefault="00000000">
      <w:pPr>
        <w:ind w:firstLine="0"/>
        <w:jc w:val="left"/>
        <w:sectPr w:rsidR="00000000">
          <w:headerReference w:type="default" r:id="rId41"/>
          <w:footerReference w:type="default" r:id="rId42"/>
          <w:pgSz w:w="11900" w:h="16800"/>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8"/>
        <w:gridCol w:w="2409"/>
        <w:gridCol w:w="2410"/>
        <w:gridCol w:w="2324"/>
      </w:tblGrid>
      <w:tr w:rsidR="00000000" w14:paraId="3E5F9769" w14:textId="77777777">
        <w:tblPrEx>
          <w:tblCellMar>
            <w:top w:w="0" w:type="dxa"/>
            <w:bottom w:w="0" w:type="dxa"/>
          </w:tblCellMar>
        </w:tblPrEx>
        <w:tc>
          <w:tcPr>
            <w:tcW w:w="7088" w:type="dxa"/>
            <w:tcBorders>
              <w:top w:val="single" w:sz="4" w:space="0" w:color="auto"/>
              <w:bottom w:val="single" w:sz="4" w:space="0" w:color="auto"/>
              <w:right w:val="single" w:sz="4" w:space="0" w:color="auto"/>
            </w:tcBorders>
          </w:tcPr>
          <w:p w14:paraId="74E202D7" w14:textId="77777777" w:rsidR="00000000" w:rsidRDefault="00000000">
            <w:pPr>
              <w:pStyle w:val="aa"/>
            </w:pPr>
          </w:p>
        </w:tc>
        <w:tc>
          <w:tcPr>
            <w:tcW w:w="2409" w:type="dxa"/>
            <w:tcBorders>
              <w:top w:val="single" w:sz="4" w:space="0" w:color="auto"/>
              <w:left w:val="single" w:sz="4" w:space="0" w:color="auto"/>
              <w:bottom w:val="single" w:sz="4" w:space="0" w:color="auto"/>
              <w:right w:val="single" w:sz="4" w:space="0" w:color="auto"/>
            </w:tcBorders>
          </w:tcPr>
          <w:p w14:paraId="1D93F1B6" w14:textId="77777777" w:rsidR="00000000" w:rsidRDefault="00000000">
            <w:pPr>
              <w:pStyle w:val="aa"/>
              <w:jc w:val="center"/>
            </w:pPr>
            <w:r>
              <w:t>Вариант 1</w:t>
            </w:r>
          </w:p>
        </w:tc>
        <w:tc>
          <w:tcPr>
            <w:tcW w:w="2410" w:type="dxa"/>
            <w:tcBorders>
              <w:top w:val="single" w:sz="4" w:space="0" w:color="auto"/>
              <w:left w:val="single" w:sz="4" w:space="0" w:color="auto"/>
              <w:bottom w:val="single" w:sz="4" w:space="0" w:color="auto"/>
              <w:right w:val="single" w:sz="4" w:space="0" w:color="auto"/>
            </w:tcBorders>
          </w:tcPr>
          <w:p w14:paraId="4FAC937B" w14:textId="77777777" w:rsidR="00000000" w:rsidRDefault="00000000">
            <w:pPr>
              <w:pStyle w:val="aa"/>
              <w:jc w:val="center"/>
            </w:pPr>
            <w:r>
              <w:t>Вариант 2</w:t>
            </w:r>
          </w:p>
        </w:tc>
        <w:tc>
          <w:tcPr>
            <w:tcW w:w="2324" w:type="dxa"/>
            <w:tcBorders>
              <w:top w:val="single" w:sz="4" w:space="0" w:color="auto"/>
              <w:left w:val="single" w:sz="4" w:space="0" w:color="auto"/>
              <w:bottom w:val="single" w:sz="4" w:space="0" w:color="auto"/>
            </w:tcBorders>
          </w:tcPr>
          <w:p w14:paraId="2AA2B0A6" w14:textId="77777777" w:rsidR="00000000" w:rsidRDefault="00000000">
            <w:pPr>
              <w:pStyle w:val="aa"/>
              <w:jc w:val="center"/>
            </w:pPr>
            <w:r>
              <w:t>Вариант 3</w:t>
            </w:r>
          </w:p>
        </w:tc>
      </w:tr>
      <w:tr w:rsidR="00000000" w14:paraId="216EB88B" w14:textId="77777777">
        <w:tblPrEx>
          <w:tblCellMar>
            <w:top w:w="0" w:type="dxa"/>
            <w:bottom w:w="0" w:type="dxa"/>
          </w:tblCellMar>
        </w:tblPrEx>
        <w:tc>
          <w:tcPr>
            <w:tcW w:w="7088" w:type="dxa"/>
            <w:tcBorders>
              <w:top w:val="single" w:sz="4" w:space="0" w:color="auto"/>
              <w:bottom w:val="single" w:sz="4" w:space="0" w:color="auto"/>
              <w:right w:val="single" w:sz="4" w:space="0" w:color="auto"/>
            </w:tcBorders>
          </w:tcPr>
          <w:p w14:paraId="74407F71" w14:textId="77777777" w:rsidR="00000000" w:rsidRDefault="00000000">
            <w:pPr>
              <w:pStyle w:val="aa"/>
            </w:pPr>
            <w:r>
              <w:t>Содержание варианта решения выявленной проблемы</w:t>
            </w:r>
          </w:p>
        </w:tc>
        <w:tc>
          <w:tcPr>
            <w:tcW w:w="2409" w:type="dxa"/>
            <w:tcBorders>
              <w:top w:val="single" w:sz="4" w:space="0" w:color="auto"/>
              <w:left w:val="single" w:sz="4" w:space="0" w:color="auto"/>
              <w:bottom w:val="single" w:sz="4" w:space="0" w:color="auto"/>
              <w:right w:val="single" w:sz="4" w:space="0" w:color="auto"/>
            </w:tcBorders>
          </w:tcPr>
          <w:p w14:paraId="69660C42" w14:textId="77777777" w:rsidR="00000000" w:rsidRDefault="00000000">
            <w:pPr>
              <w:pStyle w:val="aa"/>
            </w:pPr>
          </w:p>
        </w:tc>
        <w:tc>
          <w:tcPr>
            <w:tcW w:w="2410" w:type="dxa"/>
            <w:tcBorders>
              <w:top w:val="single" w:sz="4" w:space="0" w:color="auto"/>
              <w:left w:val="single" w:sz="4" w:space="0" w:color="auto"/>
              <w:bottom w:val="single" w:sz="4" w:space="0" w:color="auto"/>
              <w:right w:val="single" w:sz="4" w:space="0" w:color="auto"/>
            </w:tcBorders>
          </w:tcPr>
          <w:p w14:paraId="0AF123B6" w14:textId="77777777" w:rsidR="00000000" w:rsidRDefault="00000000">
            <w:pPr>
              <w:pStyle w:val="aa"/>
            </w:pPr>
          </w:p>
        </w:tc>
        <w:tc>
          <w:tcPr>
            <w:tcW w:w="2324" w:type="dxa"/>
            <w:tcBorders>
              <w:top w:val="single" w:sz="4" w:space="0" w:color="auto"/>
              <w:left w:val="single" w:sz="4" w:space="0" w:color="auto"/>
              <w:bottom w:val="single" w:sz="4" w:space="0" w:color="auto"/>
            </w:tcBorders>
          </w:tcPr>
          <w:p w14:paraId="5FF3A786" w14:textId="77777777" w:rsidR="00000000" w:rsidRDefault="00000000">
            <w:pPr>
              <w:pStyle w:val="aa"/>
            </w:pPr>
          </w:p>
        </w:tc>
      </w:tr>
      <w:tr w:rsidR="00000000" w14:paraId="3C43F47A" w14:textId="77777777">
        <w:tblPrEx>
          <w:tblCellMar>
            <w:top w:w="0" w:type="dxa"/>
            <w:bottom w:w="0" w:type="dxa"/>
          </w:tblCellMar>
        </w:tblPrEx>
        <w:tc>
          <w:tcPr>
            <w:tcW w:w="7088" w:type="dxa"/>
            <w:tcBorders>
              <w:top w:val="single" w:sz="4" w:space="0" w:color="auto"/>
              <w:bottom w:val="single" w:sz="4" w:space="0" w:color="auto"/>
              <w:right w:val="single" w:sz="4" w:space="0" w:color="auto"/>
            </w:tcBorders>
          </w:tcPr>
          <w:p w14:paraId="2FAA5F73" w14:textId="77777777" w:rsidR="00000000" w:rsidRDefault="00000000">
            <w:pPr>
              <w:pStyle w:val="aa"/>
            </w:pPr>
            <w:r>
              <w:t xml:space="preserve">Качественная характеристика и оценка динамики численности потенциальных адресатов предлагаемого правового регулирования в среднесрочном периоде </w:t>
            </w:r>
            <w:r>
              <w:br/>
              <w:t>(3 года)</w:t>
            </w:r>
          </w:p>
        </w:tc>
        <w:tc>
          <w:tcPr>
            <w:tcW w:w="2409" w:type="dxa"/>
            <w:tcBorders>
              <w:top w:val="single" w:sz="4" w:space="0" w:color="auto"/>
              <w:left w:val="single" w:sz="4" w:space="0" w:color="auto"/>
              <w:bottom w:val="single" w:sz="4" w:space="0" w:color="auto"/>
              <w:right w:val="single" w:sz="4" w:space="0" w:color="auto"/>
            </w:tcBorders>
          </w:tcPr>
          <w:p w14:paraId="361C8609" w14:textId="77777777" w:rsidR="00000000" w:rsidRDefault="00000000">
            <w:pPr>
              <w:pStyle w:val="aa"/>
            </w:pPr>
          </w:p>
        </w:tc>
        <w:tc>
          <w:tcPr>
            <w:tcW w:w="2410" w:type="dxa"/>
            <w:tcBorders>
              <w:top w:val="single" w:sz="4" w:space="0" w:color="auto"/>
              <w:left w:val="single" w:sz="4" w:space="0" w:color="auto"/>
              <w:bottom w:val="single" w:sz="4" w:space="0" w:color="auto"/>
              <w:right w:val="single" w:sz="4" w:space="0" w:color="auto"/>
            </w:tcBorders>
          </w:tcPr>
          <w:p w14:paraId="7F4ED724" w14:textId="77777777" w:rsidR="00000000" w:rsidRDefault="00000000">
            <w:pPr>
              <w:pStyle w:val="aa"/>
            </w:pPr>
          </w:p>
        </w:tc>
        <w:tc>
          <w:tcPr>
            <w:tcW w:w="2324" w:type="dxa"/>
            <w:tcBorders>
              <w:top w:val="single" w:sz="4" w:space="0" w:color="auto"/>
              <w:left w:val="single" w:sz="4" w:space="0" w:color="auto"/>
              <w:bottom w:val="single" w:sz="4" w:space="0" w:color="auto"/>
            </w:tcBorders>
          </w:tcPr>
          <w:p w14:paraId="0EA0720C" w14:textId="77777777" w:rsidR="00000000" w:rsidRDefault="00000000">
            <w:pPr>
              <w:pStyle w:val="aa"/>
            </w:pPr>
          </w:p>
        </w:tc>
      </w:tr>
      <w:tr w:rsidR="00000000" w14:paraId="7621B4D5" w14:textId="77777777">
        <w:tblPrEx>
          <w:tblCellMar>
            <w:top w:w="0" w:type="dxa"/>
            <w:bottom w:w="0" w:type="dxa"/>
          </w:tblCellMar>
        </w:tblPrEx>
        <w:tc>
          <w:tcPr>
            <w:tcW w:w="7088" w:type="dxa"/>
            <w:tcBorders>
              <w:top w:val="single" w:sz="4" w:space="0" w:color="auto"/>
              <w:bottom w:val="single" w:sz="4" w:space="0" w:color="auto"/>
              <w:right w:val="single" w:sz="4" w:space="0" w:color="auto"/>
            </w:tcBorders>
          </w:tcPr>
          <w:p w14:paraId="1606B60D" w14:textId="77777777" w:rsidR="00000000" w:rsidRDefault="00000000">
            <w:pPr>
              <w:pStyle w:val="aa"/>
            </w:pPr>
            <w:r>
              <w:t>Оценка дополнительных расходов (доходов) потенциальных адресатов предлагаемого правового регулирования, связанных с его введением</w:t>
            </w:r>
          </w:p>
        </w:tc>
        <w:tc>
          <w:tcPr>
            <w:tcW w:w="2409" w:type="dxa"/>
            <w:tcBorders>
              <w:top w:val="single" w:sz="4" w:space="0" w:color="auto"/>
              <w:left w:val="single" w:sz="4" w:space="0" w:color="auto"/>
              <w:bottom w:val="single" w:sz="4" w:space="0" w:color="auto"/>
              <w:right w:val="single" w:sz="4" w:space="0" w:color="auto"/>
            </w:tcBorders>
          </w:tcPr>
          <w:p w14:paraId="1A82E060" w14:textId="77777777" w:rsidR="00000000" w:rsidRDefault="00000000">
            <w:pPr>
              <w:pStyle w:val="aa"/>
            </w:pPr>
          </w:p>
        </w:tc>
        <w:tc>
          <w:tcPr>
            <w:tcW w:w="2410" w:type="dxa"/>
            <w:tcBorders>
              <w:top w:val="single" w:sz="4" w:space="0" w:color="auto"/>
              <w:left w:val="single" w:sz="4" w:space="0" w:color="auto"/>
              <w:bottom w:val="single" w:sz="4" w:space="0" w:color="auto"/>
              <w:right w:val="single" w:sz="4" w:space="0" w:color="auto"/>
            </w:tcBorders>
          </w:tcPr>
          <w:p w14:paraId="29E67993" w14:textId="77777777" w:rsidR="00000000" w:rsidRDefault="00000000">
            <w:pPr>
              <w:pStyle w:val="aa"/>
            </w:pPr>
          </w:p>
        </w:tc>
        <w:tc>
          <w:tcPr>
            <w:tcW w:w="2324" w:type="dxa"/>
            <w:tcBorders>
              <w:top w:val="single" w:sz="4" w:space="0" w:color="auto"/>
              <w:left w:val="single" w:sz="4" w:space="0" w:color="auto"/>
              <w:bottom w:val="single" w:sz="4" w:space="0" w:color="auto"/>
            </w:tcBorders>
          </w:tcPr>
          <w:p w14:paraId="09D2C6CF" w14:textId="77777777" w:rsidR="00000000" w:rsidRDefault="00000000">
            <w:pPr>
              <w:pStyle w:val="aa"/>
            </w:pPr>
          </w:p>
        </w:tc>
      </w:tr>
      <w:tr w:rsidR="00000000" w14:paraId="1E4C04B0" w14:textId="77777777">
        <w:tblPrEx>
          <w:tblCellMar>
            <w:top w:w="0" w:type="dxa"/>
            <w:bottom w:w="0" w:type="dxa"/>
          </w:tblCellMar>
        </w:tblPrEx>
        <w:tc>
          <w:tcPr>
            <w:tcW w:w="7088" w:type="dxa"/>
            <w:tcBorders>
              <w:top w:val="single" w:sz="4" w:space="0" w:color="auto"/>
              <w:bottom w:val="single" w:sz="4" w:space="0" w:color="auto"/>
              <w:right w:val="single" w:sz="4" w:space="0" w:color="auto"/>
            </w:tcBorders>
          </w:tcPr>
          <w:p w14:paraId="06235415" w14:textId="77777777" w:rsidR="00000000" w:rsidRDefault="00000000">
            <w:pPr>
              <w:pStyle w:val="aa"/>
            </w:pPr>
            <w:r>
              <w:t>Оценка расходов (доходов) областного бюджета Тверской области, связанных с введением предлагаемого правового регулирования</w:t>
            </w:r>
          </w:p>
        </w:tc>
        <w:tc>
          <w:tcPr>
            <w:tcW w:w="2409" w:type="dxa"/>
            <w:tcBorders>
              <w:top w:val="single" w:sz="4" w:space="0" w:color="auto"/>
              <w:left w:val="single" w:sz="4" w:space="0" w:color="auto"/>
              <w:bottom w:val="single" w:sz="4" w:space="0" w:color="auto"/>
              <w:right w:val="single" w:sz="4" w:space="0" w:color="auto"/>
            </w:tcBorders>
          </w:tcPr>
          <w:p w14:paraId="145D511E" w14:textId="77777777" w:rsidR="00000000" w:rsidRDefault="00000000">
            <w:pPr>
              <w:pStyle w:val="aa"/>
            </w:pPr>
          </w:p>
        </w:tc>
        <w:tc>
          <w:tcPr>
            <w:tcW w:w="2410" w:type="dxa"/>
            <w:tcBorders>
              <w:top w:val="single" w:sz="4" w:space="0" w:color="auto"/>
              <w:left w:val="single" w:sz="4" w:space="0" w:color="auto"/>
              <w:bottom w:val="single" w:sz="4" w:space="0" w:color="auto"/>
              <w:right w:val="single" w:sz="4" w:space="0" w:color="auto"/>
            </w:tcBorders>
          </w:tcPr>
          <w:p w14:paraId="5AFDBB2C" w14:textId="77777777" w:rsidR="00000000" w:rsidRDefault="00000000">
            <w:pPr>
              <w:pStyle w:val="aa"/>
            </w:pPr>
          </w:p>
        </w:tc>
        <w:tc>
          <w:tcPr>
            <w:tcW w:w="2324" w:type="dxa"/>
            <w:tcBorders>
              <w:top w:val="single" w:sz="4" w:space="0" w:color="auto"/>
              <w:left w:val="single" w:sz="4" w:space="0" w:color="auto"/>
              <w:bottom w:val="single" w:sz="4" w:space="0" w:color="auto"/>
            </w:tcBorders>
          </w:tcPr>
          <w:p w14:paraId="53026791" w14:textId="77777777" w:rsidR="00000000" w:rsidRDefault="00000000">
            <w:pPr>
              <w:pStyle w:val="aa"/>
            </w:pPr>
          </w:p>
        </w:tc>
      </w:tr>
      <w:tr w:rsidR="00000000" w14:paraId="6CA47AC0" w14:textId="77777777">
        <w:tblPrEx>
          <w:tblCellMar>
            <w:top w:w="0" w:type="dxa"/>
            <w:bottom w:w="0" w:type="dxa"/>
          </w:tblCellMar>
        </w:tblPrEx>
        <w:tc>
          <w:tcPr>
            <w:tcW w:w="7088" w:type="dxa"/>
            <w:tcBorders>
              <w:top w:val="single" w:sz="4" w:space="0" w:color="auto"/>
              <w:bottom w:val="single" w:sz="4" w:space="0" w:color="auto"/>
              <w:right w:val="single" w:sz="4" w:space="0" w:color="auto"/>
            </w:tcBorders>
          </w:tcPr>
          <w:p w14:paraId="655C93B3" w14:textId="77777777" w:rsidR="00000000" w:rsidRDefault="00000000">
            <w:pPr>
              <w:pStyle w:val="aa"/>
            </w:pPr>
            <w:r>
              <w:t>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регулирования</w:t>
            </w:r>
          </w:p>
        </w:tc>
        <w:tc>
          <w:tcPr>
            <w:tcW w:w="2409" w:type="dxa"/>
            <w:tcBorders>
              <w:top w:val="single" w:sz="4" w:space="0" w:color="auto"/>
              <w:left w:val="single" w:sz="4" w:space="0" w:color="auto"/>
              <w:bottom w:val="single" w:sz="4" w:space="0" w:color="auto"/>
              <w:right w:val="single" w:sz="4" w:space="0" w:color="auto"/>
            </w:tcBorders>
          </w:tcPr>
          <w:p w14:paraId="2B9B29F9" w14:textId="77777777" w:rsidR="00000000" w:rsidRDefault="00000000">
            <w:pPr>
              <w:pStyle w:val="aa"/>
            </w:pPr>
          </w:p>
        </w:tc>
        <w:tc>
          <w:tcPr>
            <w:tcW w:w="2410" w:type="dxa"/>
            <w:tcBorders>
              <w:top w:val="single" w:sz="4" w:space="0" w:color="auto"/>
              <w:left w:val="single" w:sz="4" w:space="0" w:color="auto"/>
              <w:bottom w:val="single" w:sz="4" w:space="0" w:color="auto"/>
              <w:right w:val="single" w:sz="4" w:space="0" w:color="auto"/>
            </w:tcBorders>
          </w:tcPr>
          <w:p w14:paraId="7AA5F72A" w14:textId="77777777" w:rsidR="00000000" w:rsidRDefault="00000000">
            <w:pPr>
              <w:pStyle w:val="aa"/>
            </w:pPr>
          </w:p>
        </w:tc>
        <w:tc>
          <w:tcPr>
            <w:tcW w:w="2324" w:type="dxa"/>
            <w:tcBorders>
              <w:top w:val="single" w:sz="4" w:space="0" w:color="auto"/>
              <w:left w:val="single" w:sz="4" w:space="0" w:color="auto"/>
              <w:bottom w:val="single" w:sz="4" w:space="0" w:color="auto"/>
            </w:tcBorders>
          </w:tcPr>
          <w:p w14:paraId="4C0811EC" w14:textId="77777777" w:rsidR="00000000" w:rsidRDefault="00000000">
            <w:pPr>
              <w:pStyle w:val="aa"/>
            </w:pPr>
          </w:p>
        </w:tc>
      </w:tr>
      <w:tr w:rsidR="00000000" w14:paraId="05724BA6" w14:textId="77777777">
        <w:tblPrEx>
          <w:tblCellMar>
            <w:top w:w="0" w:type="dxa"/>
            <w:bottom w:w="0" w:type="dxa"/>
          </w:tblCellMar>
        </w:tblPrEx>
        <w:tc>
          <w:tcPr>
            <w:tcW w:w="7088" w:type="dxa"/>
            <w:tcBorders>
              <w:top w:val="single" w:sz="4" w:space="0" w:color="auto"/>
              <w:bottom w:val="single" w:sz="4" w:space="0" w:color="auto"/>
              <w:right w:val="single" w:sz="4" w:space="0" w:color="auto"/>
            </w:tcBorders>
          </w:tcPr>
          <w:p w14:paraId="7D0606CA" w14:textId="77777777" w:rsidR="00000000" w:rsidRDefault="00000000">
            <w:pPr>
              <w:pStyle w:val="aa"/>
            </w:pPr>
            <w:r>
              <w:t>Оценка рисков неблагоприятных последствий</w:t>
            </w:r>
          </w:p>
        </w:tc>
        <w:tc>
          <w:tcPr>
            <w:tcW w:w="2409" w:type="dxa"/>
            <w:tcBorders>
              <w:top w:val="single" w:sz="4" w:space="0" w:color="auto"/>
              <w:left w:val="single" w:sz="4" w:space="0" w:color="auto"/>
              <w:bottom w:val="single" w:sz="4" w:space="0" w:color="auto"/>
              <w:right w:val="single" w:sz="4" w:space="0" w:color="auto"/>
            </w:tcBorders>
          </w:tcPr>
          <w:p w14:paraId="6B3F7B13" w14:textId="77777777" w:rsidR="00000000" w:rsidRDefault="00000000">
            <w:pPr>
              <w:pStyle w:val="aa"/>
            </w:pPr>
          </w:p>
        </w:tc>
        <w:tc>
          <w:tcPr>
            <w:tcW w:w="2410" w:type="dxa"/>
            <w:tcBorders>
              <w:top w:val="single" w:sz="4" w:space="0" w:color="auto"/>
              <w:left w:val="single" w:sz="4" w:space="0" w:color="auto"/>
              <w:bottom w:val="single" w:sz="4" w:space="0" w:color="auto"/>
              <w:right w:val="single" w:sz="4" w:space="0" w:color="auto"/>
            </w:tcBorders>
          </w:tcPr>
          <w:p w14:paraId="7D61864E" w14:textId="77777777" w:rsidR="00000000" w:rsidRDefault="00000000">
            <w:pPr>
              <w:pStyle w:val="aa"/>
            </w:pPr>
          </w:p>
        </w:tc>
        <w:tc>
          <w:tcPr>
            <w:tcW w:w="2324" w:type="dxa"/>
            <w:tcBorders>
              <w:top w:val="single" w:sz="4" w:space="0" w:color="auto"/>
              <w:left w:val="single" w:sz="4" w:space="0" w:color="auto"/>
              <w:bottom w:val="single" w:sz="4" w:space="0" w:color="auto"/>
            </w:tcBorders>
          </w:tcPr>
          <w:p w14:paraId="216A48A9" w14:textId="77777777" w:rsidR="00000000" w:rsidRDefault="00000000">
            <w:pPr>
              <w:pStyle w:val="aa"/>
            </w:pPr>
          </w:p>
        </w:tc>
      </w:tr>
    </w:tbl>
    <w:p w14:paraId="0CCCC107" w14:textId="77777777" w:rsidR="00000000" w:rsidRDefault="00000000"/>
    <w:p w14:paraId="2615D2FB" w14:textId="77777777" w:rsidR="00000000" w:rsidRDefault="00000000">
      <w:pPr>
        <w:ind w:firstLine="0"/>
        <w:jc w:val="left"/>
        <w:sectPr w:rsidR="00000000">
          <w:headerReference w:type="default" r:id="rId43"/>
          <w:footerReference w:type="default" r:id="rId44"/>
          <w:pgSz w:w="16837" w:h="11905" w:orient="landscape"/>
          <w:pgMar w:top="1440" w:right="800" w:bottom="1440" w:left="800" w:header="720" w:footer="720" w:gutter="0"/>
          <w:cols w:space="720"/>
          <w:noEndnote/>
        </w:sectPr>
      </w:pPr>
    </w:p>
    <w:p w14:paraId="2E4BABD2" w14:textId="77777777" w:rsidR="00000000" w:rsidRDefault="00000000">
      <w:pPr>
        <w:ind w:left="279" w:firstLine="419"/>
      </w:pPr>
      <w:r>
        <w:lastRenderedPageBreak/>
        <w:t>6.1. Обоснование выбора предпочтительного варианта предлагаемого правового регулирования выявленной проблемы:</w:t>
      </w:r>
    </w:p>
    <w:p w14:paraId="280B5974" w14:textId="77777777" w:rsidR="00000000" w:rsidRDefault="00000000">
      <w:r>
        <w:t>____________________________________________________________________ ____________________________</w:t>
      </w:r>
    </w:p>
    <w:p w14:paraId="56737987" w14:textId="77777777" w:rsidR="00000000" w:rsidRDefault="00000000"/>
    <w:p w14:paraId="270A0756" w14:textId="77777777" w:rsidR="00000000" w:rsidRDefault="00000000">
      <w:r>
        <w:t>6. Иная информация по решению разработчика, относящаяся к сведениям о подготовке идеи (концепции) предлагаемого правового регулирования:</w:t>
      </w:r>
    </w:p>
    <w:p w14:paraId="46C8392C" w14:textId="77777777" w:rsidR="00000000" w:rsidRDefault="00000000"/>
    <w:p w14:paraId="0A46190A" w14:textId="77777777" w:rsidR="00000000" w:rsidRDefault="00000000">
      <w:r>
        <w:t>_________________________________________________________________</w:t>
      </w:r>
    </w:p>
    <w:p w14:paraId="3E3B561F" w14:textId="77777777" w:rsidR="00000000" w:rsidRDefault="00000000"/>
    <w:p w14:paraId="0563B3AA" w14:textId="77777777" w:rsidR="00000000" w:rsidRDefault="00000000">
      <w:r>
        <w:t>К уведомлению прилагаются:</w:t>
      </w:r>
    </w:p>
    <w:p w14:paraId="5CF03069" w14:textId="77777777" w:rsidR="00000000" w:rsidRDefault="00000000">
      <w:r>
        <w:t>1. Перечень вопросов для участников публичных консультаций по вопросу обсуждения предлагаемого правового регулирования.</w:t>
      </w:r>
    </w:p>
    <w:p w14:paraId="057E1A11" w14:textId="77777777" w:rsidR="00000000" w:rsidRDefault="00000000">
      <w:r>
        <w:t>2. Иные материалы, которые, по мнению разработчика, позволяют оценить необходимость введения предлагаемого правового регулирования.</w:t>
      </w:r>
    </w:p>
    <w:p w14:paraId="51BAC38F" w14:textId="77777777" w:rsidR="00000000" w:rsidRDefault="00000000"/>
    <w:p w14:paraId="04ED266F" w14:textId="77777777" w:rsidR="00000000" w:rsidRDefault="00000000">
      <w:pPr>
        <w:pStyle w:val="a6"/>
        <w:rPr>
          <w:color w:val="000000"/>
          <w:sz w:val="16"/>
          <w:szCs w:val="16"/>
          <w:shd w:val="clear" w:color="auto" w:fill="F0F0F0"/>
        </w:rPr>
      </w:pPr>
      <w:bookmarkStart w:id="144" w:name="sub_1300"/>
      <w:r>
        <w:rPr>
          <w:color w:val="000000"/>
          <w:sz w:val="16"/>
          <w:szCs w:val="16"/>
          <w:shd w:val="clear" w:color="auto" w:fill="F0F0F0"/>
        </w:rPr>
        <w:t>Информация об изменениях:</w:t>
      </w:r>
    </w:p>
    <w:bookmarkEnd w:id="144"/>
    <w:p w14:paraId="18E82FDE" w14:textId="77777777" w:rsidR="00000000" w:rsidRDefault="00000000">
      <w:pPr>
        <w:pStyle w:val="a7"/>
        <w:rPr>
          <w:shd w:val="clear" w:color="auto" w:fill="F0F0F0"/>
        </w:rPr>
      </w:pPr>
      <w:r>
        <w:t xml:space="preserve"> </w:t>
      </w:r>
      <w:r>
        <w:rPr>
          <w:shd w:val="clear" w:color="auto" w:fill="F0F0F0"/>
        </w:rPr>
        <w:t xml:space="preserve">Приложение 3 изменено с 12 января 2023 г. - </w:t>
      </w:r>
      <w:hyperlink r:id="rId45" w:history="1">
        <w:r>
          <w:rPr>
            <w:rStyle w:val="a4"/>
            <w:shd w:val="clear" w:color="auto" w:fill="F0F0F0"/>
          </w:rPr>
          <w:t>Постановление</w:t>
        </w:r>
      </w:hyperlink>
      <w:r>
        <w:rPr>
          <w:shd w:val="clear" w:color="auto" w:fill="F0F0F0"/>
        </w:rPr>
        <w:t xml:space="preserve"> Правительства Тверской области от 11 января 2023 г. N 2-ПП</w:t>
      </w:r>
    </w:p>
    <w:p w14:paraId="1E810C53" w14:textId="77777777" w:rsidR="00000000" w:rsidRDefault="00000000">
      <w:pPr>
        <w:pStyle w:val="a7"/>
        <w:rPr>
          <w:shd w:val="clear" w:color="auto" w:fill="F0F0F0"/>
        </w:rPr>
      </w:pPr>
      <w:r>
        <w:t xml:space="preserve"> </w:t>
      </w:r>
      <w:hyperlink r:id="rId46" w:history="1">
        <w:r>
          <w:rPr>
            <w:rStyle w:val="a4"/>
            <w:shd w:val="clear" w:color="auto" w:fill="F0F0F0"/>
          </w:rPr>
          <w:t>См. предыдущую редакцию</w:t>
        </w:r>
      </w:hyperlink>
    </w:p>
    <w:p w14:paraId="57C29A3A" w14:textId="77777777" w:rsidR="00000000" w:rsidRDefault="00000000">
      <w:pPr>
        <w:jc w:val="right"/>
        <w:rPr>
          <w:rStyle w:val="a3"/>
          <w:rFonts w:ascii="Arial" w:hAnsi="Arial" w:cs="Arial"/>
        </w:rPr>
      </w:pPr>
      <w:r>
        <w:rPr>
          <w:rStyle w:val="a3"/>
          <w:rFonts w:ascii="Arial" w:hAnsi="Arial" w:cs="Arial"/>
        </w:rPr>
        <w:t>Приложение 3</w:t>
      </w:r>
      <w:r>
        <w:rPr>
          <w:rStyle w:val="a3"/>
          <w:rFonts w:ascii="Arial" w:hAnsi="Arial" w:cs="Arial"/>
        </w:rPr>
        <w:br/>
        <w:t xml:space="preserve">к </w:t>
      </w:r>
      <w:hyperlink w:anchor="sub_1000" w:history="1">
        <w:r>
          <w:rPr>
            <w:rStyle w:val="a4"/>
            <w:rFonts w:ascii="Arial" w:hAnsi="Arial" w:cs="Arial"/>
          </w:rPr>
          <w:t>Порядку</w:t>
        </w:r>
      </w:hyperlink>
      <w:r>
        <w:rPr>
          <w:rStyle w:val="a3"/>
          <w:rFonts w:ascii="Arial" w:hAnsi="Arial" w:cs="Arial"/>
        </w:rPr>
        <w:t xml:space="preserve"> проведения оценки регулирующего воздействия</w:t>
      </w:r>
      <w:r>
        <w:rPr>
          <w:rStyle w:val="a3"/>
          <w:rFonts w:ascii="Arial" w:hAnsi="Arial" w:cs="Arial"/>
        </w:rPr>
        <w:br/>
        <w:t>проектов нормативных правовых актов Тверской области</w:t>
      </w:r>
      <w:r>
        <w:rPr>
          <w:rStyle w:val="a3"/>
          <w:rFonts w:ascii="Arial" w:hAnsi="Arial" w:cs="Arial"/>
        </w:rPr>
        <w:br/>
        <w:t>и экспертизы нормативных правовых актов Тверской области</w:t>
      </w:r>
      <w:r>
        <w:rPr>
          <w:rStyle w:val="a3"/>
          <w:rFonts w:ascii="Arial" w:hAnsi="Arial" w:cs="Arial"/>
        </w:rPr>
        <w:br/>
        <w:t>(с изменениями от 2 сентября 2015 г., 12 января 2017 г., 11 января 2023 г.)</w:t>
      </w:r>
    </w:p>
    <w:p w14:paraId="5FA3873F" w14:textId="77777777" w:rsidR="00000000" w:rsidRDefault="00000000"/>
    <w:p w14:paraId="1F887679" w14:textId="77777777" w:rsidR="00000000" w:rsidRDefault="00000000">
      <w:pPr>
        <w:pStyle w:val="1"/>
      </w:pPr>
      <w:r>
        <w:t>Отчет</w:t>
      </w:r>
      <w:r>
        <w:br/>
        <w:t>о развитии и результатах процедуры оценки регулирующего воздействия в Тверской области</w:t>
      </w:r>
    </w:p>
    <w:p w14:paraId="5135B9BA" w14:textId="77777777"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75"/>
        <w:gridCol w:w="5826"/>
        <w:gridCol w:w="1468"/>
      </w:tblGrid>
      <w:tr w:rsidR="00000000" w14:paraId="786320D7" w14:textId="77777777">
        <w:tblPrEx>
          <w:tblCellMar>
            <w:top w:w="0" w:type="dxa"/>
            <w:bottom w:w="0" w:type="dxa"/>
          </w:tblCellMar>
        </w:tblPrEx>
        <w:tc>
          <w:tcPr>
            <w:tcW w:w="9569" w:type="dxa"/>
            <w:gridSpan w:val="3"/>
            <w:tcBorders>
              <w:top w:val="single" w:sz="4" w:space="0" w:color="auto"/>
              <w:bottom w:val="single" w:sz="4" w:space="0" w:color="auto"/>
            </w:tcBorders>
          </w:tcPr>
          <w:p w14:paraId="1522F023" w14:textId="77777777" w:rsidR="00000000" w:rsidRDefault="00000000">
            <w:pPr>
              <w:pStyle w:val="aa"/>
              <w:jc w:val="center"/>
            </w:pPr>
            <w:r>
              <w:t>I. ОБЩИЕ СВЕДЕНИЯ</w:t>
            </w:r>
          </w:p>
        </w:tc>
      </w:tr>
      <w:tr w:rsidR="00000000" w14:paraId="4B55CB0F" w14:textId="77777777">
        <w:tblPrEx>
          <w:tblCellMar>
            <w:top w:w="0" w:type="dxa"/>
            <w:bottom w:w="0" w:type="dxa"/>
          </w:tblCellMar>
        </w:tblPrEx>
        <w:tc>
          <w:tcPr>
            <w:tcW w:w="2275" w:type="dxa"/>
            <w:tcBorders>
              <w:top w:val="single" w:sz="4" w:space="0" w:color="auto"/>
              <w:bottom w:val="single" w:sz="4" w:space="0" w:color="auto"/>
              <w:right w:val="single" w:sz="4" w:space="0" w:color="auto"/>
            </w:tcBorders>
          </w:tcPr>
          <w:p w14:paraId="0DEFC5CE" w14:textId="77777777" w:rsidR="00000000" w:rsidRDefault="00000000">
            <w:pPr>
              <w:pStyle w:val="aa"/>
              <w:jc w:val="center"/>
            </w:pPr>
            <w:r>
              <w:t>Наименование федерального округа Российской Федерации</w:t>
            </w:r>
          </w:p>
        </w:tc>
        <w:tc>
          <w:tcPr>
            <w:tcW w:w="5826" w:type="dxa"/>
            <w:tcBorders>
              <w:top w:val="single" w:sz="4" w:space="0" w:color="auto"/>
              <w:left w:val="single" w:sz="4" w:space="0" w:color="auto"/>
              <w:bottom w:val="single" w:sz="4" w:space="0" w:color="auto"/>
              <w:right w:val="single" w:sz="4" w:space="0" w:color="auto"/>
            </w:tcBorders>
            <w:vAlign w:val="center"/>
          </w:tcPr>
          <w:p w14:paraId="42842051" w14:textId="77777777" w:rsidR="00000000" w:rsidRDefault="00000000">
            <w:pPr>
              <w:pStyle w:val="aa"/>
            </w:pPr>
          </w:p>
        </w:tc>
        <w:tc>
          <w:tcPr>
            <w:tcW w:w="1468" w:type="dxa"/>
            <w:tcBorders>
              <w:top w:val="single" w:sz="4" w:space="0" w:color="auto"/>
              <w:left w:val="single" w:sz="4" w:space="0" w:color="auto"/>
              <w:bottom w:val="single" w:sz="4" w:space="0" w:color="auto"/>
            </w:tcBorders>
            <w:vAlign w:val="bottom"/>
          </w:tcPr>
          <w:p w14:paraId="61D88AE8" w14:textId="77777777" w:rsidR="00000000" w:rsidRDefault="00000000">
            <w:pPr>
              <w:pStyle w:val="aa"/>
              <w:jc w:val="center"/>
            </w:pPr>
            <w:r>
              <w:t>Дата составления</w:t>
            </w:r>
          </w:p>
        </w:tc>
      </w:tr>
      <w:tr w:rsidR="00000000" w14:paraId="64BD74E1" w14:textId="77777777">
        <w:tblPrEx>
          <w:tblCellMar>
            <w:top w:w="0" w:type="dxa"/>
            <w:bottom w:w="0" w:type="dxa"/>
          </w:tblCellMar>
        </w:tblPrEx>
        <w:tc>
          <w:tcPr>
            <w:tcW w:w="2275" w:type="dxa"/>
            <w:tcBorders>
              <w:top w:val="single" w:sz="4" w:space="0" w:color="auto"/>
              <w:bottom w:val="single" w:sz="4" w:space="0" w:color="auto"/>
              <w:right w:val="single" w:sz="4" w:space="0" w:color="auto"/>
            </w:tcBorders>
          </w:tcPr>
          <w:p w14:paraId="355BE40E" w14:textId="77777777" w:rsidR="00000000" w:rsidRDefault="00000000">
            <w:pPr>
              <w:pStyle w:val="aa"/>
              <w:jc w:val="center"/>
            </w:pPr>
            <w:r>
              <w:t>Наименование субъекта Российской Федерации</w:t>
            </w:r>
          </w:p>
        </w:tc>
        <w:tc>
          <w:tcPr>
            <w:tcW w:w="5826" w:type="dxa"/>
            <w:tcBorders>
              <w:top w:val="single" w:sz="4" w:space="0" w:color="auto"/>
              <w:left w:val="single" w:sz="4" w:space="0" w:color="auto"/>
              <w:bottom w:val="single" w:sz="4" w:space="0" w:color="auto"/>
              <w:right w:val="single" w:sz="4" w:space="0" w:color="auto"/>
            </w:tcBorders>
            <w:vAlign w:val="center"/>
          </w:tcPr>
          <w:p w14:paraId="2148AC41" w14:textId="77777777" w:rsidR="00000000" w:rsidRDefault="00000000">
            <w:pPr>
              <w:pStyle w:val="aa"/>
            </w:pPr>
          </w:p>
        </w:tc>
        <w:tc>
          <w:tcPr>
            <w:tcW w:w="1468" w:type="dxa"/>
            <w:tcBorders>
              <w:top w:val="single" w:sz="4" w:space="0" w:color="auto"/>
              <w:left w:val="single" w:sz="4" w:space="0" w:color="auto"/>
              <w:bottom w:val="single" w:sz="4" w:space="0" w:color="auto"/>
            </w:tcBorders>
            <w:vAlign w:val="bottom"/>
          </w:tcPr>
          <w:p w14:paraId="7C04F1CE" w14:textId="77777777" w:rsidR="00000000" w:rsidRDefault="00000000">
            <w:pPr>
              <w:pStyle w:val="aa"/>
              <w:jc w:val="center"/>
            </w:pPr>
            <w:r>
              <w:t>_____ 201_ г.</w:t>
            </w:r>
          </w:p>
        </w:tc>
      </w:tr>
      <w:tr w:rsidR="00000000" w14:paraId="693F71B1" w14:textId="77777777">
        <w:tblPrEx>
          <w:tblCellMar>
            <w:top w:w="0" w:type="dxa"/>
            <w:bottom w:w="0" w:type="dxa"/>
          </w:tblCellMar>
        </w:tblPrEx>
        <w:tc>
          <w:tcPr>
            <w:tcW w:w="9569" w:type="dxa"/>
            <w:gridSpan w:val="3"/>
            <w:tcBorders>
              <w:top w:val="single" w:sz="4" w:space="0" w:color="auto"/>
              <w:bottom w:val="single" w:sz="4" w:space="0" w:color="auto"/>
            </w:tcBorders>
          </w:tcPr>
          <w:p w14:paraId="5339BE1E" w14:textId="77777777" w:rsidR="00000000" w:rsidRDefault="00000000">
            <w:pPr>
              <w:pStyle w:val="aa"/>
              <w:jc w:val="center"/>
            </w:pPr>
            <w:r>
              <w:t>II. НОРМАТИВНОЕ ПРАВОВОЕ ЗАКРЕПЛЕНИЕ ИНСТИТУТА ОЦЕНКИ РЕГУЛИРУЮЩЕГО ВОЗДЕЙСТВИЯ</w:t>
            </w:r>
          </w:p>
        </w:tc>
      </w:tr>
      <w:tr w:rsidR="00000000" w14:paraId="1AA00098" w14:textId="77777777">
        <w:tblPrEx>
          <w:tblCellMar>
            <w:top w:w="0" w:type="dxa"/>
            <w:bottom w:w="0" w:type="dxa"/>
          </w:tblCellMar>
        </w:tblPrEx>
        <w:tc>
          <w:tcPr>
            <w:tcW w:w="8101" w:type="dxa"/>
            <w:gridSpan w:val="2"/>
            <w:tcBorders>
              <w:top w:val="single" w:sz="4" w:space="0" w:color="auto"/>
              <w:bottom w:val="single" w:sz="4" w:space="0" w:color="auto"/>
              <w:right w:val="single" w:sz="4" w:space="0" w:color="auto"/>
            </w:tcBorders>
          </w:tcPr>
          <w:p w14:paraId="41F9899D" w14:textId="77777777" w:rsidR="00000000" w:rsidRDefault="00000000">
            <w:pPr>
              <w:pStyle w:val="aa"/>
            </w:pPr>
            <w:r>
              <w:t>2.1. Определен орган, ответственный за внедрение процедуры оценки регулирующего воздействия</w:t>
            </w:r>
          </w:p>
        </w:tc>
        <w:tc>
          <w:tcPr>
            <w:tcW w:w="1468" w:type="dxa"/>
            <w:tcBorders>
              <w:top w:val="single" w:sz="4" w:space="0" w:color="auto"/>
              <w:left w:val="single" w:sz="4" w:space="0" w:color="auto"/>
              <w:bottom w:val="single" w:sz="4" w:space="0" w:color="auto"/>
            </w:tcBorders>
            <w:vAlign w:val="center"/>
          </w:tcPr>
          <w:p w14:paraId="1D211E9C" w14:textId="77777777" w:rsidR="00000000" w:rsidRDefault="00000000">
            <w:pPr>
              <w:pStyle w:val="aa"/>
              <w:jc w:val="center"/>
            </w:pPr>
            <w:r>
              <w:t>да / нет</w:t>
            </w:r>
          </w:p>
        </w:tc>
      </w:tr>
      <w:tr w:rsidR="00000000" w14:paraId="5C5D2B74" w14:textId="77777777">
        <w:tblPrEx>
          <w:tblCellMar>
            <w:top w:w="0" w:type="dxa"/>
            <w:bottom w:w="0" w:type="dxa"/>
          </w:tblCellMar>
        </w:tblPrEx>
        <w:tc>
          <w:tcPr>
            <w:tcW w:w="9569" w:type="dxa"/>
            <w:gridSpan w:val="3"/>
            <w:tcBorders>
              <w:top w:val="single" w:sz="4" w:space="0" w:color="auto"/>
              <w:bottom w:val="single" w:sz="4" w:space="0" w:color="auto"/>
            </w:tcBorders>
          </w:tcPr>
          <w:p w14:paraId="07438A5C" w14:textId="77777777" w:rsidR="00000000" w:rsidRDefault="00000000">
            <w:pPr>
              <w:pStyle w:val="aa"/>
            </w:pPr>
          </w:p>
          <w:p w14:paraId="451F954F" w14:textId="77777777" w:rsidR="00000000" w:rsidRDefault="00000000">
            <w:pPr>
              <w:pStyle w:val="aa"/>
              <w:jc w:val="center"/>
            </w:pPr>
            <w:r>
              <w:t>_____________________________________________________________________________________________</w:t>
            </w:r>
          </w:p>
          <w:p w14:paraId="67AFBFC7" w14:textId="77777777" w:rsidR="00000000" w:rsidRDefault="00000000">
            <w:pPr>
              <w:pStyle w:val="aa"/>
              <w:jc w:val="center"/>
            </w:pPr>
            <w:r>
              <w:t>(полное наименование уполномоченного органа, реквизиты нормативного правового акта Тверской области)</w:t>
            </w:r>
          </w:p>
        </w:tc>
      </w:tr>
      <w:tr w:rsidR="00000000" w14:paraId="0821AB22" w14:textId="77777777">
        <w:tblPrEx>
          <w:tblCellMar>
            <w:top w:w="0" w:type="dxa"/>
            <w:bottom w:w="0" w:type="dxa"/>
          </w:tblCellMar>
        </w:tblPrEx>
        <w:tc>
          <w:tcPr>
            <w:tcW w:w="9569" w:type="dxa"/>
            <w:gridSpan w:val="3"/>
            <w:tcBorders>
              <w:top w:val="single" w:sz="4" w:space="0" w:color="auto"/>
              <w:bottom w:val="single" w:sz="4" w:space="0" w:color="auto"/>
            </w:tcBorders>
          </w:tcPr>
          <w:p w14:paraId="7D58EC23" w14:textId="77777777" w:rsidR="00000000" w:rsidRDefault="00000000">
            <w:pPr>
              <w:pStyle w:val="ad"/>
            </w:pPr>
            <w:r>
              <w:t>2.2. Предметная область оценки регулирующего воздействия</w:t>
            </w:r>
          </w:p>
          <w:p w14:paraId="5767E33D" w14:textId="77777777" w:rsidR="00000000" w:rsidRDefault="00000000">
            <w:pPr>
              <w:pStyle w:val="aa"/>
            </w:pPr>
          </w:p>
          <w:p w14:paraId="478583FC" w14:textId="77777777" w:rsidR="00000000" w:rsidRDefault="00000000">
            <w:pPr>
              <w:pStyle w:val="aa"/>
              <w:jc w:val="center"/>
            </w:pPr>
            <w:r>
              <w:lastRenderedPageBreak/>
              <w:t>_____________________________________________________________________________________________</w:t>
            </w:r>
          </w:p>
          <w:p w14:paraId="682538CE" w14:textId="77777777" w:rsidR="00000000" w:rsidRDefault="00000000">
            <w:pPr>
              <w:pStyle w:val="aa"/>
              <w:jc w:val="center"/>
            </w:pPr>
            <w:r>
              <w:t>(указать предметную область проведения оценки регулирующего воздействия)</w:t>
            </w:r>
          </w:p>
          <w:p w14:paraId="77012401" w14:textId="77777777" w:rsidR="00000000" w:rsidRDefault="00000000">
            <w:pPr>
              <w:pStyle w:val="aa"/>
            </w:pPr>
          </w:p>
          <w:p w14:paraId="01CF2D28" w14:textId="77777777" w:rsidR="00000000" w:rsidRDefault="00000000">
            <w:pPr>
              <w:pStyle w:val="aa"/>
              <w:jc w:val="center"/>
            </w:pPr>
            <w:r>
              <w:t>_____________________________________________________________________________________________</w:t>
            </w:r>
          </w:p>
          <w:p w14:paraId="04041580" w14:textId="77777777" w:rsidR="00000000" w:rsidRDefault="00000000">
            <w:pPr>
              <w:pStyle w:val="aa"/>
              <w:jc w:val="center"/>
            </w:pPr>
            <w:r>
              <w:t>(реквизиты нормативного правового акта Тверской области, определяющего (уточняющего) данную сферу)</w:t>
            </w:r>
          </w:p>
          <w:p w14:paraId="2BB98B4C" w14:textId="77777777" w:rsidR="00000000" w:rsidRDefault="00000000">
            <w:pPr>
              <w:pStyle w:val="aa"/>
            </w:pPr>
          </w:p>
        </w:tc>
      </w:tr>
      <w:tr w:rsidR="00000000" w14:paraId="5B048669" w14:textId="77777777">
        <w:tblPrEx>
          <w:tblCellMar>
            <w:top w:w="0" w:type="dxa"/>
            <w:bottom w:w="0" w:type="dxa"/>
          </w:tblCellMar>
        </w:tblPrEx>
        <w:tc>
          <w:tcPr>
            <w:tcW w:w="8101" w:type="dxa"/>
            <w:gridSpan w:val="2"/>
            <w:tcBorders>
              <w:top w:val="single" w:sz="4" w:space="0" w:color="auto"/>
              <w:bottom w:val="single" w:sz="4" w:space="0" w:color="auto"/>
              <w:right w:val="single" w:sz="4" w:space="0" w:color="auto"/>
            </w:tcBorders>
          </w:tcPr>
          <w:p w14:paraId="0EAEFB5A" w14:textId="77777777" w:rsidR="00000000" w:rsidRDefault="00000000">
            <w:pPr>
              <w:pStyle w:val="aa"/>
            </w:pPr>
            <w:r>
              <w:lastRenderedPageBreak/>
              <w:t>2.3. Утвержден порядок проведения оценки регулирующего воздействия</w:t>
            </w:r>
          </w:p>
        </w:tc>
        <w:tc>
          <w:tcPr>
            <w:tcW w:w="1468" w:type="dxa"/>
            <w:tcBorders>
              <w:top w:val="single" w:sz="4" w:space="0" w:color="auto"/>
              <w:left w:val="single" w:sz="4" w:space="0" w:color="auto"/>
              <w:bottom w:val="single" w:sz="4" w:space="0" w:color="auto"/>
            </w:tcBorders>
            <w:vAlign w:val="center"/>
          </w:tcPr>
          <w:p w14:paraId="69ED6C2B" w14:textId="77777777" w:rsidR="00000000" w:rsidRDefault="00000000">
            <w:pPr>
              <w:pStyle w:val="aa"/>
              <w:jc w:val="center"/>
            </w:pPr>
            <w:r>
              <w:t>да / нет</w:t>
            </w:r>
          </w:p>
          <w:p w14:paraId="545BA638" w14:textId="77777777" w:rsidR="00000000" w:rsidRDefault="00000000">
            <w:pPr>
              <w:pStyle w:val="aa"/>
            </w:pPr>
          </w:p>
        </w:tc>
      </w:tr>
      <w:tr w:rsidR="00000000" w14:paraId="4A70E2BB" w14:textId="77777777">
        <w:tblPrEx>
          <w:tblCellMar>
            <w:top w:w="0" w:type="dxa"/>
            <w:bottom w:w="0" w:type="dxa"/>
          </w:tblCellMar>
        </w:tblPrEx>
        <w:tc>
          <w:tcPr>
            <w:tcW w:w="9569" w:type="dxa"/>
            <w:gridSpan w:val="3"/>
            <w:tcBorders>
              <w:top w:val="single" w:sz="4" w:space="0" w:color="auto"/>
              <w:bottom w:val="single" w:sz="4" w:space="0" w:color="auto"/>
            </w:tcBorders>
          </w:tcPr>
          <w:p w14:paraId="57A562B4" w14:textId="77777777" w:rsidR="00000000" w:rsidRDefault="00000000">
            <w:pPr>
              <w:pStyle w:val="aa"/>
            </w:pPr>
          </w:p>
          <w:p w14:paraId="7EC87731" w14:textId="77777777" w:rsidR="00000000" w:rsidRDefault="00000000">
            <w:pPr>
              <w:pStyle w:val="aa"/>
              <w:jc w:val="center"/>
            </w:pPr>
            <w:r>
              <w:t>_____________________________________________________________________________________________</w:t>
            </w:r>
          </w:p>
          <w:p w14:paraId="6B9190E7" w14:textId="77777777" w:rsidR="00000000" w:rsidRDefault="00000000">
            <w:pPr>
              <w:pStyle w:val="aa"/>
              <w:jc w:val="center"/>
            </w:pPr>
            <w:r>
              <w:t>(реквизиты нормативного правового акта Тверской области, регламентирующего процедуру проведения оценки регулирующего воздействия)</w:t>
            </w:r>
          </w:p>
        </w:tc>
      </w:tr>
      <w:tr w:rsidR="00000000" w14:paraId="72A166B3" w14:textId="77777777">
        <w:tblPrEx>
          <w:tblCellMar>
            <w:top w:w="0" w:type="dxa"/>
            <w:bottom w:w="0" w:type="dxa"/>
          </w:tblCellMar>
        </w:tblPrEx>
        <w:tc>
          <w:tcPr>
            <w:tcW w:w="9569" w:type="dxa"/>
            <w:gridSpan w:val="3"/>
            <w:tcBorders>
              <w:top w:val="single" w:sz="4" w:space="0" w:color="auto"/>
              <w:bottom w:val="single" w:sz="4" w:space="0" w:color="auto"/>
            </w:tcBorders>
          </w:tcPr>
          <w:p w14:paraId="67B700AA" w14:textId="77777777" w:rsidR="00000000" w:rsidRDefault="00000000">
            <w:pPr>
              <w:pStyle w:val="aa"/>
            </w:pPr>
            <w:r>
              <w:t>2.3.1. В соответствии с порядком оценка регулирующего воздействия проводится:</w:t>
            </w:r>
          </w:p>
        </w:tc>
      </w:tr>
      <w:tr w:rsidR="00000000" w14:paraId="6C4CA0D0" w14:textId="77777777">
        <w:tblPrEx>
          <w:tblCellMar>
            <w:top w:w="0" w:type="dxa"/>
            <w:bottom w:w="0" w:type="dxa"/>
          </w:tblCellMar>
        </w:tblPrEx>
        <w:tc>
          <w:tcPr>
            <w:tcW w:w="8101" w:type="dxa"/>
            <w:gridSpan w:val="2"/>
            <w:tcBorders>
              <w:top w:val="single" w:sz="4" w:space="0" w:color="auto"/>
              <w:bottom w:val="single" w:sz="4" w:space="0" w:color="auto"/>
              <w:right w:val="single" w:sz="4" w:space="0" w:color="auto"/>
            </w:tcBorders>
          </w:tcPr>
          <w:p w14:paraId="34EDE547" w14:textId="77777777" w:rsidR="00000000" w:rsidRDefault="00000000">
            <w:pPr>
              <w:pStyle w:val="ad"/>
            </w:pPr>
            <w:r>
              <w:t>а) органом, ответственным за внедрение процедуры оценки регулирующего воздействия</w:t>
            </w:r>
          </w:p>
          <w:p w14:paraId="25819F33" w14:textId="77777777" w:rsidR="00000000" w:rsidRDefault="00000000">
            <w:pPr>
              <w:pStyle w:val="aa"/>
            </w:pPr>
          </w:p>
          <w:p w14:paraId="78C52929" w14:textId="77777777" w:rsidR="00000000" w:rsidRDefault="00000000">
            <w:pPr>
              <w:pStyle w:val="ad"/>
            </w:pPr>
            <w:r>
              <w:t>_____________________________________________________________________________</w:t>
            </w:r>
          </w:p>
          <w:p w14:paraId="3EC90E98" w14:textId="77777777" w:rsidR="00000000" w:rsidRDefault="00000000">
            <w:pPr>
              <w:pStyle w:val="aa"/>
            </w:pPr>
          </w:p>
        </w:tc>
        <w:tc>
          <w:tcPr>
            <w:tcW w:w="1468" w:type="dxa"/>
            <w:tcBorders>
              <w:top w:val="single" w:sz="4" w:space="0" w:color="auto"/>
              <w:left w:val="single" w:sz="4" w:space="0" w:color="auto"/>
              <w:bottom w:val="single" w:sz="4" w:space="0" w:color="auto"/>
            </w:tcBorders>
            <w:vAlign w:val="center"/>
          </w:tcPr>
          <w:p w14:paraId="4241AB12" w14:textId="77777777" w:rsidR="00000000" w:rsidRDefault="00000000">
            <w:pPr>
              <w:pStyle w:val="aa"/>
              <w:jc w:val="center"/>
            </w:pPr>
            <w:r>
              <w:t>да / нет</w:t>
            </w:r>
          </w:p>
        </w:tc>
      </w:tr>
      <w:tr w:rsidR="00000000" w14:paraId="1C269650" w14:textId="77777777">
        <w:tblPrEx>
          <w:tblCellMar>
            <w:top w:w="0" w:type="dxa"/>
            <w:bottom w:w="0" w:type="dxa"/>
          </w:tblCellMar>
        </w:tblPrEx>
        <w:tc>
          <w:tcPr>
            <w:tcW w:w="8101" w:type="dxa"/>
            <w:gridSpan w:val="2"/>
            <w:tcBorders>
              <w:top w:val="single" w:sz="4" w:space="0" w:color="auto"/>
              <w:bottom w:val="single" w:sz="4" w:space="0" w:color="auto"/>
              <w:right w:val="single" w:sz="4" w:space="0" w:color="auto"/>
            </w:tcBorders>
          </w:tcPr>
          <w:p w14:paraId="52C22C25" w14:textId="77777777" w:rsidR="00000000" w:rsidRDefault="00000000">
            <w:pPr>
              <w:pStyle w:val="ad"/>
            </w:pPr>
            <w:r>
              <w:t>б) самостоятельно органами-разработчиками проектов нормативных правовых актов Тверской области</w:t>
            </w:r>
          </w:p>
          <w:p w14:paraId="7E246686" w14:textId="77777777" w:rsidR="00000000" w:rsidRDefault="00000000">
            <w:pPr>
              <w:pStyle w:val="aa"/>
            </w:pPr>
          </w:p>
          <w:p w14:paraId="557E0FC6" w14:textId="77777777" w:rsidR="00000000" w:rsidRDefault="00000000">
            <w:pPr>
              <w:pStyle w:val="ad"/>
            </w:pPr>
            <w:r>
              <w:t>_____________________________________________________________________________</w:t>
            </w:r>
          </w:p>
          <w:p w14:paraId="60300AC0" w14:textId="77777777" w:rsidR="00000000" w:rsidRDefault="00000000">
            <w:pPr>
              <w:pStyle w:val="aa"/>
            </w:pPr>
          </w:p>
        </w:tc>
        <w:tc>
          <w:tcPr>
            <w:tcW w:w="1468" w:type="dxa"/>
            <w:tcBorders>
              <w:top w:val="single" w:sz="4" w:space="0" w:color="auto"/>
              <w:left w:val="single" w:sz="4" w:space="0" w:color="auto"/>
              <w:bottom w:val="single" w:sz="4" w:space="0" w:color="auto"/>
            </w:tcBorders>
            <w:vAlign w:val="center"/>
          </w:tcPr>
          <w:p w14:paraId="2E195034" w14:textId="77777777" w:rsidR="00000000" w:rsidRDefault="00000000">
            <w:pPr>
              <w:pStyle w:val="aa"/>
              <w:jc w:val="center"/>
            </w:pPr>
            <w:r>
              <w:t>да / нет</w:t>
            </w:r>
          </w:p>
        </w:tc>
      </w:tr>
      <w:tr w:rsidR="00000000" w14:paraId="14B0DFCD" w14:textId="77777777">
        <w:tblPrEx>
          <w:tblCellMar>
            <w:top w:w="0" w:type="dxa"/>
            <w:bottom w:w="0" w:type="dxa"/>
          </w:tblCellMar>
        </w:tblPrEx>
        <w:tc>
          <w:tcPr>
            <w:tcW w:w="8101" w:type="dxa"/>
            <w:gridSpan w:val="2"/>
            <w:tcBorders>
              <w:top w:val="single" w:sz="4" w:space="0" w:color="auto"/>
              <w:bottom w:val="single" w:sz="4" w:space="0" w:color="auto"/>
              <w:right w:val="single" w:sz="4" w:space="0" w:color="auto"/>
            </w:tcBorders>
          </w:tcPr>
          <w:p w14:paraId="0F61301D" w14:textId="77777777" w:rsidR="00000000" w:rsidRDefault="00000000">
            <w:pPr>
              <w:pStyle w:val="aa"/>
            </w:pPr>
            <w:r>
              <w:t>в) иное</w:t>
            </w:r>
          </w:p>
          <w:p w14:paraId="1E7F9317" w14:textId="77777777" w:rsidR="00000000" w:rsidRDefault="00000000">
            <w:pPr>
              <w:pStyle w:val="aa"/>
            </w:pPr>
          </w:p>
          <w:p w14:paraId="1F3AA8EF" w14:textId="77777777" w:rsidR="00000000" w:rsidRDefault="00000000">
            <w:pPr>
              <w:pStyle w:val="ad"/>
            </w:pPr>
            <w:r>
              <w:t>_____________________________________________________________________________</w:t>
            </w:r>
          </w:p>
          <w:p w14:paraId="286F888E" w14:textId="77777777" w:rsidR="00000000" w:rsidRDefault="00000000">
            <w:pPr>
              <w:pStyle w:val="aa"/>
            </w:pPr>
          </w:p>
        </w:tc>
        <w:tc>
          <w:tcPr>
            <w:tcW w:w="1468" w:type="dxa"/>
            <w:tcBorders>
              <w:top w:val="single" w:sz="4" w:space="0" w:color="auto"/>
              <w:left w:val="single" w:sz="4" w:space="0" w:color="auto"/>
              <w:bottom w:val="single" w:sz="4" w:space="0" w:color="auto"/>
            </w:tcBorders>
            <w:vAlign w:val="center"/>
          </w:tcPr>
          <w:p w14:paraId="59D67E1C" w14:textId="77777777" w:rsidR="00000000" w:rsidRDefault="00000000">
            <w:pPr>
              <w:pStyle w:val="aa"/>
              <w:jc w:val="center"/>
            </w:pPr>
            <w:r>
              <w:t>да / нет</w:t>
            </w:r>
          </w:p>
        </w:tc>
      </w:tr>
      <w:tr w:rsidR="00000000" w14:paraId="7D0652F7" w14:textId="77777777">
        <w:tblPrEx>
          <w:tblCellMar>
            <w:top w:w="0" w:type="dxa"/>
            <w:bottom w:w="0" w:type="dxa"/>
          </w:tblCellMar>
        </w:tblPrEx>
        <w:tc>
          <w:tcPr>
            <w:tcW w:w="8101" w:type="dxa"/>
            <w:gridSpan w:val="2"/>
            <w:tcBorders>
              <w:top w:val="single" w:sz="4" w:space="0" w:color="auto"/>
              <w:bottom w:val="single" w:sz="4" w:space="0" w:color="auto"/>
              <w:right w:val="single" w:sz="4" w:space="0" w:color="auto"/>
            </w:tcBorders>
          </w:tcPr>
          <w:p w14:paraId="608676F7" w14:textId="77777777" w:rsidR="00000000" w:rsidRDefault="00000000">
            <w:pPr>
              <w:pStyle w:val="aa"/>
            </w:pPr>
            <w:r>
              <w:t>2.3.2. Оценка регулирующего воздействия проводится начиная со стадии обсуждения идеи (концепции) нового правового регулирования</w:t>
            </w:r>
          </w:p>
        </w:tc>
        <w:tc>
          <w:tcPr>
            <w:tcW w:w="1468" w:type="dxa"/>
            <w:tcBorders>
              <w:top w:val="single" w:sz="4" w:space="0" w:color="auto"/>
              <w:left w:val="single" w:sz="4" w:space="0" w:color="auto"/>
              <w:bottom w:val="single" w:sz="4" w:space="0" w:color="auto"/>
            </w:tcBorders>
            <w:vAlign w:val="center"/>
          </w:tcPr>
          <w:p w14:paraId="218EC41D" w14:textId="77777777" w:rsidR="00000000" w:rsidRDefault="00000000">
            <w:pPr>
              <w:pStyle w:val="aa"/>
              <w:jc w:val="center"/>
            </w:pPr>
            <w:r>
              <w:t>да / нет</w:t>
            </w:r>
          </w:p>
        </w:tc>
      </w:tr>
      <w:tr w:rsidR="00000000" w14:paraId="7B4DE843" w14:textId="77777777">
        <w:tblPrEx>
          <w:tblCellMar>
            <w:top w:w="0" w:type="dxa"/>
            <w:bottom w:w="0" w:type="dxa"/>
          </w:tblCellMar>
        </w:tblPrEx>
        <w:tc>
          <w:tcPr>
            <w:tcW w:w="9569" w:type="dxa"/>
            <w:gridSpan w:val="3"/>
            <w:tcBorders>
              <w:top w:val="single" w:sz="4" w:space="0" w:color="auto"/>
              <w:bottom w:val="single" w:sz="4" w:space="0" w:color="auto"/>
            </w:tcBorders>
          </w:tcPr>
          <w:p w14:paraId="76A9C40A" w14:textId="77777777" w:rsidR="00000000" w:rsidRDefault="00000000">
            <w:pPr>
              <w:pStyle w:val="aa"/>
            </w:pPr>
          </w:p>
          <w:p w14:paraId="69D2ACA4" w14:textId="77777777" w:rsidR="00000000" w:rsidRDefault="00000000">
            <w:pPr>
              <w:pStyle w:val="aa"/>
              <w:jc w:val="center"/>
            </w:pPr>
            <w:r>
              <w:t>_____________________________________________________________________________________________</w:t>
            </w:r>
          </w:p>
          <w:p w14:paraId="5235F6E7" w14:textId="77777777" w:rsidR="00000000" w:rsidRDefault="00000000">
            <w:pPr>
              <w:pStyle w:val="aa"/>
              <w:jc w:val="center"/>
            </w:pPr>
            <w:r>
              <w:t>(указываются соответствующие положения нормативных правовых актов Тверской области)</w:t>
            </w:r>
          </w:p>
        </w:tc>
      </w:tr>
      <w:tr w:rsidR="00000000" w14:paraId="033C3A6C" w14:textId="77777777">
        <w:tblPrEx>
          <w:tblCellMar>
            <w:top w:w="0" w:type="dxa"/>
            <w:bottom w:w="0" w:type="dxa"/>
          </w:tblCellMar>
        </w:tblPrEx>
        <w:tc>
          <w:tcPr>
            <w:tcW w:w="8101" w:type="dxa"/>
            <w:gridSpan w:val="2"/>
            <w:tcBorders>
              <w:top w:val="single" w:sz="4" w:space="0" w:color="auto"/>
              <w:bottom w:val="single" w:sz="4" w:space="0" w:color="auto"/>
              <w:right w:val="single" w:sz="4" w:space="0" w:color="auto"/>
            </w:tcBorders>
          </w:tcPr>
          <w:p w14:paraId="76D44534" w14:textId="77777777" w:rsidR="00000000" w:rsidRDefault="00000000">
            <w:pPr>
              <w:pStyle w:val="aa"/>
            </w:pPr>
            <w:r>
              <w:t>2.3.3. При проведении оценки регулирующего воздействия учитывается степень регулирующего воздействия проектов нормативных актов</w:t>
            </w:r>
          </w:p>
        </w:tc>
        <w:tc>
          <w:tcPr>
            <w:tcW w:w="1468" w:type="dxa"/>
            <w:tcBorders>
              <w:top w:val="single" w:sz="4" w:space="0" w:color="auto"/>
              <w:left w:val="single" w:sz="4" w:space="0" w:color="auto"/>
              <w:bottom w:val="single" w:sz="4" w:space="0" w:color="auto"/>
            </w:tcBorders>
            <w:vAlign w:val="center"/>
          </w:tcPr>
          <w:p w14:paraId="486FC743" w14:textId="77777777" w:rsidR="00000000" w:rsidRDefault="00000000">
            <w:pPr>
              <w:pStyle w:val="aa"/>
              <w:jc w:val="center"/>
            </w:pPr>
            <w:r>
              <w:t>да / нет</w:t>
            </w:r>
          </w:p>
        </w:tc>
      </w:tr>
      <w:tr w:rsidR="00000000" w14:paraId="2DE2FEE6" w14:textId="77777777">
        <w:tblPrEx>
          <w:tblCellMar>
            <w:top w:w="0" w:type="dxa"/>
            <w:bottom w:w="0" w:type="dxa"/>
          </w:tblCellMar>
        </w:tblPrEx>
        <w:tc>
          <w:tcPr>
            <w:tcW w:w="9569" w:type="dxa"/>
            <w:gridSpan w:val="3"/>
            <w:tcBorders>
              <w:top w:val="single" w:sz="4" w:space="0" w:color="auto"/>
              <w:bottom w:val="single" w:sz="4" w:space="0" w:color="auto"/>
            </w:tcBorders>
          </w:tcPr>
          <w:p w14:paraId="3899F5FC" w14:textId="77777777" w:rsidR="00000000" w:rsidRDefault="00000000">
            <w:pPr>
              <w:pStyle w:val="aa"/>
            </w:pPr>
          </w:p>
          <w:p w14:paraId="057E9999" w14:textId="77777777" w:rsidR="00000000" w:rsidRDefault="00000000">
            <w:pPr>
              <w:pStyle w:val="aa"/>
              <w:jc w:val="center"/>
            </w:pPr>
            <w:r>
              <w:t>_____________________________________________________________________________________________</w:t>
            </w:r>
          </w:p>
          <w:p w14:paraId="64D72CEA" w14:textId="77777777" w:rsidR="00000000" w:rsidRDefault="00000000">
            <w:pPr>
              <w:pStyle w:val="aa"/>
              <w:jc w:val="center"/>
            </w:pPr>
            <w:r>
              <w:t>(указываются соответствующие положения нормативных правовых актов Тверской области)</w:t>
            </w:r>
          </w:p>
        </w:tc>
      </w:tr>
      <w:tr w:rsidR="00000000" w14:paraId="1380D714" w14:textId="77777777">
        <w:tblPrEx>
          <w:tblCellMar>
            <w:top w:w="0" w:type="dxa"/>
            <w:bottom w:w="0" w:type="dxa"/>
          </w:tblCellMar>
        </w:tblPrEx>
        <w:tc>
          <w:tcPr>
            <w:tcW w:w="8101" w:type="dxa"/>
            <w:gridSpan w:val="2"/>
            <w:tcBorders>
              <w:top w:val="single" w:sz="4" w:space="0" w:color="auto"/>
              <w:bottom w:val="single" w:sz="4" w:space="0" w:color="auto"/>
              <w:right w:val="single" w:sz="4" w:space="0" w:color="auto"/>
            </w:tcBorders>
          </w:tcPr>
          <w:p w14:paraId="78599AFD" w14:textId="77777777" w:rsidR="00000000" w:rsidRDefault="00000000">
            <w:pPr>
              <w:pStyle w:val="ad"/>
            </w:pPr>
            <w:r>
              <w:t>2.3.4. Срок проведения публичных консультаций</w:t>
            </w:r>
          </w:p>
        </w:tc>
        <w:tc>
          <w:tcPr>
            <w:tcW w:w="1468" w:type="dxa"/>
            <w:tcBorders>
              <w:top w:val="single" w:sz="4" w:space="0" w:color="auto"/>
              <w:left w:val="single" w:sz="4" w:space="0" w:color="auto"/>
              <w:bottom w:val="single" w:sz="4" w:space="0" w:color="auto"/>
            </w:tcBorders>
            <w:vAlign w:val="center"/>
          </w:tcPr>
          <w:p w14:paraId="209BC928" w14:textId="77777777" w:rsidR="00000000" w:rsidRDefault="00000000">
            <w:pPr>
              <w:pStyle w:val="aa"/>
              <w:jc w:val="center"/>
            </w:pPr>
            <w:r>
              <w:t>___ дней</w:t>
            </w:r>
          </w:p>
        </w:tc>
      </w:tr>
      <w:tr w:rsidR="00000000" w14:paraId="7C339742" w14:textId="77777777">
        <w:tblPrEx>
          <w:tblCellMar>
            <w:top w:w="0" w:type="dxa"/>
            <w:bottom w:w="0" w:type="dxa"/>
          </w:tblCellMar>
        </w:tblPrEx>
        <w:tc>
          <w:tcPr>
            <w:tcW w:w="9569" w:type="dxa"/>
            <w:gridSpan w:val="3"/>
            <w:tcBorders>
              <w:top w:val="single" w:sz="4" w:space="0" w:color="auto"/>
              <w:bottom w:val="single" w:sz="4" w:space="0" w:color="auto"/>
            </w:tcBorders>
          </w:tcPr>
          <w:p w14:paraId="50C7E20C" w14:textId="77777777" w:rsidR="00000000" w:rsidRDefault="00000000">
            <w:pPr>
              <w:pStyle w:val="aa"/>
            </w:pPr>
          </w:p>
          <w:p w14:paraId="1F37C0A6" w14:textId="77777777" w:rsidR="00000000" w:rsidRDefault="00000000">
            <w:pPr>
              <w:pStyle w:val="aa"/>
              <w:jc w:val="center"/>
            </w:pPr>
            <w:r>
              <w:lastRenderedPageBreak/>
              <w:t>_____________________________________________________________________________________________</w:t>
            </w:r>
          </w:p>
          <w:p w14:paraId="38E6756D" w14:textId="77777777" w:rsidR="00000000" w:rsidRDefault="00000000">
            <w:pPr>
              <w:pStyle w:val="aa"/>
              <w:jc w:val="center"/>
            </w:pPr>
            <w:r>
              <w:t>(указываются соответствующие положения нормативных правовых актов Тверской области)</w:t>
            </w:r>
          </w:p>
        </w:tc>
      </w:tr>
      <w:tr w:rsidR="00000000" w14:paraId="7D33A965" w14:textId="77777777">
        <w:tblPrEx>
          <w:tblCellMar>
            <w:top w:w="0" w:type="dxa"/>
            <w:bottom w:w="0" w:type="dxa"/>
          </w:tblCellMar>
        </w:tblPrEx>
        <w:tc>
          <w:tcPr>
            <w:tcW w:w="8101" w:type="dxa"/>
            <w:gridSpan w:val="2"/>
            <w:tcBorders>
              <w:top w:val="single" w:sz="4" w:space="0" w:color="auto"/>
              <w:bottom w:val="single" w:sz="4" w:space="0" w:color="auto"/>
              <w:right w:val="single" w:sz="4" w:space="0" w:color="auto"/>
            </w:tcBorders>
          </w:tcPr>
          <w:p w14:paraId="623EB5D0" w14:textId="77777777" w:rsidR="00000000" w:rsidRDefault="00000000">
            <w:pPr>
              <w:pStyle w:val="ad"/>
            </w:pPr>
            <w:r>
              <w:lastRenderedPageBreak/>
              <w:t>2.3.5. Срок подготовки заключения об оценке регулирующего воздействия</w:t>
            </w:r>
          </w:p>
        </w:tc>
        <w:tc>
          <w:tcPr>
            <w:tcW w:w="1468" w:type="dxa"/>
            <w:tcBorders>
              <w:top w:val="single" w:sz="4" w:space="0" w:color="auto"/>
              <w:left w:val="single" w:sz="4" w:space="0" w:color="auto"/>
              <w:bottom w:val="single" w:sz="4" w:space="0" w:color="auto"/>
            </w:tcBorders>
            <w:vAlign w:val="center"/>
          </w:tcPr>
          <w:p w14:paraId="1AD1C9B3" w14:textId="77777777" w:rsidR="00000000" w:rsidRDefault="00000000">
            <w:pPr>
              <w:pStyle w:val="aa"/>
              <w:jc w:val="center"/>
            </w:pPr>
            <w:r>
              <w:t>___ дней</w:t>
            </w:r>
          </w:p>
        </w:tc>
      </w:tr>
      <w:tr w:rsidR="00000000" w14:paraId="20203023" w14:textId="77777777">
        <w:tblPrEx>
          <w:tblCellMar>
            <w:top w:w="0" w:type="dxa"/>
            <w:bottom w:w="0" w:type="dxa"/>
          </w:tblCellMar>
        </w:tblPrEx>
        <w:tc>
          <w:tcPr>
            <w:tcW w:w="9569" w:type="dxa"/>
            <w:gridSpan w:val="3"/>
            <w:tcBorders>
              <w:top w:val="single" w:sz="4" w:space="0" w:color="auto"/>
              <w:bottom w:val="single" w:sz="4" w:space="0" w:color="auto"/>
            </w:tcBorders>
          </w:tcPr>
          <w:p w14:paraId="41F691EF" w14:textId="77777777" w:rsidR="00000000" w:rsidRDefault="00000000">
            <w:pPr>
              <w:pStyle w:val="aa"/>
            </w:pPr>
          </w:p>
          <w:p w14:paraId="2B495C9C" w14:textId="77777777" w:rsidR="00000000" w:rsidRDefault="00000000">
            <w:pPr>
              <w:pStyle w:val="aa"/>
              <w:jc w:val="center"/>
            </w:pPr>
            <w:r>
              <w:t>_____________________________________________________________________________________________</w:t>
            </w:r>
          </w:p>
          <w:p w14:paraId="38729DE5" w14:textId="77777777" w:rsidR="00000000" w:rsidRDefault="00000000">
            <w:pPr>
              <w:pStyle w:val="aa"/>
              <w:jc w:val="center"/>
            </w:pPr>
            <w:r>
              <w:t>(указываются соответствующие положения нормативных правовых актов Тверской области)</w:t>
            </w:r>
          </w:p>
        </w:tc>
      </w:tr>
      <w:tr w:rsidR="00000000" w14:paraId="368C3537" w14:textId="77777777">
        <w:tblPrEx>
          <w:tblCellMar>
            <w:top w:w="0" w:type="dxa"/>
            <w:bottom w:w="0" w:type="dxa"/>
          </w:tblCellMar>
        </w:tblPrEx>
        <w:tc>
          <w:tcPr>
            <w:tcW w:w="8101" w:type="dxa"/>
            <w:gridSpan w:val="2"/>
            <w:tcBorders>
              <w:top w:val="single" w:sz="4" w:space="0" w:color="auto"/>
              <w:bottom w:val="single" w:sz="4" w:space="0" w:color="auto"/>
              <w:right w:val="single" w:sz="4" w:space="0" w:color="auto"/>
            </w:tcBorders>
          </w:tcPr>
          <w:p w14:paraId="0DE36F4E" w14:textId="77777777" w:rsidR="00000000" w:rsidRDefault="00000000">
            <w:pPr>
              <w:pStyle w:val="aa"/>
            </w:pPr>
            <w:r>
              <w:t>2.4. Нормативно закреплен механизм учета выводов, содержащихся в заключениях об оценке регулирующего воздействия:</w:t>
            </w:r>
          </w:p>
        </w:tc>
        <w:tc>
          <w:tcPr>
            <w:tcW w:w="1468" w:type="dxa"/>
            <w:tcBorders>
              <w:top w:val="single" w:sz="4" w:space="0" w:color="auto"/>
              <w:left w:val="single" w:sz="4" w:space="0" w:color="auto"/>
              <w:bottom w:val="single" w:sz="4" w:space="0" w:color="auto"/>
            </w:tcBorders>
            <w:vAlign w:val="bottom"/>
          </w:tcPr>
          <w:p w14:paraId="6931CCD7" w14:textId="77777777" w:rsidR="00000000" w:rsidRDefault="00000000">
            <w:pPr>
              <w:pStyle w:val="aa"/>
              <w:jc w:val="center"/>
            </w:pPr>
            <w:r>
              <w:t>да / нет</w:t>
            </w:r>
          </w:p>
        </w:tc>
      </w:tr>
      <w:tr w:rsidR="00000000" w14:paraId="44DA7600" w14:textId="77777777">
        <w:tblPrEx>
          <w:tblCellMar>
            <w:top w:w="0" w:type="dxa"/>
            <w:bottom w:w="0" w:type="dxa"/>
          </w:tblCellMar>
        </w:tblPrEx>
        <w:tc>
          <w:tcPr>
            <w:tcW w:w="8101" w:type="dxa"/>
            <w:gridSpan w:val="2"/>
            <w:tcBorders>
              <w:top w:val="single" w:sz="4" w:space="0" w:color="auto"/>
              <w:bottom w:val="single" w:sz="4" w:space="0" w:color="auto"/>
              <w:right w:val="single" w:sz="4" w:space="0" w:color="auto"/>
            </w:tcBorders>
          </w:tcPr>
          <w:p w14:paraId="3BE2420B" w14:textId="77777777" w:rsidR="00000000" w:rsidRDefault="00000000">
            <w:pPr>
              <w:pStyle w:val="aa"/>
            </w:pPr>
            <w:r>
              <w:t>а) обязательный учет выводов, содержащихся в заключении</w:t>
            </w:r>
          </w:p>
          <w:p w14:paraId="720C6946" w14:textId="77777777" w:rsidR="00000000" w:rsidRDefault="00000000">
            <w:pPr>
              <w:pStyle w:val="aa"/>
            </w:pPr>
          </w:p>
          <w:p w14:paraId="612F94FE" w14:textId="77777777" w:rsidR="00000000" w:rsidRDefault="00000000">
            <w:pPr>
              <w:pStyle w:val="ad"/>
            </w:pPr>
            <w:r>
              <w:t>_____________________________________________________________________________</w:t>
            </w:r>
          </w:p>
          <w:p w14:paraId="7973CA22" w14:textId="77777777" w:rsidR="00000000" w:rsidRDefault="00000000">
            <w:pPr>
              <w:pStyle w:val="aa"/>
              <w:jc w:val="center"/>
            </w:pPr>
            <w:r>
              <w:t>(указываются соответствующие положения нормативных правовых актов</w:t>
            </w:r>
          </w:p>
          <w:p w14:paraId="6A1E6FD6" w14:textId="77777777" w:rsidR="00000000" w:rsidRDefault="00000000">
            <w:pPr>
              <w:pStyle w:val="aa"/>
              <w:jc w:val="center"/>
            </w:pPr>
            <w:r>
              <w:t>Тверской области)</w:t>
            </w:r>
          </w:p>
        </w:tc>
        <w:tc>
          <w:tcPr>
            <w:tcW w:w="1468" w:type="dxa"/>
            <w:tcBorders>
              <w:top w:val="single" w:sz="4" w:space="0" w:color="auto"/>
              <w:left w:val="single" w:sz="4" w:space="0" w:color="auto"/>
              <w:bottom w:val="single" w:sz="4" w:space="0" w:color="auto"/>
            </w:tcBorders>
            <w:vAlign w:val="center"/>
          </w:tcPr>
          <w:p w14:paraId="2CB55DC1" w14:textId="77777777" w:rsidR="00000000" w:rsidRDefault="00000000">
            <w:pPr>
              <w:pStyle w:val="aa"/>
              <w:jc w:val="center"/>
            </w:pPr>
            <w:r>
              <w:t>да / нет</w:t>
            </w:r>
          </w:p>
        </w:tc>
      </w:tr>
      <w:tr w:rsidR="00000000" w14:paraId="5F8F0A06" w14:textId="77777777">
        <w:tblPrEx>
          <w:tblCellMar>
            <w:top w:w="0" w:type="dxa"/>
            <w:bottom w:w="0" w:type="dxa"/>
          </w:tblCellMar>
        </w:tblPrEx>
        <w:tc>
          <w:tcPr>
            <w:tcW w:w="8101" w:type="dxa"/>
            <w:gridSpan w:val="2"/>
            <w:tcBorders>
              <w:top w:val="single" w:sz="4" w:space="0" w:color="auto"/>
              <w:bottom w:val="single" w:sz="4" w:space="0" w:color="auto"/>
              <w:right w:val="single" w:sz="4" w:space="0" w:color="auto"/>
            </w:tcBorders>
          </w:tcPr>
          <w:p w14:paraId="0BEDC362" w14:textId="77777777" w:rsidR="00000000" w:rsidRDefault="00000000">
            <w:pPr>
              <w:pStyle w:val="aa"/>
            </w:pPr>
            <w:r>
              <w:t>б) специальная процедура урегулирования разногласий</w:t>
            </w:r>
          </w:p>
          <w:p w14:paraId="3B6D30DD" w14:textId="77777777" w:rsidR="00000000" w:rsidRDefault="00000000">
            <w:pPr>
              <w:pStyle w:val="aa"/>
            </w:pPr>
          </w:p>
        </w:tc>
        <w:tc>
          <w:tcPr>
            <w:tcW w:w="1468" w:type="dxa"/>
            <w:tcBorders>
              <w:top w:val="single" w:sz="4" w:space="0" w:color="auto"/>
              <w:left w:val="single" w:sz="4" w:space="0" w:color="auto"/>
              <w:bottom w:val="single" w:sz="4" w:space="0" w:color="auto"/>
            </w:tcBorders>
            <w:vAlign w:val="center"/>
          </w:tcPr>
          <w:p w14:paraId="66F852D8" w14:textId="77777777" w:rsidR="00000000" w:rsidRDefault="00000000">
            <w:pPr>
              <w:pStyle w:val="aa"/>
              <w:jc w:val="center"/>
            </w:pPr>
            <w:r>
              <w:t>да / нет</w:t>
            </w:r>
          </w:p>
        </w:tc>
      </w:tr>
      <w:tr w:rsidR="00000000" w14:paraId="1C4A0782" w14:textId="77777777">
        <w:tblPrEx>
          <w:tblCellMar>
            <w:top w:w="0" w:type="dxa"/>
            <w:bottom w:w="0" w:type="dxa"/>
          </w:tblCellMar>
        </w:tblPrEx>
        <w:tc>
          <w:tcPr>
            <w:tcW w:w="8101" w:type="dxa"/>
            <w:gridSpan w:val="2"/>
            <w:tcBorders>
              <w:top w:val="single" w:sz="4" w:space="0" w:color="auto"/>
              <w:bottom w:val="single" w:sz="4" w:space="0" w:color="auto"/>
              <w:right w:val="single" w:sz="4" w:space="0" w:color="auto"/>
            </w:tcBorders>
          </w:tcPr>
          <w:p w14:paraId="0D80750E" w14:textId="77777777" w:rsidR="00000000" w:rsidRDefault="00000000">
            <w:pPr>
              <w:pStyle w:val="ad"/>
            </w:pPr>
            <w:r>
              <w:t>_____________________________________________________________________________</w:t>
            </w:r>
          </w:p>
          <w:p w14:paraId="14174AA4" w14:textId="77777777" w:rsidR="00000000" w:rsidRDefault="00000000">
            <w:pPr>
              <w:pStyle w:val="aa"/>
              <w:jc w:val="center"/>
            </w:pPr>
            <w:r>
              <w:t>(указываются соответствующие положения нормативных правовых актов</w:t>
            </w:r>
          </w:p>
          <w:p w14:paraId="5C974407" w14:textId="77777777" w:rsidR="00000000" w:rsidRDefault="00000000">
            <w:pPr>
              <w:pStyle w:val="aa"/>
              <w:jc w:val="center"/>
            </w:pPr>
            <w:r>
              <w:t>Тверской области)</w:t>
            </w:r>
          </w:p>
        </w:tc>
        <w:tc>
          <w:tcPr>
            <w:tcW w:w="1468" w:type="dxa"/>
            <w:tcBorders>
              <w:top w:val="single" w:sz="4" w:space="0" w:color="auto"/>
              <w:left w:val="single" w:sz="4" w:space="0" w:color="auto"/>
              <w:bottom w:val="single" w:sz="4" w:space="0" w:color="auto"/>
            </w:tcBorders>
            <w:vAlign w:val="center"/>
          </w:tcPr>
          <w:p w14:paraId="3219A134" w14:textId="77777777" w:rsidR="00000000" w:rsidRDefault="00000000">
            <w:pPr>
              <w:pStyle w:val="aa"/>
            </w:pPr>
          </w:p>
        </w:tc>
      </w:tr>
      <w:tr w:rsidR="00000000" w14:paraId="3D7F3BBC" w14:textId="77777777">
        <w:tblPrEx>
          <w:tblCellMar>
            <w:top w:w="0" w:type="dxa"/>
            <w:bottom w:w="0" w:type="dxa"/>
          </w:tblCellMar>
        </w:tblPrEx>
        <w:tc>
          <w:tcPr>
            <w:tcW w:w="8101" w:type="dxa"/>
            <w:gridSpan w:val="2"/>
            <w:tcBorders>
              <w:top w:val="single" w:sz="4" w:space="0" w:color="auto"/>
              <w:bottom w:val="single" w:sz="4" w:space="0" w:color="auto"/>
              <w:right w:val="single" w:sz="4" w:space="0" w:color="auto"/>
            </w:tcBorders>
          </w:tcPr>
          <w:p w14:paraId="5F0EC1DE" w14:textId="77777777" w:rsidR="00000000" w:rsidRDefault="00000000">
            <w:pPr>
              <w:pStyle w:val="aa"/>
            </w:pPr>
            <w:r>
              <w:t>в) иные механизмы</w:t>
            </w:r>
          </w:p>
          <w:p w14:paraId="543051F7" w14:textId="77777777" w:rsidR="00000000" w:rsidRDefault="00000000">
            <w:pPr>
              <w:pStyle w:val="aa"/>
            </w:pPr>
          </w:p>
          <w:p w14:paraId="5CC55548" w14:textId="77777777" w:rsidR="00000000" w:rsidRDefault="00000000">
            <w:pPr>
              <w:pStyle w:val="ad"/>
            </w:pPr>
            <w:r>
              <w:t>_____________________________________________________________________________</w:t>
            </w:r>
          </w:p>
          <w:p w14:paraId="1965A238" w14:textId="77777777" w:rsidR="00000000" w:rsidRDefault="00000000">
            <w:pPr>
              <w:pStyle w:val="aa"/>
              <w:jc w:val="center"/>
            </w:pPr>
            <w:r>
              <w:t>(указываются соответствующие положения нормативных правовых актов</w:t>
            </w:r>
          </w:p>
          <w:p w14:paraId="6B0D09DF" w14:textId="77777777" w:rsidR="00000000" w:rsidRDefault="00000000">
            <w:pPr>
              <w:pStyle w:val="aa"/>
              <w:jc w:val="center"/>
            </w:pPr>
            <w:r>
              <w:t>Тверской области)</w:t>
            </w:r>
          </w:p>
        </w:tc>
        <w:tc>
          <w:tcPr>
            <w:tcW w:w="1468" w:type="dxa"/>
            <w:tcBorders>
              <w:top w:val="single" w:sz="4" w:space="0" w:color="auto"/>
              <w:left w:val="single" w:sz="4" w:space="0" w:color="auto"/>
              <w:bottom w:val="single" w:sz="4" w:space="0" w:color="auto"/>
            </w:tcBorders>
            <w:vAlign w:val="center"/>
          </w:tcPr>
          <w:p w14:paraId="6E408D72" w14:textId="77777777" w:rsidR="00000000" w:rsidRDefault="00000000">
            <w:pPr>
              <w:pStyle w:val="aa"/>
              <w:jc w:val="center"/>
            </w:pPr>
            <w:r>
              <w:t>да / нет</w:t>
            </w:r>
          </w:p>
        </w:tc>
      </w:tr>
      <w:tr w:rsidR="00000000" w14:paraId="6276AB7A" w14:textId="77777777">
        <w:tblPrEx>
          <w:tblCellMar>
            <w:top w:w="0" w:type="dxa"/>
            <w:bottom w:w="0" w:type="dxa"/>
          </w:tblCellMar>
        </w:tblPrEx>
        <w:tc>
          <w:tcPr>
            <w:tcW w:w="8101" w:type="dxa"/>
            <w:gridSpan w:val="2"/>
            <w:tcBorders>
              <w:top w:val="single" w:sz="4" w:space="0" w:color="auto"/>
              <w:bottom w:val="single" w:sz="4" w:space="0" w:color="auto"/>
              <w:right w:val="single" w:sz="4" w:space="0" w:color="auto"/>
            </w:tcBorders>
          </w:tcPr>
          <w:p w14:paraId="552375BC" w14:textId="77777777" w:rsidR="00000000" w:rsidRDefault="00000000">
            <w:pPr>
              <w:pStyle w:val="aa"/>
            </w:pPr>
            <w:r>
              <w:t>2.5. Нормативно закреплен порядок проведения экспертизы действующих нормативных правовых актов</w:t>
            </w:r>
          </w:p>
        </w:tc>
        <w:tc>
          <w:tcPr>
            <w:tcW w:w="1468" w:type="dxa"/>
            <w:tcBorders>
              <w:top w:val="single" w:sz="4" w:space="0" w:color="auto"/>
              <w:left w:val="single" w:sz="4" w:space="0" w:color="auto"/>
              <w:bottom w:val="single" w:sz="4" w:space="0" w:color="auto"/>
            </w:tcBorders>
            <w:vAlign w:val="center"/>
          </w:tcPr>
          <w:p w14:paraId="4C68905A" w14:textId="77777777" w:rsidR="00000000" w:rsidRDefault="00000000">
            <w:pPr>
              <w:pStyle w:val="aa"/>
              <w:jc w:val="center"/>
            </w:pPr>
            <w:r>
              <w:t>да / нет</w:t>
            </w:r>
          </w:p>
        </w:tc>
      </w:tr>
      <w:tr w:rsidR="00000000" w14:paraId="634DC9C5" w14:textId="77777777">
        <w:tblPrEx>
          <w:tblCellMar>
            <w:top w:w="0" w:type="dxa"/>
            <w:bottom w:w="0" w:type="dxa"/>
          </w:tblCellMar>
        </w:tblPrEx>
        <w:tc>
          <w:tcPr>
            <w:tcW w:w="9569" w:type="dxa"/>
            <w:gridSpan w:val="3"/>
            <w:tcBorders>
              <w:top w:val="single" w:sz="4" w:space="0" w:color="auto"/>
              <w:bottom w:val="single" w:sz="4" w:space="0" w:color="auto"/>
            </w:tcBorders>
          </w:tcPr>
          <w:p w14:paraId="7D9D5EE7" w14:textId="77777777" w:rsidR="00000000" w:rsidRDefault="00000000">
            <w:pPr>
              <w:pStyle w:val="aa"/>
            </w:pPr>
          </w:p>
          <w:p w14:paraId="194EC03A" w14:textId="77777777" w:rsidR="00000000" w:rsidRDefault="00000000">
            <w:pPr>
              <w:pStyle w:val="aa"/>
              <w:jc w:val="center"/>
            </w:pPr>
            <w:r>
              <w:t>_____________________________________________________________________________________________</w:t>
            </w:r>
          </w:p>
          <w:p w14:paraId="7D3131BB" w14:textId="77777777" w:rsidR="00000000" w:rsidRDefault="00000000">
            <w:pPr>
              <w:pStyle w:val="aa"/>
              <w:jc w:val="center"/>
            </w:pPr>
            <w:r>
              <w:t>(реквизиты нормативного правового акта Тверской области, регламентирующего процедуру проведения экспертизы)</w:t>
            </w:r>
          </w:p>
        </w:tc>
      </w:tr>
      <w:tr w:rsidR="00000000" w14:paraId="7DC85DB7" w14:textId="77777777">
        <w:tblPrEx>
          <w:tblCellMar>
            <w:top w:w="0" w:type="dxa"/>
            <w:bottom w:w="0" w:type="dxa"/>
          </w:tblCellMar>
        </w:tblPrEx>
        <w:tc>
          <w:tcPr>
            <w:tcW w:w="8101" w:type="dxa"/>
            <w:gridSpan w:val="2"/>
            <w:tcBorders>
              <w:top w:val="single" w:sz="4" w:space="0" w:color="auto"/>
              <w:bottom w:val="single" w:sz="4" w:space="0" w:color="auto"/>
              <w:right w:val="single" w:sz="4" w:space="0" w:color="auto"/>
            </w:tcBorders>
          </w:tcPr>
          <w:p w14:paraId="3A4267B4" w14:textId="77777777" w:rsidR="00000000" w:rsidRDefault="00000000">
            <w:pPr>
              <w:pStyle w:val="aa"/>
            </w:pPr>
            <w:r>
              <w:t>2.6. Нормативно закреплен порядок проведения мониторинга фактического воздействия нормативных правовых актов</w:t>
            </w:r>
          </w:p>
        </w:tc>
        <w:tc>
          <w:tcPr>
            <w:tcW w:w="1468" w:type="dxa"/>
            <w:tcBorders>
              <w:top w:val="single" w:sz="4" w:space="0" w:color="auto"/>
              <w:left w:val="single" w:sz="4" w:space="0" w:color="auto"/>
              <w:bottom w:val="single" w:sz="4" w:space="0" w:color="auto"/>
            </w:tcBorders>
            <w:vAlign w:val="center"/>
          </w:tcPr>
          <w:p w14:paraId="209135C4" w14:textId="77777777" w:rsidR="00000000" w:rsidRDefault="00000000">
            <w:pPr>
              <w:pStyle w:val="aa"/>
              <w:jc w:val="center"/>
            </w:pPr>
            <w:r>
              <w:t>да / нет</w:t>
            </w:r>
          </w:p>
        </w:tc>
      </w:tr>
      <w:tr w:rsidR="00000000" w14:paraId="7F7C5D32" w14:textId="77777777">
        <w:tblPrEx>
          <w:tblCellMar>
            <w:top w:w="0" w:type="dxa"/>
            <w:bottom w:w="0" w:type="dxa"/>
          </w:tblCellMar>
        </w:tblPrEx>
        <w:tc>
          <w:tcPr>
            <w:tcW w:w="9569" w:type="dxa"/>
            <w:gridSpan w:val="3"/>
            <w:tcBorders>
              <w:top w:val="single" w:sz="4" w:space="0" w:color="auto"/>
              <w:bottom w:val="single" w:sz="4" w:space="0" w:color="auto"/>
            </w:tcBorders>
          </w:tcPr>
          <w:p w14:paraId="0AC03A8F" w14:textId="77777777" w:rsidR="00000000" w:rsidRDefault="00000000">
            <w:pPr>
              <w:pStyle w:val="aa"/>
            </w:pPr>
          </w:p>
          <w:p w14:paraId="0B9323D8" w14:textId="77777777" w:rsidR="00000000" w:rsidRDefault="00000000">
            <w:pPr>
              <w:pStyle w:val="aa"/>
              <w:jc w:val="center"/>
            </w:pPr>
            <w:r>
              <w:t>_____________________________________________________________________________________________</w:t>
            </w:r>
          </w:p>
          <w:p w14:paraId="26D2C92C" w14:textId="77777777" w:rsidR="00000000" w:rsidRDefault="00000000">
            <w:pPr>
              <w:pStyle w:val="aa"/>
              <w:jc w:val="center"/>
            </w:pPr>
            <w:r>
              <w:t>(реквизиты нормативного правового акта Тверской области, регламентирующего порядок проведения мониторинга фактического воздействия)</w:t>
            </w:r>
          </w:p>
        </w:tc>
      </w:tr>
      <w:tr w:rsidR="00000000" w14:paraId="7C66405F" w14:textId="77777777">
        <w:tblPrEx>
          <w:tblCellMar>
            <w:top w:w="0" w:type="dxa"/>
            <w:bottom w:w="0" w:type="dxa"/>
          </w:tblCellMar>
        </w:tblPrEx>
        <w:tc>
          <w:tcPr>
            <w:tcW w:w="8101" w:type="dxa"/>
            <w:gridSpan w:val="2"/>
            <w:tcBorders>
              <w:top w:val="single" w:sz="4" w:space="0" w:color="auto"/>
              <w:bottom w:val="single" w:sz="4" w:space="0" w:color="auto"/>
              <w:right w:val="single" w:sz="4" w:space="0" w:color="auto"/>
            </w:tcBorders>
          </w:tcPr>
          <w:p w14:paraId="61103A8D" w14:textId="77777777" w:rsidR="00000000" w:rsidRDefault="00000000">
            <w:pPr>
              <w:pStyle w:val="aa"/>
            </w:pPr>
            <w:r>
              <w:t>2.7. Требование проведения анализа альтернативных вариантов регулирования в ходе проведения процедуры оценки регулирующего воздействия закреплено в нормативных актах Тверской области</w:t>
            </w:r>
          </w:p>
        </w:tc>
        <w:tc>
          <w:tcPr>
            <w:tcW w:w="1468" w:type="dxa"/>
            <w:tcBorders>
              <w:top w:val="single" w:sz="4" w:space="0" w:color="auto"/>
              <w:left w:val="single" w:sz="4" w:space="0" w:color="auto"/>
              <w:bottom w:val="single" w:sz="4" w:space="0" w:color="auto"/>
            </w:tcBorders>
            <w:vAlign w:val="center"/>
          </w:tcPr>
          <w:p w14:paraId="46A328EF" w14:textId="77777777" w:rsidR="00000000" w:rsidRDefault="00000000">
            <w:pPr>
              <w:pStyle w:val="aa"/>
              <w:jc w:val="center"/>
            </w:pPr>
            <w:r>
              <w:t>да / нет</w:t>
            </w:r>
          </w:p>
        </w:tc>
      </w:tr>
      <w:tr w:rsidR="00000000" w14:paraId="13A94FC7" w14:textId="77777777">
        <w:tblPrEx>
          <w:tblCellMar>
            <w:top w:w="0" w:type="dxa"/>
            <w:bottom w:w="0" w:type="dxa"/>
          </w:tblCellMar>
        </w:tblPrEx>
        <w:tc>
          <w:tcPr>
            <w:tcW w:w="9569" w:type="dxa"/>
            <w:gridSpan w:val="3"/>
            <w:tcBorders>
              <w:top w:val="single" w:sz="4" w:space="0" w:color="auto"/>
              <w:bottom w:val="single" w:sz="4" w:space="0" w:color="auto"/>
            </w:tcBorders>
          </w:tcPr>
          <w:p w14:paraId="79C07DC3" w14:textId="77777777" w:rsidR="00000000" w:rsidRDefault="00000000">
            <w:pPr>
              <w:pStyle w:val="aa"/>
            </w:pPr>
          </w:p>
          <w:p w14:paraId="68A5886A" w14:textId="77777777" w:rsidR="00000000" w:rsidRDefault="00000000">
            <w:pPr>
              <w:pStyle w:val="aa"/>
              <w:jc w:val="center"/>
            </w:pPr>
            <w:r>
              <w:t>_____________________________________________________________________________________________</w:t>
            </w:r>
          </w:p>
          <w:p w14:paraId="316F3DF9" w14:textId="77777777" w:rsidR="00000000" w:rsidRDefault="00000000">
            <w:pPr>
              <w:pStyle w:val="aa"/>
              <w:jc w:val="center"/>
            </w:pPr>
            <w:r>
              <w:lastRenderedPageBreak/>
              <w:t>(реквизиты нормативного правового акта Тверской области, регламентирующего порядок проведения мониторинга фактического воздействия)</w:t>
            </w:r>
          </w:p>
        </w:tc>
      </w:tr>
      <w:tr w:rsidR="00000000" w14:paraId="2B0C9EB0" w14:textId="77777777">
        <w:tblPrEx>
          <w:tblCellMar>
            <w:top w:w="0" w:type="dxa"/>
            <w:bottom w:w="0" w:type="dxa"/>
          </w:tblCellMar>
        </w:tblPrEx>
        <w:tc>
          <w:tcPr>
            <w:tcW w:w="9569" w:type="dxa"/>
            <w:gridSpan w:val="3"/>
            <w:tcBorders>
              <w:top w:val="single" w:sz="4" w:space="0" w:color="auto"/>
              <w:bottom w:val="single" w:sz="4" w:space="0" w:color="auto"/>
            </w:tcBorders>
          </w:tcPr>
          <w:p w14:paraId="6166425C" w14:textId="77777777" w:rsidR="00000000" w:rsidRDefault="00000000">
            <w:pPr>
              <w:pStyle w:val="aa"/>
              <w:jc w:val="center"/>
            </w:pPr>
            <w:r>
              <w:lastRenderedPageBreak/>
              <w:t>III. ПРАКТИЧЕСКИЙ ОПЫТ ПРОВЕДЕНИЯ ОЦЕНКИ РЕГУЛИРУЮЩЕГО ВОЗДЕЙСТВИЯ ПРОЕКТОВ АКТОВ И ЭКСПЕРТИЗЫ ДЕЙСТВУЮЩИХ НОРМАТИВНЫХ ПРАВОВЫХ АКТОВ</w:t>
            </w:r>
          </w:p>
        </w:tc>
      </w:tr>
      <w:tr w:rsidR="00000000" w14:paraId="092B99C4" w14:textId="77777777">
        <w:tblPrEx>
          <w:tblCellMar>
            <w:top w:w="0" w:type="dxa"/>
            <w:bottom w:w="0" w:type="dxa"/>
          </w:tblCellMar>
        </w:tblPrEx>
        <w:tc>
          <w:tcPr>
            <w:tcW w:w="8101" w:type="dxa"/>
            <w:gridSpan w:val="2"/>
            <w:tcBorders>
              <w:top w:val="single" w:sz="4" w:space="0" w:color="auto"/>
              <w:bottom w:val="single" w:sz="4" w:space="0" w:color="auto"/>
              <w:right w:val="single" w:sz="4" w:space="0" w:color="auto"/>
            </w:tcBorders>
          </w:tcPr>
          <w:p w14:paraId="1E30828F" w14:textId="77777777" w:rsidR="00000000" w:rsidRDefault="00000000">
            <w:pPr>
              <w:pStyle w:val="ad"/>
            </w:pPr>
            <w:r>
              <w:t>3.1. Практический опыт проведения оценки регулирующего воздействия</w:t>
            </w:r>
          </w:p>
        </w:tc>
        <w:tc>
          <w:tcPr>
            <w:tcW w:w="1468" w:type="dxa"/>
            <w:tcBorders>
              <w:top w:val="single" w:sz="4" w:space="0" w:color="auto"/>
              <w:left w:val="single" w:sz="4" w:space="0" w:color="auto"/>
              <w:bottom w:val="single" w:sz="4" w:space="0" w:color="auto"/>
            </w:tcBorders>
            <w:vAlign w:val="center"/>
          </w:tcPr>
          <w:p w14:paraId="460D5967" w14:textId="77777777" w:rsidR="00000000" w:rsidRDefault="00000000">
            <w:pPr>
              <w:pStyle w:val="aa"/>
              <w:jc w:val="center"/>
            </w:pPr>
            <w:r>
              <w:t>есть / нет</w:t>
            </w:r>
          </w:p>
        </w:tc>
      </w:tr>
      <w:tr w:rsidR="00000000" w14:paraId="5A2E16B9" w14:textId="77777777">
        <w:tblPrEx>
          <w:tblCellMar>
            <w:top w:w="0" w:type="dxa"/>
            <w:bottom w:w="0" w:type="dxa"/>
          </w:tblCellMar>
        </w:tblPrEx>
        <w:tc>
          <w:tcPr>
            <w:tcW w:w="8101" w:type="dxa"/>
            <w:gridSpan w:val="2"/>
            <w:tcBorders>
              <w:top w:val="single" w:sz="4" w:space="0" w:color="auto"/>
              <w:bottom w:val="single" w:sz="4" w:space="0" w:color="auto"/>
              <w:right w:val="single" w:sz="4" w:space="0" w:color="auto"/>
            </w:tcBorders>
          </w:tcPr>
          <w:p w14:paraId="68B6A368" w14:textId="77777777" w:rsidR="00000000" w:rsidRDefault="00000000">
            <w:pPr>
              <w:pStyle w:val="aa"/>
            </w:pPr>
            <w:r>
              <w:t>а) общее количество подготовленных заключений об оценке регулирующего воздействия</w:t>
            </w:r>
          </w:p>
        </w:tc>
        <w:tc>
          <w:tcPr>
            <w:tcW w:w="1468" w:type="dxa"/>
            <w:tcBorders>
              <w:top w:val="single" w:sz="4" w:space="0" w:color="auto"/>
              <w:left w:val="single" w:sz="4" w:space="0" w:color="auto"/>
              <w:bottom w:val="single" w:sz="4" w:space="0" w:color="auto"/>
            </w:tcBorders>
            <w:vAlign w:val="center"/>
          </w:tcPr>
          <w:p w14:paraId="41A7B741" w14:textId="77777777" w:rsidR="00000000" w:rsidRDefault="00000000">
            <w:pPr>
              <w:pStyle w:val="aa"/>
              <w:jc w:val="center"/>
            </w:pPr>
            <w:r>
              <w:t>указать число</w:t>
            </w:r>
          </w:p>
        </w:tc>
      </w:tr>
      <w:tr w:rsidR="00000000" w14:paraId="7918136C" w14:textId="77777777">
        <w:tblPrEx>
          <w:tblCellMar>
            <w:top w:w="0" w:type="dxa"/>
            <w:bottom w:w="0" w:type="dxa"/>
          </w:tblCellMar>
        </w:tblPrEx>
        <w:tc>
          <w:tcPr>
            <w:tcW w:w="8101" w:type="dxa"/>
            <w:gridSpan w:val="2"/>
            <w:tcBorders>
              <w:top w:val="single" w:sz="4" w:space="0" w:color="auto"/>
              <w:bottom w:val="single" w:sz="4" w:space="0" w:color="auto"/>
              <w:right w:val="single" w:sz="4" w:space="0" w:color="auto"/>
            </w:tcBorders>
          </w:tcPr>
          <w:p w14:paraId="352A9671" w14:textId="77777777" w:rsidR="00000000" w:rsidRDefault="00000000">
            <w:pPr>
              <w:pStyle w:val="aa"/>
            </w:pPr>
            <w:r>
              <w:t>б) количество положительных заключений об оценке регулирующего воздействия</w:t>
            </w:r>
          </w:p>
        </w:tc>
        <w:tc>
          <w:tcPr>
            <w:tcW w:w="1468" w:type="dxa"/>
            <w:tcBorders>
              <w:top w:val="single" w:sz="4" w:space="0" w:color="auto"/>
              <w:left w:val="single" w:sz="4" w:space="0" w:color="auto"/>
              <w:bottom w:val="single" w:sz="4" w:space="0" w:color="auto"/>
            </w:tcBorders>
            <w:vAlign w:val="center"/>
          </w:tcPr>
          <w:p w14:paraId="3DDA41B8" w14:textId="77777777" w:rsidR="00000000" w:rsidRDefault="00000000">
            <w:pPr>
              <w:pStyle w:val="aa"/>
              <w:jc w:val="center"/>
            </w:pPr>
            <w:r>
              <w:t>указать число</w:t>
            </w:r>
          </w:p>
        </w:tc>
      </w:tr>
      <w:tr w:rsidR="00000000" w14:paraId="5733DE60" w14:textId="77777777">
        <w:tblPrEx>
          <w:tblCellMar>
            <w:top w:w="0" w:type="dxa"/>
            <w:bottom w:w="0" w:type="dxa"/>
          </w:tblCellMar>
        </w:tblPrEx>
        <w:tc>
          <w:tcPr>
            <w:tcW w:w="8101" w:type="dxa"/>
            <w:gridSpan w:val="2"/>
            <w:tcBorders>
              <w:top w:val="single" w:sz="4" w:space="0" w:color="auto"/>
              <w:bottom w:val="single" w:sz="4" w:space="0" w:color="auto"/>
              <w:right w:val="single" w:sz="4" w:space="0" w:color="auto"/>
            </w:tcBorders>
          </w:tcPr>
          <w:p w14:paraId="2BADFF6F" w14:textId="77777777" w:rsidR="00000000" w:rsidRDefault="00000000">
            <w:pPr>
              <w:pStyle w:val="aa"/>
            </w:pPr>
            <w:r>
              <w:t>в) количество отрицательных заключений об оценке регулирующего воздействия</w:t>
            </w:r>
          </w:p>
        </w:tc>
        <w:tc>
          <w:tcPr>
            <w:tcW w:w="1468" w:type="dxa"/>
            <w:tcBorders>
              <w:top w:val="single" w:sz="4" w:space="0" w:color="auto"/>
              <w:left w:val="single" w:sz="4" w:space="0" w:color="auto"/>
              <w:bottom w:val="single" w:sz="4" w:space="0" w:color="auto"/>
            </w:tcBorders>
            <w:vAlign w:val="center"/>
          </w:tcPr>
          <w:p w14:paraId="4D2D2010" w14:textId="77777777" w:rsidR="00000000" w:rsidRDefault="00000000">
            <w:pPr>
              <w:pStyle w:val="aa"/>
              <w:jc w:val="center"/>
            </w:pPr>
            <w:r>
              <w:t>указать число</w:t>
            </w:r>
          </w:p>
        </w:tc>
      </w:tr>
      <w:tr w:rsidR="00000000" w14:paraId="037EBE6B" w14:textId="77777777">
        <w:tblPrEx>
          <w:tblCellMar>
            <w:top w:w="0" w:type="dxa"/>
            <w:bottom w:w="0" w:type="dxa"/>
          </w:tblCellMar>
        </w:tblPrEx>
        <w:tc>
          <w:tcPr>
            <w:tcW w:w="8101" w:type="dxa"/>
            <w:gridSpan w:val="2"/>
            <w:tcBorders>
              <w:top w:val="single" w:sz="4" w:space="0" w:color="auto"/>
              <w:bottom w:val="single" w:sz="4" w:space="0" w:color="auto"/>
              <w:right w:val="single" w:sz="4" w:space="0" w:color="auto"/>
            </w:tcBorders>
          </w:tcPr>
          <w:p w14:paraId="7BE6FD89" w14:textId="77777777" w:rsidR="00000000" w:rsidRDefault="00000000">
            <w:pPr>
              <w:pStyle w:val="aa"/>
            </w:pPr>
            <w:r>
              <w:t>3.2. Количество поступивших предложений и замечаний, в среднем на один нормативный акт, проходивший оценку регулирующего воздействия</w:t>
            </w:r>
          </w:p>
        </w:tc>
        <w:tc>
          <w:tcPr>
            <w:tcW w:w="1468" w:type="dxa"/>
            <w:tcBorders>
              <w:top w:val="single" w:sz="4" w:space="0" w:color="auto"/>
              <w:left w:val="single" w:sz="4" w:space="0" w:color="auto"/>
              <w:bottom w:val="single" w:sz="4" w:space="0" w:color="auto"/>
            </w:tcBorders>
            <w:vAlign w:val="center"/>
          </w:tcPr>
          <w:p w14:paraId="679969DA" w14:textId="77777777" w:rsidR="00000000" w:rsidRDefault="00000000">
            <w:pPr>
              <w:pStyle w:val="aa"/>
              <w:jc w:val="center"/>
            </w:pPr>
            <w:r>
              <w:t>указать число</w:t>
            </w:r>
          </w:p>
        </w:tc>
      </w:tr>
      <w:tr w:rsidR="00000000" w14:paraId="19AB936A" w14:textId="77777777">
        <w:tblPrEx>
          <w:tblCellMar>
            <w:top w:w="0" w:type="dxa"/>
            <w:bottom w:w="0" w:type="dxa"/>
          </w:tblCellMar>
        </w:tblPrEx>
        <w:tc>
          <w:tcPr>
            <w:tcW w:w="9569" w:type="dxa"/>
            <w:gridSpan w:val="3"/>
            <w:tcBorders>
              <w:top w:val="single" w:sz="4" w:space="0" w:color="auto"/>
              <w:bottom w:val="single" w:sz="4" w:space="0" w:color="auto"/>
            </w:tcBorders>
          </w:tcPr>
          <w:p w14:paraId="305BC9C4" w14:textId="77777777" w:rsidR="00000000" w:rsidRDefault="00000000">
            <w:pPr>
              <w:pStyle w:val="aa"/>
            </w:pPr>
          </w:p>
          <w:p w14:paraId="4C583533" w14:textId="77777777" w:rsidR="00000000" w:rsidRDefault="00000000">
            <w:pPr>
              <w:pStyle w:val="aa"/>
              <w:jc w:val="center"/>
            </w:pPr>
            <w:r>
              <w:t>_____________________________________________________________________________________________</w:t>
            </w:r>
          </w:p>
          <w:p w14:paraId="6EFDCCED" w14:textId="77777777" w:rsidR="00000000" w:rsidRDefault="00000000">
            <w:pPr>
              <w:pStyle w:val="aa"/>
              <w:jc w:val="center"/>
            </w:pPr>
            <w:r>
              <w:t>(при наличии, указываются прочие статистические данные)</w:t>
            </w:r>
          </w:p>
        </w:tc>
      </w:tr>
      <w:tr w:rsidR="00000000" w14:paraId="5E3B0C1E" w14:textId="77777777">
        <w:tblPrEx>
          <w:tblCellMar>
            <w:top w:w="0" w:type="dxa"/>
            <w:bottom w:w="0" w:type="dxa"/>
          </w:tblCellMar>
        </w:tblPrEx>
        <w:tc>
          <w:tcPr>
            <w:tcW w:w="8101" w:type="dxa"/>
            <w:gridSpan w:val="2"/>
            <w:tcBorders>
              <w:top w:val="single" w:sz="4" w:space="0" w:color="auto"/>
              <w:bottom w:val="single" w:sz="4" w:space="0" w:color="auto"/>
              <w:right w:val="single" w:sz="4" w:space="0" w:color="auto"/>
            </w:tcBorders>
          </w:tcPr>
          <w:p w14:paraId="664311F6" w14:textId="77777777" w:rsidR="00000000" w:rsidRDefault="00000000">
            <w:pPr>
              <w:pStyle w:val="aa"/>
            </w:pPr>
            <w:r>
              <w:t>3.3. Оценка регулирующего воздействия проектов нормативных правовых в установленной предметной области проводится на систематической основе</w:t>
            </w:r>
            <w:hyperlink w:anchor="sub_1" w:history="1">
              <w:r>
                <w:rPr>
                  <w:rStyle w:val="a4"/>
                </w:rPr>
                <w:t xml:space="preserve">*(1) </w:t>
              </w:r>
            </w:hyperlink>
          </w:p>
        </w:tc>
        <w:tc>
          <w:tcPr>
            <w:tcW w:w="1468" w:type="dxa"/>
            <w:tcBorders>
              <w:top w:val="single" w:sz="4" w:space="0" w:color="auto"/>
              <w:left w:val="single" w:sz="4" w:space="0" w:color="auto"/>
              <w:bottom w:val="single" w:sz="4" w:space="0" w:color="auto"/>
            </w:tcBorders>
            <w:vAlign w:val="center"/>
          </w:tcPr>
          <w:p w14:paraId="3614FD02" w14:textId="77777777" w:rsidR="00000000" w:rsidRDefault="00000000">
            <w:pPr>
              <w:pStyle w:val="aa"/>
              <w:jc w:val="center"/>
            </w:pPr>
            <w:r>
              <w:t>да / нет</w:t>
            </w:r>
          </w:p>
        </w:tc>
      </w:tr>
      <w:tr w:rsidR="00000000" w14:paraId="5A4A681B" w14:textId="77777777">
        <w:tblPrEx>
          <w:tblCellMar>
            <w:top w:w="0" w:type="dxa"/>
            <w:bottom w:w="0" w:type="dxa"/>
          </w:tblCellMar>
        </w:tblPrEx>
        <w:tc>
          <w:tcPr>
            <w:tcW w:w="8101" w:type="dxa"/>
            <w:gridSpan w:val="2"/>
            <w:tcBorders>
              <w:top w:val="single" w:sz="4" w:space="0" w:color="auto"/>
              <w:bottom w:val="single" w:sz="4" w:space="0" w:color="auto"/>
              <w:right w:val="single" w:sz="4" w:space="0" w:color="auto"/>
            </w:tcBorders>
          </w:tcPr>
          <w:p w14:paraId="1A4CC54D" w14:textId="77777777" w:rsidR="00000000" w:rsidRDefault="00000000">
            <w:pPr>
              <w:pStyle w:val="aa"/>
            </w:pPr>
            <w:r>
              <w:t>3.4. Проводится анализ альтернативных вариантов регулирования в ходе проведения процедуры оценки регулирующего воздействия</w:t>
            </w:r>
            <w:hyperlink w:anchor="sub_2" w:history="1">
              <w:r>
                <w:rPr>
                  <w:rStyle w:val="a4"/>
                </w:rPr>
                <w:t>*(2)</w:t>
              </w:r>
            </w:hyperlink>
          </w:p>
        </w:tc>
        <w:tc>
          <w:tcPr>
            <w:tcW w:w="1468" w:type="dxa"/>
            <w:tcBorders>
              <w:top w:val="single" w:sz="4" w:space="0" w:color="auto"/>
              <w:left w:val="single" w:sz="4" w:space="0" w:color="auto"/>
              <w:bottom w:val="single" w:sz="4" w:space="0" w:color="auto"/>
            </w:tcBorders>
            <w:vAlign w:val="center"/>
          </w:tcPr>
          <w:p w14:paraId="0E39CBC1" w14:textId="77777777" w:rsidR="00000000" w:rsidRDefault="00000000">
            <w:pPr>
              <w:pStyle w:val="aa"/>
              <w:jc w:val="center"/>
            </w:pPr>
            <w:r>
              <w:t>да / нет</w:t>
            </w:r>
          </w:p>
        </w:tc>
      </w:tr>
      <w:tr w:rsidR="00000000" w14:paraId="534520D6" w14:textId="77777777">
        <w:tblPrEx>
          <w:tblCellMar>
            <w:top w:w="0" w:type="dxa"/>
            <w:bottom w:w="0" w:type="dxa"/>
          </w:tblCellMar>
        </w:tblPrEx>
        <w:tc>
          <w:tcPr>
            <w:tcW w:w="9569" w:type="dxa"/>
            <w:gridSpan w:val="3"/>
            <w:tcBorders>
              <w:top w:val="single" w:sz="4" w:space="0" w:color="auto"/>
              <w:bottom w:val="single" w:sz="4" w:space="0" w:color="auto"/>
            </w:tcBorders>
          </w:tcPr>
          <w:p w14:paraId="7388A81A" w14:textId="77777777" w:rsidR="00000000" w:rsidRDefault="00000000">
            <w:pPr>
              <w:pStyle w:val="aa"/>
            </w:pPr>
          </w:p>
          <w:p w14:paraId="5CA5D48C" w14:textId="77777777" w:rsidR="00000000" w:rsidRDefault="00000000">
            <w:pPr>
              <w:pStyle w:val="aa"/>
              <w:jc w:val="center"/>
            </w:pPr>
            <w:r>
              <w:t>_____________________________________________________________________________________________</w:t>
            </w:r>
          </w:p>
          <w:p w14:paraId="60D7D64D" w14:textId="77777777" w:rsidR="00000000" w:rsidRDefault="00000000">
            <w:pPr>
              <w:pStyle w:val="aa"/>
              <w:jc w:val="center"/>
            </w:pPr>
            <w:r>
              <w:t>(при наличии, указываются статистические данные)</w:t>
            </w:r>
          </w:p>
        </w:tc>
      </w:tr>
      <w:tr w:rsidR="00000000" w14:paraId="6C815206" w14:textId="77777777">
        <w:tblPrEx>
          <w:tblCellMar>
            <w:top w:w="0" w:type="dxa"/>
            <w:bottom w:w="0" w:type="dxa"/>
          </w:tblCellMar>
        </w:tblPrEx>
        <w:tc>
          <w:tcPr>
            <w:tcW w:w="8101" w:type="dxa"/>
            <w:gridSpan w:val="2"/>
            <w:tcBorders>
              <w:top w:val="single" w:sz="4" w:space="0" w:color="auto"/>
              <w:bottom w:val="single" w:sz="4" w:space="0" w:color="auto"/>
              <w:right w:val="single" w:sz="4" w:space="0" w:color="auto"/>
            </w:tcBorders>
          </w:tcPr>
          <w:p w14:paraId="1E099BEB" w14:textId="77777777" w:rsidR="00000000" w:rsidRDefault="00000000">
            <w:pPr>
              <w:pStyle w:val="aa"/>
            </w:pPr>
            <w:r>
              <w:t>3.5. Варианты предлагаемого правового регулирования оцениваются на основе использования количественных методов</w:t>
            </w:r>
            <w:hyperlink w:anchor="sub_3" w:history="1">
              <w:r>
                <w:rPr>
                  <w:rStyle w:val="a4"/>
                </w:rPr>
                <w:t>*(3)</w:t>
              </w:r>
            </w:hyperlink>
          </w:p>
        </w:tc>
        <w:tc>
          <w:tcPr>
            <w:tcW w:w="1468" w:type="dxa"/>
            <w:tcBorders>
              <w:top w:val="single" w:sz="4" w:space="0" w:color="auto"/>
              <w:left w:val="single" w:sz="4" w:space="0" w:color="auto"/>
              <w:bottom w:val="single" w:sz="4" w:space="0" w:color="auto"/>
            </w:tcBorders>
            <w:vAlign w:val="center"/>
          </w:tcPr>
          <w:p w14:paraId="71AF489B" w14:textId="77777777" w:rsidR="00000000" w:rsidRDefault="00000000">
            <w:pPr>
              <w:pStyle w:val="aa"/>
              <w:jc w:val="center"/>
            </w:pPr>
            <w:r>
              <w:t>да / нет</w:t>
            </w:r>
          </w:p>
        </w:tc>
      </w:tr>
      <w:tr w:rsidR="00000000" w14:paraId="5DD2158F" w14:textId="77777777">
        <w:tblPrEx>
          <w:tblCellMar>
            <w:top w:w="0" w:type="dxa"/>
            <w:bottom w:w="0" w:type="dxa"/>
          </w:tblCellMar>
        </w:tblPrEx>
        <w:tc>
          <w:tcPr>
            <w:tcW w:w="9569" w:type="dxa"/>
            <w:gridSpan w:val="3"/>
            <w:tcBorders>
              <w:top w:val="single" w:sz="4" w:space="0" w:color="auto"/>
              <w:bottom w:val="single" w:sz="4" w:space="0" w:color="auto"/>
            </w:tcBorders>
          </w:tcPr>
          <w:p w14:paraId="3834A9CA" w14:textId="77777777" w:rsidR="00000000" w:rsidRDefault="00000000">
            <w:pPr>
              <w:pStyle w:val="aa"/>
            </w:pPr>
          </w:p>
          <w:p w14:paraId="57627CBA" w14:textId="77777777" w:rsidR="00000000" w:rsidRDefault="00000000">
            <w:pPr>
              <w:pStyle w:val="aa"/>
              <w:jc w:val="center"/>
            </w:pPr>
            <w:r>
              <w:t>_____________________________________________________________________________________________</w:t>
            </w:r>
          </w:p>
          <w:p w14:paraId="7857DD4F" w14:textId="77777777" w:rsidR="00000000" w:rsidRDefault="00000000">
            <w:pPr>
              <w:pStyle w:val="aa"/>
              <w:jc w:val="center"/>
            </w:pPr>
            <w:r>
              <w:t>(при наличии, указываются статистические данные)</w:t>
            </w:r>
          </w:p>
        </w:tc>
      </w:tr>
      <w:tr w:rsidR="00000000" w14:paraId="1ABC8106" w14:textId="77777777">
        <w:tblPrEx>
          <w:tblCellMar>
            <w:top w:w="0" w:type="dxa"/>
            <w:bottom w:w="0" w:type="dxa"/>
          </w:tblCellMar>
        </w:tblPrEx>
        <w:tc>
          <w:tcPr>
            <w:tcW w:w="8101" w:type="dxa"/>
            <w:gridSpan w:val="2"/>
            <w:tcBorders>
              <w:top w:val="single" w:sz="4" w:space="0" w:color="auto"/>
              <w:bottom w:val="single" w:sz="4" w:space="0" w:color="auto"/>
              <w:right w:val="single" w:sz="4" w:space="0" w:color="auto"/>
            </w:tcBorders>
          </w:tcPr>
          <w:p w14:paraId="5F920483" w14:textId="77777777" w:rsidR="00000000" w:rsidRDefault="00000000">
            <w:pPr>
              <w:pStyle w:val="ad"/>
            </w:pPr>
            <w:r>
              <w:t>3.6. Проводится экспертиза действующих нормативных правовых актов</w:t>
            </w:r>
          </w:p>
        </w:tc>
        <w:tc>
          <w:tcPr>
            <w:tcW w:w="1468" w:type="dxa"/>
            <w:tcBorders>
              <w:top w:val="single" w:sz="4" w:space="0" w:color="auto"/>
              <w:left w:val="single" w:sz="4" w:space="0" w:color="auto"/>
              <w:bottom w:val="single" w:sz="4" w:space="0" w:color="auto"/>
            </w:tcBorders>
            <w:vAlign w:val="center"/>
          </w:tcPr>
          <w:p w14:paraId="7FC3EF33" w14:textId="77777777" w:rsidR="00000000" w:rsidRDefault="00000000">
            <w:pPr>
              <w:pStyle w:val="aa"/>
              <w:jc w:val="center"/>
            </w:pPr>
            <w:r>
              <w:t>да / нет</w:t>
            </w:r>
          </w:p>
        </w:tc>
      </w:tr>
      <w:tr w:rsidR="00000000" w14:paraId="5E72ED53" w14:textId="77777777">
        <w:tblPrEx>
          <w:tblCellMar>
            <w:top w:w="0" w:type="dxa"/>
            <w:bottom w:w="0" w:type="dxa"/>
          </w:tblCellMar>
        </w:tblPrEx>
        <w:tc>
          <w:tcPr>
            <w:tcW w:w="9569" w:type="dxa"/>
            <w:gridSpan w:val="3"/>
            <w:tcBorders>
              <w:top w:val="single" w:sz="4" w:space="0" w:color="auto"/>
              <w:bottom w:val="single" w:sz="4" w:space="0" w:color="auto"/>
            </w:tcBorders>
          </w:tcPr>
          <w:p w14:paraId="4CAE82A5" w14:textId="77777777" w:rsidR="00000000" w:rsidRDefault="00000000">
            <w:pPr>
              <w:pStyle w:val="aa"/>
            </w:pPr>
          </w:p>
          <w:p w14:paraId="5DD6C802" w14:textId="77777777" w:rsidR="00000000" w:rsidRDefault="00000000">
            <w:pPr>
              <w:pStyle w:val="aa"/>
              <w:jc w:val="center"/>
            </w:pPr>
            <w:r>
              <w:t>_____________________________________________________________________________________________</w:t>
            </w:r>
          </w:p>
          <w:p w14:paraId="13C3ED4A" w14:textId="77777777" w:rsidR="00000000" w:rsidRDefault="00000000">
            <w:pPr>
              <w:pStyle w:val="aa"/>
              <w:jc w:val="center"/>
            </w:pPr>
            <w:r>
              <w:t>(при наличии, указываются статистические данные)</w:t>
            </w:r>
          </w:p>
        </w:tc>
      </w:tr>
      <w:tr w:rsidR="00000000" w14:paraId="5B853783" w14:textId="77777777">
        <w:tblPrEx>
          <w:tblCellMar>
            <w:top w:w="0" w:type="dxa"/>
            <w:bottom w:w="0" w:type="dxa"/>
          </w:tblCellMar>
        </w:tblPrEx>
        <w:tc>
          <w:tcPr>
            <w:tcW w:w="8101" w:type="dxa"/>
            <w:gridSpan w:val="2"/>
            <w:tcBorders>
              <w:top w:val="single" w:sz="4" w:space="0" w:color="auto"/>
              <w:bottom w:val="single" w:sz="4" w:space="0" w:color="auto"/>
              <w:right w:val="single" w:sz="4" w:space="0" w:color="auto"/>
            </w:tcBorders>
          </w:tcPr>
          <w:p w14:paraId="7A0760E4" w14:textId="77777777" w:rsidR="00000000" w:rsidRDefault="00000000">
            <w:pPr>
              <w:pStyle w:val="aa"/>
            </w:pPr>
            <w:r>
              <w:t>3.7. Проводится мониторинг фактического воздействия нормативных правовых актов, прошедших процедуру оценки регулирующего воздействия</w:t>
            </w:r>
          </w:p>
        </w:tc>
        <w:tc>
          <w:tcPr>
            <w:tcW w:w="1468" w:type="dxa"/>
            <w:tcBorders>
              <w:top w:val="single" w:sz="4" w:space="0" w:color="auto"/>
              <w:left w:val="single" w:sz="4" w:space="0" w:color="auto"/>
              <w:bottom w:val="single" w:sz="4" w:space="0" w:color="auto"/>
            </w:tcBorders>
            <w:vAlign w:val="center"/>
          </w:tcPr>
          <w:p w14:paraId="081CFF92" w14:textId="77777777" w:rsidR="00000000" w:rsidRDefault="00000000">
            <w:pPr>
              <w:pStyle w:val="aa"/>
              <w:jc w:val="center"/>
            </w:pPr>
            <w:r>
              <w:t>да / нет</w:t>
            </w:r>
          </w:p>
        </w:tc>
      </w:tr>
      <w:tr w:rsidR="00000000" w14:paraId="03ECBD78" w14:textId="77777777">
        <w:tblPrEx>
          <w:tblCellMar>
            <w:top w:w="0" w:type="dxa"/>
            <w:bottom w:w="0" w:type="dxa"/>
          </w:tblCellMar>
        </w:tblPrEx>
        <w:tc>
          <w:tcPr>
            <w:tcW w:w="9569" w:type="dxa"/>
            <w:gridSpan w:val="3"/>
            <w:tcBorders>
              <w:top w:val="single" w:sz="4" w:space="0" w:color="auto"/>
              <w:bottom w:val="single" w:sz="4" w:space="0" w:color="auto"/>
            </w:tcBorders>
          </w:tcPr>
          <w:p w14:paraId="20AF94A1" w14:textId="77777777" w:rsidR="00000000" w:rsidRDefault="00000000">
            <w:pPr>
              <w:pStyle w:val="aa"/>
            </w:pPr>
          </w:p>
          <w:p w14:paraId="0AE59785" w14:textId="77777777" w:rsidR="00000000" w:rsidRDefault="00000000">
            <w:pPr>
              <w:pStyle w:val="aa"/>
              <w:jc w:val="center"/>
            </w:pPr>
            <w:r>
              <w:t>_____________________________________________________________________________________________</w:t>
            </w:r>
          </w:p>
          <w:p w14:paraId="24F2712E" w14:textId="77777777" w:rsidR="00000000" w:rsidRDefault="00000000">
            <w:pPr>
              <w:pStyle w:val="aa"/>
              <w:jc w:val="center"/>
            </w:pPr>
            <w:r>
              <w:t>(при наличии, указываются статистические данные)</w:t>
            </w:r>
          </w:p>
        </w:tc>
      </w:tr>
      <w:tr w:rsidR="00000000" w14:paraId="5DFF773C" w14:textId="77777777">
        <w:tblPrEx>
          <w:tblCellMar>
            <w:top w:w="0" w:type="dxa"/>
            <w:bottom w:w="0" w:type="dxa"/>
          </w:tblCellMar>
        </w:tblPrEx>
        <w:tc>
          <w:tcPr>
            <w:tcW w:w="8101" w:type="dxa"/>
            <w:gridSpan w:val="2"/>
            <w:tcBorders>
              <w:top w:val="single" w:sz="4" w:space="0" w:color="auto"/>
              <w:bottom w:val="single" w:sz="4" w:space="0" w:color="auto"/>
              <w:right w:val="single" w:sz="4" w:space="0" w:color="auto"/>
            </w:tcBorders>
          </w:tcPr>
          <w:p w14:paraId="2C2D4A36" w14:textId="77777777" w:rsidR="00000000" w:rsidRDefault="00000000">
            <w:pPr>
              <w:pStyle w:val="aa"/>
            </w:pPr>
            <w:r>
              <w:t>3.8. Процедура оценки регулирующего воздействия проводится в соответствии с методическими рекомендациям Министерства экономического развития Российской Федерации</w:t>
            </w:r>
          </w:p>
        </w:tc>
        <w:tc>
          <w:tcPr>
            <w:tcW w:w="1468" w:type="dxa"/>
            <w:tcBorders>
              <w:top w:val="single" w:sz="4" w:space="0" w:color="auto"/>
              <w:left w:val="single" w:sz="4" w:space="0" w:color="auto"/>
              <w:bottom w:val="single" w:sz="4" w:space="0" w:color="auto"/>
            </w:tcBorders>
            <w:vAlign w:val="center"/>
          </w:tcPr>
          <w:p w14:paraId="6084B422" w14:textId="77777777" w:rsidR="00000000" w:rsidRDefault="00000000">
            <w:pPr>
              <w:pStyle w:val="aa"/>
              <w:jc w:val="center"/>
            </w:pPr>
            <w:r>
              <w:t>да / нет</w:t>
            </w:r>
          </w:p>
        </w:tc>
      </w:tr>
      <w:tr w:rsidR="00000000" w14:paraId="60CCD021" w14:textId="77777777">
        <w:tblPrEx>
          <w:tblCellMar>
            <w:top w:w="0" w:type="dxa"/>
            <w:bottom w:w="0" w:type="dxa"/>
          </w:tblCellMar>
        </w:tblPrEx>
        <w:tc>
          <w:tcPr>
            <w:tcW w:w="9569" w:type="dxa"/>
            <w:gridSpan w:val="3"/>
            <w:tcBorders>
              <w:top w:val="single" w:sz="4" w:space="0" w:color="auto"/>
              <w:bottom w:val="single" w:sz="4" w:space="0" w:color="auto"/>
            </w:tcBorders>
          </w:tcPr>
          <w:p w14:paraId="2C8E0E71" w14:textId="77777777" w:rsidR="00000000" w:rsidRDefault="00000000">
            <w:pPr>
              <w:pStyle w:val="aa"/>
              <w:jc w:val="center"/>
            </w:pPr>
            <w:r>
              <w:t>IV. ИНФОРМАЦИОННАЯ, ОБРАЗОВАТЕЛЬНАЯ И ОРГАНИЗАЦИОННАЯ ПОДДЕРЖКА ПРОВЕДЕНИЯ ОЦЕНКИ РЕГУЛИРУЮЩЕГО ВОЗДЕЙСТВИЯ</w:t>
            </w:r>
          </w:p>
        </w:tc>
      </w:tr>
      <w:tr w:rsidR="00000000" w14:paraId="2481FE1C" w14:textId="77777777">
        <w:tblPrEx>
          <w:tblCellMar>
            <w:top w:w="0" w:type="dxa"/>
            <w:bottom w:w="0" w:type="dxa"/>
          </w:tblCellMar>
        </w:tblPrEx>
        <w:tc>
          <w:tcPr>
            <w:tcW w:w="8101" w:type="dxa"/>
            <w:gridSpan w:val="2"/>
            <w:tcBorders>
              <w:top w:val="single" w:sz="4" w:space="0" w:color="auto"/>
              <w:bottom w:val="single" w:sz="4" w:space="0" w:color="auto"/>
              <w:right w:val="single" w:sz="4" w:space="0" w:color="auto"/>
            </w:tcBorders>
          </w:tcPr>
          <w:p w14:paraId="2C595BFB" w14:textId="77777777" w:rsidR="00000000" w:rsidRDefault="00000000">
            <w:pPr>
              <w:pStyle w:val="aa"/>
            </w:pPr>
            <w:r>
              <w:lastRenderedPageBreak/>
              <w:t>4.1. Утверждены методические рекомендации по проведению оценки регулирующего воздействия</w:t>
            </w:r>
          </w:p>
        </w:tc>
        <w:tc>
          <w:tcPr>
            <w:tcW w:w="1468" w:type="dxa"/>
            <w:tcBorders>
              <w:top w:val="single" w:sz="4" w:space="0" w:color="auto"/>
              <w:left w:val="single" w:sz="4" w:space="0" w:color="auto"/>
              <w:bottom w:val="single" w:sz="4" w:space="0" w:color="auto"/>
            </w:tcBorders>
            <w:vAlign w:val="center"/>
          </w:tcPr>
          <w:p w14:paraId="7B2A656D" w14:textId="77777777" w:rsidR="00000000" w:rsidRDefault="00000000">
            <w:pPr>
              <w:pStyle w:val="aa"/>
              <w:jc w:val="center"/>
            </w:pPr>
            <w:r>
              <w:t>да / нет</w:t>
            </w:r>
          </w:p>
        </w:tc>
      </w:tr>
      <w:tr w:rsidR="00000000" w14:paraId="39C31076" w14:textId="77777777">
        <w:tblPrEx>
          <w:tblCellMar>
            <w:top w:w="0" w:type="dxa"/>
            <w:bottom w:w="0" w:type="dxa"/>
          </w:tblCellMar>
        </w:tblPrEx>
        <w:tc>
          <w:tcPr>
            <w:tcW w:w="9569" w:type="dxa"/>
            <w:gridSpan w:val="3"/>
            <w:tcBorders>
              <w:top w:val="single" w:sz="4" w:space="0" w:color="auto"/>
              <w:bottom w:val="single" w:sz="4" w:space="0" w:color="auto"/>
            </w:tcBorders>
          </w:tcPr>
          <w:p w14:paraId="29FE4739" w14:textId="77777777" w:rsidR="00000000" w:rsidRDefault="00000000">
            <w:pPr>
              <w:pStyle w:val="aa"/>
            </w:pPr>
          </w:p>
          <w:p w14:paraId="1AFF2163" w14:textId="77777777" w:rsidR="00000000" w:rsidRDefault="00000000">
            <w:pPr>
              <w:pStyle w:val="aa"/>
              <w:jc w:val="center"/>
            </w:pPr>
            <w:r>
              <w:t>_____________________________________________________________________________________________</w:t>
            </w:r>
          </w:p>
          <w:p w14:paraId="48B097F9" w14:textId="77777777" w:rsidR="00000000" w:rsidRDefault="00000000">
            <w:pPr>
              <w:pStyle w:val="aa"/>
              <w:jc w:val="center"/>
            </w:pPr>
            <w:r>
              <w:t>(реквизиты нормативного правового акта Тверской области, утверждающего методические рекомендации)</w:t>
            </w:r>
          </w:p>
        </w:tc>
      </w:tr>
      <w:tr w:rsidR="00000000" w14:paraId="2C2E644C" w14:textId="77777777">
        <w:tblPrEx>
          <w:tblCellMar>
            <w:top w:w="0" w:type="dxa"/>
            <w:bottom w:w="0" w:type="dxa"/>
          </w:tblCellMar>
        </w:tblPrEx>
        <w:tc>
          <w:tcPr>
            <w:tcW w:w="8101" w:type="dxa"/>
            <w:gridSpan w:val="2"/>
            <w:tcBorders>
              <w:top w:val="single" w:sz="4" w:space="0" w:color="auto"/>
              <w:bottom w:val="single" w:sz="4" w:space="0" w:color="auto"/>
              <w:right w:val="single" w:sz="4" w:space="0" w:color="auto"/>
            </w:tcBorders>
          </w:tcPr>
          <w:p w14:paraId="0B5B5304" w14:textId="77777777" w:rsidR="00000000" w:rsidRDefault="00000000">
            <w:pPr>
              <w:pStyle w:val="aa"/>
            </w:pPr>
            <w:r>
              <w:t>4.2. Утверждены типовые формы документов, необходимые для проведения процедуры оценки регулирующего воздействия</w:t>
            </w:r>
            <w:hyperlink w:anchor="sub_4" w:history="1">
              <w:r>
                <w:rPr>
                  <w:rStyle w:val="a4"/>
                </w:rPr>
                <w:t>*(4)</w:t>
              </w:r>
            </w:hyperlink>
          </w:p>
        </w:tc>
        <w:tc>
          <w:tcPr>
            <w:tcW w:w="1468" w:type="dxa"/>
            <w:tcBorders>
              <w:top w:val="single" w:sz="4" w:space="0" w:color="auto"/>
              <w:left w:val="single" w:sz="4" w:space="0" w:color="auto"/>
              <w:bottom w:val="single" w:sz="4" w:space="0" w:color="auto"/>
            </w:tcBorders>
            <w:vAlign w:val="center"/>
          </w:tcPr>
          <w:p w14:paraId="498C7341" w14:textId="77777777" w:rsidR="00000000" w:rsidRDefault="00000000">
            <w:pPr>
              <w:pStyle w:val="aa"/>
              <w:jc w:val="center"/>
            </w:pPr>
            <w:r>
              <w:t>да / нет</w:t>
            </w:r>
          </w:p>
        </w:tc>
      </w:tr>
      <w:tr w:rsidR="00000000" w14:paraId="47B1B62F" w14:textId="77777777">
        <w:tblPrEx>
          <w:tblCellMar>
            <w:top w:w="0" w:type="dxa"/>
            <w:bottom w:w="0" w:type="dxa"/>
          </w:tblCellMar>
        </w:tblPrEx>
        <w:tc>
          <w:tcPr>
            <w:tcW w:w="9569" w:type="dxa"/>
            <w:gridSpan w:val="3"/>
            <w:tcBorders>
              <w:top w:val="single" w:sz="4" w:space="0" w:color="auto"/>
              <w:bottom w:val="single" w:sz="4" w:space="0" w:color="auto"/>
            </w:tcBorders>
          </w:tcPr>
          <w:p w14:paraId="0ACA8FBB" w14:textId="77777777" w:rsidR="00000000" w:rsidRDefault="00000000">
            <w:pPr>
              <w:pStyle w:val="aa"/>
            </w:pPr>
          </w:p>
          <w:p w14:paraId="17F89D6D" w14:textId="77777777" w:rsidR="00000000" w:rsidRDefault="00000000">
            <w:pPr>
              <w:pStyle w:val="aa"/>
              <w:jc w:val="center"/>
            </w:pPr>
            <w:r>
              <w:t>_____________________________________________________________________________________________</w:t>
            </w:r>
          </w:p>
          <w:p w14:paraId="37BC23AF" w14:textId="77777777" w:rsidR="00000000" w:rsidRDefault="00000000">
            <w:pPr>
              <w:pStyle w:val="aa"/>
              <w:jc w:val="center"/>
            </w:pPr>
            <w:r>
              <w:t>(реквизиты нормативного правового акта Тверской области, утверждающего типовые формы документов)</w:t>
            </w:r>
          </w:p>
        </w:tc>
      </w:tr>
      <w:tr w:rsidR="00000000" w14:paraId="71D822C3" w14:textId="77777777">
        <w:tblPrEx>
          <w:tblCellMar>
            <w:top w:w="0" w:type="dxa"/>
            <w:bottom w:w="0" w:type="dxa"/>
          </w:tblCellMar>
        </w:tblPrEx>
        <w:tc>
          <w:tcPr>
            <w:tcW w:w="8101" w:type="dxa"/>
            <w:gridSpan w:val="2"/>
            <w:tcBorders>
              <w:top w:val="single" w:sz="4" w:space="0" w:color="auto"/>
              <w:bottom w:val="single" w:sz="4" w:space="0" w:color="auto"/>
              <w:right w:val="single" w:sz="4" w:space="0" w:color="auto"/>
            </w:tcBorders>
          </w:tcPr>
          <w:p w14:paraId="07A6F91A" w14:textId="77777777" w:rsidR="00000000" w:rsidRDefault="00000000">
            <w:pPr>
              <w:pStyle w:val="aa"/>
            </w:pPr>
            <w:r>
              <w:t>4.3. При проведении оценки регулирующего воздействия используется специализированный региональный интернет-портал</w:t>
            </w:r>
          </w:p>
          <w:p w14:paraId="2BAF0D9F" w14:textId="77777777" w:rsidR="00000000" w:rsidRDefault="00000000">
            <w:pPr>
              <w:pStyle w:val="aa"/>
            </w:pPr>
          </w:p>
          <w:p w14:paraId="75AA68EC" w14:textId="77777777" w:rsidR="00000000" w:rsidRDefault="00000000">
            <w:pPr>
              <w:pStyle w:val="ad"/>
            </w:pPr>
            <w:r>
              <w:t>_____________________________________________________________________________</w:t>
            </w:r>
          </w:p>
          <w:p w14:paraId="25880F9C" w14:textId="77777777" w:rsidR="00000000" w:rsidRDefault="00000000">
            <w:pPr>
              <w:pStyle w:val="aa"/>
              <w:jc w:val="center"/>
            </w:pPr>
            <w:r>
              <w:t>(указывается электронный адрес)</w:t>
            </w:r>
          </w:p>
        </w:tc>
        <w:tc>
          <w:tcPr>
            <w:tcW w:w="1468" w:type="dxa"/>
            <w:tcBorders>
              <w:top w:val="single" w:sz="4" w:space="0" w:color="auto"/>
              <w:left w:val="single" w:sz="4" w:space="0" w:color="auto"/>
              <w:bottom w:val="single" w:sz="4" w:space="0" w:color="auto"/>
            </w:tcBorders>
            <w:vAlign w:val="center"/>
          </w:tcPr>
          <w:p w14:paraId="6FCBA079" w14:textId="77777777" w:rsidR="00000000" w:rsidRDefault="00000000">
            <w:pPr>
              <w:pStyle w:val="aa"/>
              <w:jc w:val="center"/>
            </w:pPr>
            <w:r>
              <w:t>да / нет</w:t>
            </w:r>
          </w:p>
        </w:tc>
      </w:tr>
      <w:tr w:rsidR="00000000" w14:paraId="1EAA24E7" w14:textId="77777777">
        <w:tblPrEx>
          <w:tblCellMar>
            <w:top w:w="0" w:type="dxa"/>
            <w:bottom w:w="0" w:type="dxa"/>
          </w:tblCellMar>
        </w:tblPrEx>
        <w:tc>
          <w:tcPr>
            <w:tcW w:w="8101" w:type="dxa"/>
            <w:gridSpan w:val="2"/>
            <w:tcBorders>
              <w:top w:val="single" w:sz="4" w:space="0" w:color="auto"/>
              <w:bottom w:val="single" w:sz="4" w:space="0" w:color="auto"/>
              <w:right w:val="single" w:sz="4" w:space="0" w:color="auto"/>
            </w:tcBorders>
          </w:tcPr>
          <w:p w14:paraId="0BBA86C2" w14:textId="77777777" w:rsidR="00000000" w:rsidRDefault="00000000">
            <w:pPr>
              <w:pStyle w:val="aa"/>
            </w:pPr>
            <w:bookmarkStart w:id="145" w:name="sub_1344"/>
            <w:r>
              <w:t xml:space="preserve">4.4. Нормативные правовые акты Тверской области, а также методические документы по оценке регулирующего воздействия размещены на </w:t>
            </w:r>
            <w:hyperlink r:id="rId47" w:history="1">
              <w:r>
                <w:rPr>
                  <w:rStyle w:val="a4"/>
                </w:rPr>
                <w:t>официальном сайте</w:t>
              </w:r>
            </w:hyperlink>
            <w:r>
              <w:t xml:space="preserve"> Правительства Тверской области, информационном портале "Оценка регулирующего воздействия нормативных правовых актов Тверской области" (</w:t>
            </w:r>
            <w:hyperlink r:id="rId48" w:history="1">
              <w:r>
                <w:rPr>
                  <w:rStyle w:val="a4"/>
                </w:rPr>
                <w:t>www.orv.tver.ru</w:t>
              </w:r>
            </w:hyperlink>
            <w:r>
              <w:t>)"</w:t>
            </w:r>
            <w:bookmarkEnd w:id="145"/>
          </w:p>
          <w:p w14:paraId="0DD073F5" w14:textId="77777777" w:rsidR="00000000" w:rsidRDefault="00000000">
            <w:pPr>
              <w:pStyle w:val="aa"/>
            </w:pPr>
          </w:p>
          <w:p w14:paraId="10FD2951" w14:textId="77777777" w:rsidR="00000000" w:rsidRDefault="00000000">
            <w:pPr>
              <w:pStyle w:val="ad"/>
            </w:pPr>
            <w:r>
              <w:t>_____________________________________________________________________________</w:t>
            </w:r>
          </w:p>
          <w:p w14:paraId="5B26BB73" w14:textId="77777777" w:rsidR="00000000" w:rsidRDefault="00000000">
            <w:pPr>
              <w:pStyle w:val="aa"/>
              <w:jc w:val="center"/>
            </w:pPr>
            <w:r>
              <w:t>(указывается электронный адрес)</w:t>
            </w:r>
          </w:p>
        </w:tc>
        <w:tc>
          <w:tcPr>
            <w:tcW w:w="1468" w:type="dxa"/>
            <w:tcBorders>
              <w:top w:val="single" w:sz="4" w:space="0" w:color="auto"/>
              <w:left w:val="single" w:sz="4" w:space="0" w:color="auto"/>
              <w:bottom w:val="single" w:sz="4" w:space="0" w:color="auto"/>
            </w:tcBorders>
            <w:vAlign w:val="center"/>
          </w:tcPr>
          <w:p w14:paraId="77F21F5D" w14:textId="77777777" w:rsidR="00000000" w:rsidRDefault="00000000">
            <w:pPr>
              <w:pStyle w:val="aa"/>
              <w:jc w:val="center"/>
            </w:pPr>
            <w:r>
              <w:t>да / нет</w:t>
            </w:r>
          </w:p>
        </w:tc>
      </w:tr>
      <w:tr w:rsidR="00000000" w14:paraId="0BB84154" w14:textId="77777777">
        <w:tblPrEx>
          <w:tblCellMar>
            <w:top w:w="0" w:type="dxa"/>
            <w:bottom w:w="0" w:type="dxa"/>
          </w:tblCellMar>
        </w:tblPrEx>
        <w:tc>
          <w:tcPr>
            <w:tcW w:w="8101" w:type="dxa"/>
            <w:gridSpan w:val="2"/>
            <w:tcBorders>
              <w:top w:val="single" w:sz="4" w:space="0" w:color="auto"/>
              <w:bottom w:val="single" w:sz="4" w:space="0" w:color="auto"/>
              <w:right w:val="single" w:sz="4" w:space="0" w:color="auto"/>
            </w:tcBorders>
          </w:tcPr>
          <w:p w14:paraId="00567DF9" w14:textId="77777777" w:rsidR="00000000" w:rsidRDefault="00000000">
            <w:pPr>
              <w:pStyle w:val="aa"/>
            </w:pPr>
            <w:bookmarkStart w:id="146" w:name="sub_1345"/>
            <w:r>
              <w:t xml:space="preserve">4.5. Заключения об оценке регулирующего воздействия размещены на </w:t>
            </w:r>
            <w:hyperlink r:id="rId49" w:history="1">
              <w:r>
                <w:rPr>
                  <w:rStyle w:val="a4"/>
                </w:rPr>
                <w:t>официальном сайте</w:t>
              </w:r>
            </w:hyperlink>
            <w:r>
              <w:t xml:space="preserve"> Правительства Тверской области, информационном портале "Оценка регулирующего воздействия нормативных правовых актов Тверской области" (</w:t>
            </w:r>
            <w:hyperlink r:id="rId50" w:history="1">
              <w:r>
                <w:rPr>
                  <w:rStyle w:val="a4"/>
                </w:rPr>
                <w:t>www.orv.tver.ru</w:t>
              </w:r>
            </w:hyperlink>
            <w:r>
              <w:t>)"</w:t>
            </w:r>
            <w:bookmarkEnd w:id="146"/>
          </w:p>
          <w:p w14:paraId="112B7AF3" w14:textId="77777777" w:rsidR="00000000" w:rsidRDefault="00000000">
            <w:pPr>
              <w:pStyle w:val="aa"/>
            </w:pPr>
          </w:p>
          <w:p w14:paraId="4C186650" w14:textId="77777777" w:rsidR="00000000" w:rsidRDefault="00000000">
            <w:pPr>
              <w:pStyle w:val="ad"/>
            </w:pPr>
            <w:r>
              <w:t>_____________________________________________________________________________</w:t>
            </w:r>
          </w:p>
          <w:p w14:paraId="5F19EF72" w14:textId="77777777" w:rsidR="00000000" w:rsidRDefault="00000000">
            <w:pPr>
              <w:pStyle w:val="aa"/>
              <w:jc w:val="center"/>
            </w:pPr>
            <w:r>
              <w:t>(указать электронный адрес)</w:t>
            </w:r>
          </w:p>
        </w:tc>
        <w:tc>
          <w:tcPr>
            <w:tcW w:w="1468" w:type="dxa"/>
            <w:tcBorders>
              <w:top w:val="single" w:sz="4" w:space="0" w:color="auto"/>
              <w:left w:val="single" w:sz="4" w:space="0" w:color="auto"/>
              <w:bottom w:val="single" w:sz="4" w:space="0" w:color="auto"/>
            </w:tcBorders>
            <w:vAlign w:val="center"/>
          </w:tcPr>
          <w:p w14:paraId="0103D969" w14:textId="77777777" w:rsidR="00000000" w:rsidRDefault="00000000">
            <w:pPr>
              <w:pStyle w:val="aa"/>
              <w:jc w:val="center"/>
            </w:pPr>
            <w:r>
              <w:t>да / нет</w:t>
            </w:r>
          </w:p>
        </w:tc>
      </w:tr>
      <w:tr w:rsidR="00000000" w14:paraId="76B71016" w14:textId="77777777">
        <w:tblPrEx>
          <w:tblCellMar>
            <w:top w:w="0" w:type="dxa"/>
            <w:bottom w:w="0" w:type="dxa"/>
          </w:tblCellMar>
        </w:tblPrEx>
        <w:tc>
          <w:tcPr>
            <w:tcW w:w="8101" w:type="dxa"/>
            <w:gridSpan w:val="2"/>
            <w:tcBorders>
              <w:top w:val="single" w:sz="4" w:space="0" w:color="auto"/>
              <w:bottom w:val="single" w:sz="4" w:space="0" w:color="auto"/>
              <w:right w:val="single" w:sz="4" w:space="0" w:color="auto"/>
            </w:tcBorders>
          </w:tcPr>
          <w:p w14:paraId="36AEDF20" w14:textId="77777777" w:rsidR="00000000" w:rsidRDefault="00000000">
            <w:pPr>
              <w:pStyle w:val="aa"/>
            </w:pPr>
            <w:bookmarkStart w:id="147" w:name="sub_1346"/>
            <w:r>
              <w:t xml:space="preserve">4.6. Информация о проведении публичных консультациях размещается </w:t>
            </w:r>
            <w:hyperlink r:id="rId51" w:history="1">
              <w:r>
                <w:rPr>
                  <w:rStyle w:val="a4"/>
                </w:rPr>
                <w:t>официальном сайте</w:t>
              </w:r>
            </w:hyperlink>
            <w:r>
              <w:t xml:space="preserve"> Правительства Тверской области, информационном портале "Оценка регулирующего воздействия нормативных правовых актов Тверской области" (</w:t>
            </w:r>
            <w:hyperlink r:id="rId52" w:history="1">
              <w:r>
                <w:rPr>
                  <w:rStyle w:val="a4"/>
                </w:rPr>
                <w:t>www.orv.tver.ru</w:t>
              </w:r>
            </w:hyperlink>
            <w:r>
              <w:t>), федеральном портале проектов нормативных правовых актов (</w:t>
            </w:r>
            <w:hyperlink r:id="rId53" w:history="1">
              <w:r>
                <w:rPr>
                  <w:rStyle w:val="a4"/>
                </w:rPr>
                <w:t>www. regulation.gov.ru</w:t>
              </w:r>
            </w:hyperlink>
            <w:r>
              <w:t>)</w:t>
            </w:r>
            <w:bookmarkEnd w:id="147"/>
          </w:p>
          <w:p w14:paraId="6DB2A906" w14:textId="77777777" w:rsidR="00000000" w:rsidRDefault="00000000">
            <w:pPr>
              <w:pStyle w:val="aa"/>
            </w:pPr>
          </w:p>
          <w:p w14:paraId="7A0B3DF7" w14:textId="77777777" w:rsidR="00000000" w:rsidRDefault="00000000">
            <w:pPr>
              <w:pStyle w:val="ad"/>
            </w:pPr>
            <w:r>
              <w:t>_____________________________________________________________________________</w:t>
            </w:r>
          </w:p>
          <w:p w14:paraId="1C55376D" w14:textId="77777777" w:rsidR="00000000" w:rsidRDefault="00000000">
            <w:pPr>
              <w:pStyle w:val="aa"/>
              <w:jc w:val="center"/>
            </w:pPr>
            <w:r>
              <w:t>(указывается электронный адрес)</w:t>
            </w:r>
          </w:p>
        </w:tc>
        <w:tc>
          <w:tcPr>
            <w:tcW w:w="1468" w:type="dxa"/>
            <w:tcBorders>
              <w:top w:val="single" w:sz="4" w:space="0" w:color="auto"/>
              <w:left w:val="single" w:sz="4" w:space="0" w:color="auto"/>
              <w:bottom w:val="single" w:sz="4" w:space="0" w:color="auto"/>
            </w:tcBorders>
            <w:vAlign w:val="center"/>
          </w:tcPr>
          <w:p w14:paraId="0C3C0C78" w14:textId="77777777" w:rsidR="00000000" w:rsidRDefault="00000000">
            <w:pPr>
              <w:pStyle w:val="aa"/>
              <w:jc w:val="center"/>
            </w:pPr>
            <w:r>
              <w:t>да / нет</w:t>
            </w:r>
          </w:p>
        </w:tc>
      </w:tr>
      <w:tr w:rsidR="00000000" w14:paraId="521DBEAA" w14:textId="77777777">
        <w:tblPrEx>
          <w:tblCellMar>
            <w:top w:w="0" w:type="dxa"/>
            <w:bottom w:w="0" w:type="dxa"/>
          </w:tblCellMar>
        </w:tblPrEx>
        <w:tc>
          <w:tcPr>
            <w:tcW w:w="8101" w:type="dxa"/>
            <w:gridSpan w:val="2"/>
            <w:tcBorders>
              <w:top w:val="single" w:sz="4" w:space="0" w:color="auto"/>
              <w:bottom w:val="single" w:sz="4" w:space="0" w:color="auto"/>
              <w:right w:val="single" w:sz="4" w:space="0" w:color="auto"/>
            </w:tcBorders>
          </w:tcPr>
          <w:p w14:paraId="67F11A8B" w14:textId="77777777" w:rsidR="00000000" w:rsidRDefault="00000000">
            <w:pPr>
              <w:pStyle w:val="aa"/>
            </w:pPr>
            <w:r>
              <w:t>4.7. Использование других интернет-ресурсов для публикации информации по оценке регулирующего воздействия</w:t>
            </w:r>
          </w:p>
          <w:p w14:paraId="27943EC2" w14:textId="77777777" w:rsidR="00000000" w:rsidRDefault="00000000">
            <w:pPr>
              <w:pStyle w:val="aa"/>
            </w:pPr>
          </w:p>
          <w:p w14:paraId="7D386068" w14:textId="77777777" w:rsidR="00000000" w:rsidRDefault="00000000">
            <w:pPr>
              <w:pStyle w:val="ad"/>
            </w:pPr>
            <w:r>
              <w:t>_________________________________________________________________</w:t>
            </w:r>
            <w:r>
              <w:lastRenderedPageBreak/>
              <w:t>____________</w:t>
            </w:r>
          </w:p>
          <w:p w14:paraId="76D75E01" w14:textId="77777777" w:rsidR="00000000" w:rsidRDefault="00000000">
            <w:pPr>
              <w:pStyle w:val="aa"/>
              <w:jc w:val="center"/>
            </w:pPr>
            <w:r>
              <w:t>(указывается электронный адрес)</w:t>
            </w:r>
          </w:p>
        </w:tc>
        <w:tc>
          <w:tcPr>
            <w:tcW w:w="1468" w:type="dxa"/>
            <w:tcBorders>
              <w:top w:val="single" w:sz="4" w:space="0" w:color="auto"/>
              <w:left w:val="single" w:sz="4" w:space="0" w:color="auto"/>
              <w:bottom w:val="single" w:sz="4" w:space="0" w:color="auto"/>
            </w:tcBorders>
            <w:vAlign w:val="center"/>
          </w:tcPr>
          <w:p w14:paraId="3F3E3FAE" w14:textId="77777777" w:rsidR="00000000" w:rsidRDefault="00000000">
            <w:pPr>
              <w:pStyle w:val="aa"/>
              <w:jc w:val="center"/>
            </w:pPr>
            <w:r>
              <w:lastRenderedPageBreak/>
              <w:t>да / нет</w:t>
            </w:r>
          </w:p>
        </w:tc>
      </w:tr>
      <w:tr w:rsidR="00000000" w14:paraId="54DAC4D0" w14:textId="77777777">
        <w:tblPrEx>
          <w:tblCellMar>
            <w:top w:w="0" w:type="dxa"/>
            <w:bottom w:w="0" w:type="dxa"/>
          </w:tblCellMar>
        </w:tblPrEx>
        <w:tc>
          <w:tcPr>
            <w:tcW w:w="8101" w:type="dxa"/>
            <w:gridSpan w:val="2"/>
            <w:tcBorders>
              <w:top w:val="single" w:sz="4" w:space="0" w:color="auto"/>
              <w:bottom w:val="single" w:sz="4" w:space="0" w:color="auto"/>
              <w:right w:val="single" w:sz="4" w:space="0" w:color="auto"/>
            </w:tcBorders>
          </w:tcPr>
          <w:p w14:paraId="5A287266" w14:textId="77777777" w:rsidR="00000000" w:rsidRDefault="00000000">
            <w:pPr>
              <w:pStyle w:val="aa"/>
            </w:pPr>
            <w:r>
              <w:t>4.8. Специалисты исполнительных органов Тверской области прошли обучение (повышение квалификации) в части оценки регулирующего воздействия</w:t>
            </w:r>
          </w:p>
        </w:tc>
        <w:tc>
          <w:tcPr>
            <w:tcW w:w="1468" w:type="dxa"/>
            <w:tcBorders>
              <w:top w:val="single" w:sz="4" w:space="0" w:color="auto"/>
              <w:left w:val="single" w:sz="4" w:space="0" w:color="auto"/>
              <w:bottom w:val="single" w:sz="4" w:space="0" w:color="auto"/>
            </w:tcBorders>
            <w:vAlign w:val="center"/>
          </w:tcPr>
          <w:p w14:paraId="5CB98972" w14:textId="77777777" w:rsidR="00000000" w:rsidRDefault="00000000">
            <w:pPr>
              <w:pStyle w:val="aa"/>
              <w:jc w:val="center"/>
            </w:pPr>
            <w:r>
              <w:t>да / нет</w:t>
            </w:r>
          </w:p>
        </w:tc>
      </w:tr>
      <w:tr w:rsidR="00000000" w14:paraId="5EE18B50" w14:textId="77777777">
        <w:tblPrEx>
          <w:tblCellMar>
            <w:top w:w="0" w:type="dxa"/>
            <w:bottom w:w="0" w:type="dxa"/>
          </w:tblCellMar>
        </w:tblPrEx>
        <w:tc>
          <w:tcPr>
            <w:tcW w:w="9569" w:type="dxa"/>
            <w:gridSpan w:val="3"/>
            <w:tcBorders>
              <w:top w:val="single" w:sz="4" w:space="0" w:color="auto"/>
              <w:bottom w:val="single" w:sz="4" w:space="0" w:color="auto"/>
            </w:tcBorders>
          </w:tcPr>
          <w:p w14:paraId="67BD36B4" w14:textId="77777777" w:rsidR="00000000" w:rsidRDefault="00000000">
            <w:pPr>
              <w:pStyle w:val="aa"/>
            </w:pPr>
          </w:p>
          <w:p w14:paraId="60E87ABE" w14:textId="77777777" w:rsidR="00000000" w:rsidRDefault="00000000">
            <w:pPr>
              <w:pStyle w:val="ad"/>
            </w:pPr>
            <w:r>
              <w:t>___________________________________________________________________________________________</w:t>
            </w:r>
          </w:p>
          <w:p w14:paraId="51B9C5AE" w14:textId="77777777" w:rsidR="00000000" w:rsidRDefault="00000000">
            <w:pPr>
              <w:pStyle w:val="aa"/>
              <w:jc w:val="center"/>
            </w:pPr>
            <w:r>
              <w:t>(указывается дата, программа обучения (повышения квалификации) или вид мероприятия)</w:t>
            </w:r>
          </w:p>
        </w:tc>
      </w:tr>
      <w:tr w:rsidR="00000000" w14:paraId="23894DBF" w14:textId="77777777">
        <w:tblPrEx>
          <w:tblCellMar>
            <w:top w:w="0" w:type="dxa"/>
            <w:bottom w:w="0" w:type="dxa"/>
          </w:tblCellMar>
        </w:tblPrEx>
        <w:tc>
          <w:tcPr>
            <w:tcW w:w="8101" w:type="dxa"/>
            <w:gridSpan w:val="2"/>
            <w:tcBorders>
              <w:top w:val="single" w:sz="4" w:space="0" w:color="auto"/>
              <w:bottom w:val="single" w:sz="4" w:space="0" w:color="auto"/>
              <w:right w:val="single" w:sz="4" w:space="0" w:color="auto"/>
            </w:tcBorders>
          </w:tcPr>
          <w:p w14:paraId="0DAA5382" w14:textId="77777777" w:rsidR="00000000" w:rsidRDefault="00000000">
            <w:pPr>
              <w:pStyle w:val="aa"/>
            </w:pPr>
            <w:r>
              <w:t>4.9. Проведены региональные мероприятия, посвященные теме оценки регулирующего воздействия</w:t>
            </w:r>
          </w:p>
        </w:tc>
        <w:tc>
          <w:tcPr>
            <w:tcW w:w="1468" w:type="dxa"/>
            <w:tcBorders>
              <w:top w:val="single" w:sz="4" w:space="0" w:color="auto"/>
              <w:left w:val="single" w:sz="4" w:space="0" w:color="auto"/>
              <w:bottom w:val="single" w:sz="4" w:space="0" w:color="auto"/>
            </w:tcBorders>
            <w:vAlign w:val="center"/>
          </w:tcPr>
          <w:p w14:paraId="5A5254BA" w14:textId="77777777" w:rsidR="00000000" w:rsidRDefault="00000000">
            <w:pPr>
              <w:pStyle w:val="aa"/>
              <w:jc w:val="center"/>
            </w:pPr>
            <w:r>
              <w:t>да / нет</w:t>
            </w:r>
          </w:p>
        </w:tc>
      </w:tr>
      <w:tr w:rsidR="00000000" w14:paraId="39AC16DD" w14:textId="77777777">
        <w:tblPrEx>
          <w:tblCellMar>
            <w:top w:w="0" w:type="dxa"/>
            <w:bottom w:w="0" w:type="dxa"/>
          </w:tblCellMar>
        </w:tblPrEx>
        <w:tc>
          <w:tcPr>
            <w:tcW w:w="9569" w:type="dxa"/>
            <w:gridSpan w:val="3"/>
            <w:tcBorders>
              <w:top w:val="single" w:sz="4" w:space="0" w:color="auto"/>
              <w:bottom w:val="single" w:sz="4" w:space="0" w:color="auto"/>
            </w:tcBorders>
          </w:tcPr>
          <w:p w14:paraId="65785A9F" w14:textId="77777777" w:rsidR="00000000" w:rsidRDefault="00000000">
            <w:pPr>
              <w:pStyle w:val="aa"/>
            </w:pPr>
          </w:p>
          <w:p w14:paraId="5539757B" w14:textId="77777777" w:rsidR="00000000" w:rsidRDefault="00000000">
            <w:pPr>
              <w:pStyle w:val="ad"/>
            </w:pPr>
            <w:r>
              <w:t>___________________________________________________________________________________________</w:t>
            </w:r>
          </w:p>
          <w:p w14:paraId="185CC2DB" w14:textId="77777777" w:rsidR="00000000" w:rsidRDefault="00000000">
            <w:pPr>
              <w:pStyle w:val="aa"/>
              <w:jc w:val="center"/>
            </w:pPr>
            <w:r>
              <w:t>(указывается дата, место, вид мероприятия)</w:t>
            </w:r>
          </w:p>
        </w:tc>
      </w:tr>
      <w:tr w:rsidR="00000000" w14:paraId="0EFEDF42" w14:textId="77777777">
        <w:tblPrEx>
          <w:tblCellMar>
            <w:top w:w="0" w:type="dxa"/>
            <w:bottom w:w="0" w:type="dxa"/>
          </w:tblCellMar>
        </w:tblPrEx>
        <w:tc>
          <w:tcPr>
            <w:tcW w:w="8101" w:type="dxa"/>
            <w:gridSpan w:val="2"/>
            <w:tcBorders>
              <w:top w:val="single" w:sz="4" w:space="0" w:color="auto"/>
              <w:bottom w:val="single" w:sz="4" w:space="0" w:color="auto"/>
              <w:right w:val="single" w:sz="4" w:space="0" w:color="auto"/>
            </w:tcBorders>
          </w:tcPr>
          <w:p w14:paraId="19F5E4D2" w14:textId="77777777" w:rsidR="00000000" w:rsidRDefault="00000000">
            <w:pPr>
              <w:pStyle w:val="aa"/>
            </w:pPr>
            <w:r>
              <w:t>4.10. Проведены или проводятся мероприятия по информационной поддержке института оценки регулирующего воздействия в СМИ</w:t>
            </w:r>
          </w:p>
        </w:tc>
        <w:tc>
          <w:tcPr>
            <w:tcW w:w="1468" w:type="dxa"/>
            <w:tcBorders>
              <w:top w:val="single" w:sz="4" w:space="0" w:color="auto"/>
              <w:left w:val="single" w:sz="4" w:space="0" w:color="auto"/>
              <w:bottom w:val="single" w:sz="4" w:space="0" w:color="auto"/>
            </w:tcBorders>
            <w:vAlign w:val="center"/>
          </w:tcPr>
          <w:p w14:paraId="0957F92D" w14:textId="77777777" w:rsidR="00000000" w:rsidRDefault="00000000">
            <w:pPr>
              <w:pStyle w:val="aa"/>
              <w:jc w:val="center"/>
            </w:pPr>
            <w:r>
              <w:t>да / нет</w:t>
            </w:r>
          </w:p>
        </w:tc>
      </w:tr>
      <w:tr w:rsidR="00000000" w14:paraId="5BB8ADB1" w14:textId="77777777">
        <w:tblPrEx>
          <w:tblCellMar>
            <w:top w:w="0" w:type="dxa"/>
            <w:bottom w:w="0" w:type="dxa"/>
          </w:tblCellMar>
        </w:tblPrEx>
        <w:tc>
          <w:tcPr>
            <w:tcW w:w="9569" w:type="dxa"/>
            <w:gridSpan w:val="3"/>
            <w:tcBorders>
              <w:top w:val="single" w:sz="4" w:space="0" w:color="auto"/>
              <w:bottom w:val="single" w:sz="4" w:space="0" w:color="auto"/>
            </w:tcBorders>
          </w:tcPr>
          <w:p w14:paraId="62C7AB62" w14:textId="77777777" w:rsidR="00000000" w:rsidRDefault="00000000">
            <w:pPr>
              <w:pStyle w:val="aa"/>
            </w:pPr>
          </w:p>
          <w:p w14:paraId="2106C896" w14:textId="77777777" w:rsidR="00000000" w:rsidRDefault="00000000">
            <w:pPr>
              <w:pStyle w:val="ad"/>
            </w:pPr>
            <w:r>
              <w:t>___________________________________________________________________________________________</w:t>
            </w:r>
          </w:p>
          <w:p w14:paraId="1C49F13F" w14:textId="77777777" w:rsidR="00000000" w:rsidRDefault="00000000">
            <w:pPr>
              <w:pStyle w:val="aa"/>
              <w:jc w:val="center"/>
            </w:pPr>
            <w:r>
              <w:t>(указывается перечень мероприятий)</w:t>
            </w:r>
          </w:p>
        </w:tc>
      </w:tr>
      <w:tr w:rsidR="00000000" w14:paraId="5565007B" w14:textId="77777777">
        <w:tblPrEx>
          <w:tblCellMar>
            <w:top w:w="0" w:type="dxa"/>
            <w:bottom w:w="0" w:type="dxa"/>
          </w:tblCellMar>
        </w:tblPrEx>
        <w:tc>
          <w:tcPr>
            <w:tcW w:w="8101" w:type="dxa"/>
            <w:gridSpan w:val="2"/>
            <w:tcBorders>
              <w:top w:val="single" w:sz="4" w:space="0" w:color="auto"/>
              <w:bottom w:val="single" w:sz="4" w:space="0" w:color="auto"/>
              <w:right w:val="single" w:sz="4" w:space="0" w:color="auto"/>
            </w:tcBorders>
          </w:tcPr>
          <w:p w14:paraId="56EC34CB" w14:textId="77777777" w:rsidR="00000000" w:rsidRDefault="00000000">
            <w:pPr>
              <w:pStyle w:val="aa"/>
            </w:pPr>
            <w:r>
              <w:t>4.11. Создан совет / рабочая группа по оценке регулирующего воздействия</w:t>
            </w:r>
          </w:p>
        </w:tc>
        <w:tc>
          <w:tcPr>
            <w:tcW w:w="1468" w:type="dxa"/>
            <w:tcBorders>
              <w:top w:val="single" w:sz="4" w:space="0" w:color="auto"/>
              <w:left w:val="single" w:sz="4" w:space="0" w:color="auto"/>
              <w:bottom w:val="single" w:sz="4" w:space="0" w:color="auto"/>
            </w:tcBorders>
            <w:vAlign w:val="center"/>
          </w:tcPr>
          <w:p w14:paraId="3EB23340" w14:textId="77777777" w:rsidR="00000000" w:rsidRDefault="00000000">
            <w:pPr>
              <w:pStyle w:val="aa"/>
              <w:jc w:val="center"/>
            </w:pPr>
            <w:r>
              <w:t>да / нет</w:t>
            </w:r>
          </w:p>
        </w:tc>
      </w:tr>
      <w:tr w:rsidR="00000000" w14:paraId="145253CE" w14:textId="77777777">
        <w:tblPrEx>
          <w:tblCellMar>
            <w:top w:w="0" w:type="dxa"/>
            <w:bottom w:w="0" w:type="dxa"/>
          </w:tblCellMar>
        </w:tblPrEx>
        <w:tc>
          <w:tcPr>
            <w:tcW w:w="9569" w:type="dxa"/>
            <w:gridSpan w:val="3"/>
            <w:tcBorders>
              <w:top w:val="single" w:sz="4" w:space="0" w:color="auto"/>
              <w:bottom w:val="single" w:sz="4" w:space="0" w:color="auto"/>
            </w:tcBorders>
          </w:tcPr>
          <w:p w14:paraId="1ED04D8C" w14:textId="77777777" w:rsidR="00000000" w:rsidRDefault="00000000">
            <w:pPr>
              <w:pStyle w:val="aa"/>
            </w:pPr>
          </w:p>
          <w:p w14:paraId="383BA5B0" w14:textId="77777777" w:rsidR="00000000" w:rsidRDefault="00000000">
            <w:pPr>
              <w:pStyle w:val="ad"/>
            </w:pPr>
            <w:r>
              <w:t>___________________________________________________________________________________________</w:t>
            </w:r>
          </w:p>
          <w:p w14:paraId="635022C2" w14:textId="77777777" w:rsidR="00000000" w:rsidRDefault="00000000">
            <w:pPr>
              <w:pStyle w:val="aa"/>
              <w:jc w:val="center"/>
            </w:pPr>
            <w:r>
              <w:t>(реквизиты документов, утверждающих состав и функции указанного совета/рабочей группы)</w:t>
            </w:r>
          </w:p>
        </w:tc>
      </w:tr>
      <w:tr w:rsidR="00000000" w14:paraId="152347AF" w14:textId="77777777">
        <w:tblPrEx>
          <w:tblCellMar>
            <w:top w:w="0" w:type="dxa"/>
            <w:bottom w:w="0" w:type="dxa"/>
          </w:tblCellMar>
        </w:tblPrEx>
        <w:tc>
          <w:tcPr>
            <w:tcW w:w="8101" w:type="dxa"/>
            <w:gridSpan w:val="2"/>
            <w:tcBorders>
              <w:top w:val="single" w:sz="4" w:space="0" w:color="auto"/>
              <w:bottom w:val="single" w:sz="4" w:space="0" w:color="auto"/>
              <w:right w:val="single" w:sz="4" w:space="0" w:color="auto"/>
            </w:tcBorders>
          </w:tcPr>
          <w:p w14:paraId="3565CBD2" w14:textId="77777777" w:rsidR="00000000" w:rsidRDefault="00000000">
            <w:pPr>
              <w:pStyle w:val="aa"/>
            </w:pPr>
            <w:r>
              <w:t>4.12. Заключены соглашения о взаимодействии с бизнес-ассоциациями (объединениями) при проведении оценки регулирующего воздействия</w:t>
            </w:r>
          </w:p>
        </w:tc>
        <w:tc>
          <w:tcPr>
            <w:tcW w:w="1468" w:type="dxa"/>
            <w:tcBorders>
              <w:top w:val="single" w:sz="4" w:space="0" w:color="auto"/>
              <w:left w:val="single" w:sz="4" w:space="0" w:color="auto"/>
              <w:bottom w:val="single" w:sz="4" w:space="0" w:color="auto"/>
            </w:tcBorders>
            <w:vAlign w:val="center"/>
          </w:tcPr>
          <w:p w14:paraId="1D4903CB" w14:textId="77777777" w:rsidR="00000000" w:rsidRDefault="00000000">
            <w:pPr>
              <w:pStyle w:val="aa"/>
              <w:jc w:val="center"/>
            </w:pPr>
            <w:r>
              <w:t>да / нет</w:t>
            </w:r>
          </w:p>
        </w:tc>
      </w:tr>
      <w:tr w:rsidR="00000000" w14:paraId="50E88735" w14:textId="77777777">
        <w:tblPrEx>
          <w:tblCellMar>
            <w:top w:w="0" w:type="dxa"/>
            <w:bottom w:w="0" w:type="dxa"/>
          </w:tblCellMar>
        </w:tblPrEx>
        <w:tc>
          <w:tcPr>
            <w:tcW w:w="9569" w:type="dxa"/>
            <w:gridSpan w:val="3"/>
            <w:tcBorders>
              <w:top w:val="single" w:sz="4" w:space="0" w:color="auto"/>
              <w:bottom w:val="single" w:sz="4" w:space="0" w:color="auto"/>
            </w:tcBorders>
          </w:tcPr>
          <w:p w14:paraId="0581BC40" w14:textId="77777777" w:rsidR="00000000" w:rsidRDefault="00000000">
            <w:pPr>
              <w:pStyle w:val="aa"/>
            </w:pPr>
          </w:p>
          <w:p w14:paraId="5D1F9527" w14:textId="77777777" w:rsidR="00000000" w:rsidRDefault="00000000">
            <w:pPr>
              <w:pStyle w:val="ad"/>
            </w:pPr>
            <w:r>
              <w:t>___________________________________________________________________________________________</w:t>
            </w:r>
          </w:p>
          <w:p w14:paraId="1FA9D1F6" w14:textId="77777777" w:rsidR="00000000" w:rsidRDefault="00000000">
            <w:pPr>
              <w:pStyle w:val="aa"/>
              <w:jc w:val="center"/>
            </w:pPr>
            <w:r>
              <w:t>(при наличии, указать с кем заключены соглашения)</w:t>
            </w:r>
          </w:p>
        </w:tc>
      </w:tr>
      <w:tr w:rsidR="00000000" w14:paraId="02539A2B" w14:textId="77777777">
        <w:tblPrEx>
          <w:tblCellMar>
            <w:top w:w="0" w:type="dxa"/>
            <w:bottom w:w="0" w:type="dxa"/>
          </w:tblCellMar>
        </w:tblPrEx>
        <w:tc>
          <w:tcPr>
            <w:tcW w:w="8101" w:type="dxa"/>
            <w:gridSpan w:val="2"/>
            <w:tcBorders>
              <w:top w:val="single" w:sz="4" w:space="0" w:color="auto"/>
              <w:bottom w:val="single" w:sz="4" w:space="0" w:color="auto"/>
              <w:right w:val="single" w:sz="4" w:space="0" w:color="auto"/>
            </w:tcBorders>
          </w:tcPr>
          <w:p w14:paraId="0397E8FB" w14:textId="77777777" w:rsidR="00000000" w:rsidRDefault="00000000">
            <w:pPr>
              <w:pStyle w:val="aa"/>
            </w:pPr>
            <w:r>
              <w:t>4.13. Заключено соглашение о взаимодействии с Министерством экономического развития Российской Федерации</w:t>
            </w:r>
          </w:p>
        </w:tc>
        <w:tc>
          <w:tcPr>
            <w:tcW w:w="1468" w:type="dxa"/>
            <w:tcBorders>
              <w:top w:val="single" w:sz="4" w:space="0" w:color="auto"/>
              <w:left w:val="single" w:sz="4" w:space="0" w:color="auto"/>
              <w:bottom w:val="single" w:sz="4" w:space="0" w:color="auto"/>
            </w:tcBorders>
            <w:vAlign w:val="center"/>
          </w:tcPr>
          <w:p w14:paraId="75D187CC" w14:textId="77777777" w:rsidR="00000000" w:rsidRDefault="00000000">
            <w:pPr>
              <w:pStyle w:val="aa"/>
              <w:jc w:val="center"/>
            </w:pPr>
            <w:r>
              <w:t>да / нет</w:t>
            </w:r>
          </w:p>
        </w:tc>
      </w:tr>
    </w:tbl>
    <w:p w14:paraId="5C4E1D3D" w14:textId="77777777" w:rsidR="00000000" w:rsidRDefault="00000000"/>
    <w:p w14:paraId="3BC4A127" w14:textId="77777777" w:rsidR="00000000" w:rsidRDefault="00000000">
      <w:pPr>
        <w:pStyle w:val="ab"/>
        <w:rPr>
          <w:sz w:val="22"/>
          <w:szCs w:val="22"/>
        </w:rPr>
      </w:pPr>
      <w:r>
        <w:rPr>
          <w:sz w:val="22"/>
          <w:szCs w:val="22"/>
        </w:rPr>
        <w:t>───────────────────────────────────────────</w:t>
      </w:r>
    </w:p>
    <w:p w14:paraId="0167268B" w14:textId="77777777" w:rsidR="00000000" w:rsidRDefault="00000000">
      <w:bookmarkStart w:id="148" w:name="sub_1"/>
      <w:r>
        <w:t>*(1) осуществляется не в режиме разовых, пилотных оценок</w:t>
      </w:r>
    </w:p>
    <w:p w14:paraId="6D3E6003" w14:textId="77777777" w:rsidR="00000000" w:rsidRDefault="00000000">
      <w:bookmarkStart w:id="149" w:name="sub_2"/>
      <w:bookmarkEnd w:id="148"/>
      <w:r>
        <w:t>*(2) отражается в заключении об оценке регулирующего воздействия</w:t>
      </w:r>
    </w:p>
    <w:p w14:paraId="0CF631CE" w14:textId="77777777" w:rsidR="00000000" w:rsidRDefault="00000000">
      <w:bookmarkStart w:id="150" w:name="sub_3"/>
      <w:bookmarkEnd w:id="149"/>
      <w:r>
        <w:t>*(3) отражается в заключении об оценке регулирующего воздействия</w:t>
      </w:r>
    </w:p>
    <w:p w14:paraId="5BE15B44" w14:textId="77777777" w:rsidR="00000000" w:rsidRDefault="00000000">
      <w:bookmarkStart w:id="151" w:name="sub_4"/>
      <w:bookmarkEnd w:id="150"/>
      <w:r>
        <w:t>*(4) форма уведомления, форма сводного отчета, форма сводки предложений, форма заключения об ОРВ, прочие формы документов</w:t>
      </w:r>
    </w:p>
    <w:bookmarkEnd w:id="151"/>
    <w:p w14:paraId="6F7718B7" w14:textId="77777777" w:rsidR="00000000" w:rsidRDefault="00000000"/>
    <w:p w14:paraId="46FC1C97" w14:textId="77777777" w:rsidR="00000000" w:rsidRDefault="00000000">
      <w:pPr>
        <w:pStyle w:val="a6"/>
        <w:rPr>
          <w:color w:val="000000"/>
          <w:sz w:val="16"/>
          <w:szCs w:val="16"/>
          <w:shd w:val="clear" w:color="auto" w:fill="F0F0F0"/>
        </w:rPr>
      </w:pPr>
      <w:bookmarkStart w:id="152" w:name="sub_2000"/>
      <w:r>
        <w:rPr>
          <w:color w:val="000000"/>
          <w:sz w:val="16"/>
          <w:szCs w:val="16"/>
          <w:shd w:val="clear" w:color="auto" w:fill="F0F0F0"/>
        </w:rPr>
        <w:t>Информация об изменениях:</w:t>
      </w:r>
    </w:p>
    <w:bookmarkEnd w:id="152"/>
    <w:p w14:paraId="50E1AD4A" w14:textId="77777777" w:rsidR="00000000" w:rsidRDefault="00000000">
      <w:pPr>
        <w:pStyle w:val="a7"/>
        <w:rPr>
          <w:shd w:val="clear" w:color="auto" w:fill="F0F0F0"/>
        </w:rPr>
      </w:pPr>
      <w:r>
        <w:t xml:space="preserve"> </w:t>
      </w:r>
      <w:r>
        <w:rPr>
          <w:shd w:val="clear" w:color="auto" w:fill="F0F0F0"/>
        </w:rPr>
        <w:t xml:space="preserve">Постановление дополнено приложением 2 с 12 января 2023 г. - </w:t>
      </w:r>
      <w:hyperlink r:id="rId54" w:history="1">
        <w:r>
          <w:rPr>
            <w:rStyle w:val="a4"/>
            <w:shd w:val="clear" w:color="auto" w:fill="F0F0F0"/>
          </w:rPr>
          <w:t>Постановление</w:t>
        </w:r>
      </w:hyperlink>
      <w:r>
        <w:rPr>
          <w:shd w:val="clear" w:color="auto" w:fill="F0F0F0"/>
        </w:rPr>
        <w:t xml:space="preserve"> Правительства Тверской области от 11 января 2023 г. N 2-ПП</w:t>
      </w:r>
    </w:p>
    <w:p w14:paraId="7CC1C0F4" w14:textId="77777777" w:rsidR="00000000" w:rsidRDefault="00000000">
      <w:pPr>
        <w:jc w:val="right"/>
        <w:rPr>
          <w:rStyle w:val="a3"/>
          <w:rFonts w:ascii="Arial" w:hAnsi="Arial" w:cs="Arial"/>
        </w:rPr>
      </w:pPr>
      <w:r>
        <w:rPr>
          <w:rStyle w:val="a3"/>
          <w:rFonts w:ascii="Arial" w:hAnsi="Arial" w:cs="Arial"/>
        </w:rPr>
        <w:t>Приложение 2</w:t>
      </w:r>
      <w:r>
        <w:rPr>
          <w:rStyle w:val="a3"/>
          <w:rFonts w:ascii="Arial" w:hAnsi="Arial" w:cs="Arial"/>
        </w:rPr>
        <w:br/>
        <w:t xml:space="preserve">к </w:t>
      </w:r>
      <w:hyperlink w:anchor="sub_0" w:history="1">
        <w:r>
          <w:rPr>
            <w:rStyle w:val="a4"/>
            <w:rFonts w:ascii="Arial" w:hAnsi="Arial" w:cs="Arial"/>
          </w:rPr>
          <w:t>постановлению</w:t>
        </w:r>
      </w:hyperlink>
      <w:r>
        <w:rPr>
          <w:rStyle w:val="a3"/>
          <w:rFonts w:ascii="Arial" w:hAnsi="Arial" w:cs="Arial"/>
        </w:rPr>
        <w:br/>
        <w:t>Правительства Тверской области</w:t>
      </w:r>
      <w:r>
        <w:rPr>
          <w:rStyle w:val="a3"/>
          <w:rFonts w:ascii="Arial" w:hAnsi="Arial" w:cs="Arial"/>
        </w:rPr>
        <w:br/>
      </w:r>
      <w:r>
        <w:rPr>
          <w:rStyle w:val="a3"/>
          <w:rFonts w:ascii="Arial" w:hAnsi="Arial" w:cs="Arial"/>
        </w:rPr>
        <w:lastRenderedPageBreak/>
        <w:t>от 19.08.2014 N 410-пп</w:t>
      </w:r>
    </w:p>
    <w:p w14:paraId="30143F03" w14:textId="77777777" w:rsidR="00000000" w:rsidRDefault="00000000"/>
    <w:p w14:paraId="13C21F00" w14:textId="77777777" w:rsidR="00000000" w:rsidRDefault="00000000">
      <w:pPr>
        <w:pStyle w:val="1"/>
      </w:pPr>
      <w:r>
        <w:t>Порядок</w:t>
      </w:r>
      <w:r>
        <w:br/>
        <w:t>установления и оценки применения обязательных требований, содержащихся в нормативных правовых актах Тверской области</w:t>
      </w:r>
    </w:p>
    <w:p w14:paraId="192BEC5D" w14:textId="77777777" w:rsidR="00000000" w:rsidRDefault="00000000"/>
    <w:p w14:paraId="45176973" w14:textId="77777777" w:rsidR="00000000" w:rsidRDefault="00000000">
      <w:pPr>
        <w:pStyle w:val="1"/>
      </w:pPr>
      <w:bookmarkStart w:id="153" w:name="sub_2100"/>
      <w:r>
        <w:t>Раздел I</w:t>
      </w:r>
      <w:r>
        <w:br/>
        <w:t>Общие положения</w:t>
      </w:r>
    </w:p>
    <w:bookmarkEnd w:id="153"/>
    <w:p w14:paraId="2E354D6D" w14:textId="77777777" w:rsidR="00000000" w:rsidRDefault="00000000"/>
    <w:p w14:paraId="4DE8109C" w14:textId="77777777" w:rsidR="00000000" w:rsidRDefault="00000000">
      <w:bookmarkStart w:id="154" w:name="sub_2001"/>
      <w:r>
        <w:t>1. Настоящий Порядок определяет правила установления и оценки применения содержащихся в нормативных правовых актах Тверской области обязательных требований, связанных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 в том числе оценки фактического воздействия указанных нормативных правовых актов Тверской области.</w:t>
      </w:r>
    </w:p>
    <w:p w14:paraId="5AD20B7C" w14:textId="77777777" w:rsidR="00000000" w:rsidRDefault="00000000">
      <w:bookmarkStart w:id="155" w:name="sub_2002"/>
      <w:bookmarkEnd w:id="154"/>
      <w:r>
        <w:t xml:space="preserve">2. Настоящий Порядок не распространяется на отношения, связанные с установлением и оценкой применения обязательных требований, указанных в </w:t>
      </w:r>
      <w:hyperlink r:id="rId55" w:history="1">
        <w:r>
          <w:rPr>
            <w:rStyle w:val="a4"/>
          </w:rPr>
          <w:t>части 2 статьи 1</w:t>
        </w:r>
      </w:hyperlink>
      <w:r>
        <w:t xml:space="preserve"> Федерального закона от 31.07.2020 N 247-ФЗ "Об обязательных требованиях в Российской Федерации" (далее - Закон об обязательных требованиях).</w:t>
      </w:r>
    </w:p>
    <w:bookmarkEnd w:id="155"/>
    <w:p w14:paraId="470F7395" w14:textId="77777777" w:rsidR="00000000" w:rsidRDefault="00000000"/>
    <w:p w14:paraId="36D1E54F" w14:textId="77777777" w:rsidR="00000000" w:rsidRDefault="00000000">
      <w:pPr>
        <w:pStyle w:val="1"/>
      </w:pPr>
      <w:bookmarkStart w:id="156" w:name="sub_2200"/>
      <w:r>
        <w:t>Раздел II</w:t>
      </w:r>
      <w:r>
        <w:br/>
        <w:t>Установление обязательных требований</w:t>
      </w:r>
    </w:p>
    <w:bookmarkEnd w:id="156"/>
    <w:p w14:paraId="2D56DACC" w14:textId="77777777" w:rsidR="00000000" w:rsidRDefault="00000000"/>
    <w:p w14:paraId="78148871" w14:textId="77777777" w:rsidR="00000000" w:rsidRDefault="00000000">
      <w:bookmarkStart w:id="157" w:name="sub_2003"/>
      <w:r>
        <w:t>3. Порядок установления обязательных требований, содержащихся в нормативных правовых актах Тверской области, определяется нормативными правовыми актами Тверской области, содержащими обязательные требования.</w:t>
      </w:r>
    </w:p>
    <w:p w14:paraId="46C34A11" w14:textId="77777777" w:rsidR="00000000" w:rsidRDefault="00000000">
      <w:bookmarkStart w:id="158" w:name="sub_2004"/>
      <w:bookmarkEnd w:id="157"/>
      <w:r>
        <w:t xml:space="preserve">4. Обязательные требования устанавливаются нормативными правовыми актами Тверской области в соответствии с законодательством Российской Федерации и законодательством Тверской области с соблюдением принципов, установленных </w:t>
      </w:r>
      <w:hyperlink r:id="rId56" w:history="1">
        <w:r>
          <w:rPr>
            <w:rStyle w:val="a4"/>
          </w:rPr>
          <w:t>Законом</w:t>
        </w:r>
      </w:hyperlink>
      <w:r>
        <w:t xml:space="preserve"> об обязательных требованиях.</w:t>
      </w:r>
    </w:p>
    <w:p w14:paraId="4CFD411F" w14:textId="77777777" w:rsidR="00000000" w:rsidRDefault="00000000">
      <w:bookmarkStart w:id="159" w:name="sub_2005"/>
      <w:bookmarkEnd w:id="158"/>
      <w:r>
        <w:t>5. Положения нормативных правовых актов Тверской области, устанавливающие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Тверской области, если иное не установлено федеральным законом, Указом Президента Российской Федерации или международным договором Российской Федерации.</w:t>
      </w:r>
    </w:p>
    <w:bookmarkEnd w:id="159"/>
    <w:p w14:paraId="2AB81F06" w14:textId="77777777" w:rsidR="00000000" w:rsidRDefault="00000000"/>
    <w:p w14:paraId="748AFE12" w14:textId="77777777" w:rsidR="00000000" w:rsidRDefault="00000000">
      <w:pPr>
        <w:pStyle w:val="1"/>
      </w:pPr>
      <w:bookmarkStart w:id="160" w:name="sub_2300"/>
      <w:r>
        <w:t>Раздел III</w:t>
      </w:r>
      <w:r>
        <w:br/>
        <w:t>Оценка применения обязательных требований</w:t>
      </w:r>
    </w:p>
    <w:bookmarkEnd w:id="160"/>
    <w:p w14:paraId="1341F107" w14:textId="77777777" w:rsidR="00000000" w:rsidRDefault="00000000"/>
    <w:p w14:paraId="63C85004" w14:textId="77777777" w:rsidR="00000000" w:rsidRDefault="00000000">
      <w:bookmarkStart w:id="161" w:name="sub_2006"/>
      <w:r>
        <w:t>6. Оценка применения обязательных требований (далее также - оценка) проводится исполнительными органами Тверской области, ответственными за разработку проектов нормативных правовых актов Тверской области, содержащих обязательные требования (далее также - нормативный правовой акт), и проведение оценки регулирующего воздействия по этим проектам нормативных правовых актов в соответствующих сферах государственного регулирования (далее - уполномоченный орган).</w:t>
      </w:r>
    </w:p>
    <w:p w14:paraId="16B28551" w14:textId="77777777" w:rsidR="00000000" w:rsidRDefault="00000000">
      <w:bookmarkStart w:id="162" w:name="sub_2007"/>
      <w:bookmarkEnd w:id="161"/>
      <w:r>
        <w:lastRenderedPageBreak/>
        <w:t>7. Целями оценки применения обязательных требования является:</w:t>
      </w:r>
    </w:p>
    <w:p w14:paraId="59B1426D" w14:textId="77777777" w:rsidR="00000000" w:rsidRDefault="00000000">
      <w:bookmarkStart w:id="163" w:name="sub_20071"/>
      <w:bookmarkEnd w:id="162"/>
      <w:r>
        <w:t>1) комплексная оценка системы обязательных требований, содержащихся в нормативных правовых актах, в соответствующей сфере общественных отношений;</w:t>
      </w:r>
    </w:p>
    <w:p w14:paraId="004E2CD0" w14:textId="77777777" w:rsidR="00000000" w:rsidRDefault="00000000">
      <w:bookmarkStart w:id="164" w:name="sub_20072"/>
      <w:bookmarkEnd w:id="163"/>
      <w:r>
        <w:t>2) оценка достижения целей введения обязательных требований;</w:t>
      </w:r>
    </w:p>
    <w:p w14:paraId="5219D98A" w14:textId="77777777" w:rsidR="00000000" w:rsidRDefault="00000000">
      <w:bookmarkStart w:id="165" w:name="sub_20073"/>
      <w:bookmarkEnd w:id="164"/>
      <w:r>
        <w:t>3) оценка эффективности введения обязательных требований;</w:t>
      </w:r>
    </w:p>
    <w:p w14:paraId="44BB62E5" w14:textId="77777777" w:rsidR="00000000" w:rsidRDefault="00000000">
      <w:bookmarkStart w:id="166" w:name="sub_20074"/>
      <w:bookmarkEnd w:id="165"/>
      <w:r>
        <w:t>4) выявление избыточных обязательных требований.</w:t>
      </w:r>
    </w:p>
    <w:p w14:paraId="63CDB24C" w14:textId="77777777" w:rsidR="00000000" w:rsidRDefault="00000000">
      <w:bookmarkStart w:id="167" w:name="sub_2008"/>
      <w:bookmarkEnd w:id="166"/>
      <w:r>
        <w:t>8. Оценка применения обязательных требований проводится уполномоченным органом в соответствии с ежегодно утверждаемым им Планом проведения оценки применения обязательных требований, содержащихся в нормативных правовых актах Тверской области (далее - План).</w:t>
      </w:r>
    </w:p>
    <w:p w14:paraId="653DF5E8" w14:textId="77777777" w:rsidR="00000000" w:rsidRDefault="00000000">
      <w:bookmarkStart w:id="168" w:name="sub_2009"/>
      <w:bookmarkEnd w:id="167"/>
      <w:r>
        <w:t>9. Оценка применения обязательных требований проводится в соответствии с Планом, сформированным уполномоченным органом на основании предложений о проведении оценки, поступивших в уполномоченный орган от:</w:t>
      </w:r>
    </w:p>
    <w:p w14:paraId="150FBF7E" w14:textId="77777777" w:rsidR="00000000" w:rsidRDefault="00000000">
      <w:bookmarkStart w:id="169" w:name="sub_20091"/>
      <w:bookmarkEnd w:id="168"/>
      <w:r>
        <w:t>1) исполнительных органов Тверской области;</w:t>
      </w:r>
    </w:p>
    <w:p w14:paraId="18320211" w14:textId="77777777" w:rsidR="00000000" w:rsidRDefault="00000000">
      <w:bookmarkStart w:id="170" w:name="sub_20092"/>
      <w:bookmarkEnd w:id="169"/>
      <w:r>
        <w:t>2) органов местного самоуправления муниципальных образований Тверской области;</w:t>
      </w:r>
    </w:p>
    <w:p w14:paraId="51860FFB" w14:textId="77777777" w:rsidR="00000000" w:rsidRDefault="00000000">
      <w:bookmarkStart w:id="171" w:name="sub_20093"/>
      <w:bookmarkEnd w:id="170"/>
      <w:r>
        <w:t>3) субъектов предпринимательской и инвестиционной деятельности, их ассоциаций и союзов;</w:t>
      </w:r>
    </w:p>
    <w:p w14:paraId="1F1FE6CE" w14:textId="77777777" w:rsidR="00000000" w:rsidRDefault="00000000">
      <w:bookmarkStart w:id="172" w:name="sub_20094"/>
      <w:bookmarkEnd w:id="171"/>
      <w:r>
        <w:t>4) иных органов, организаций, лиц.</w:t>
      </w:r>
    </w:p>
    <w:p w14:paraId="25E61F6A" w14:textId="77777777" w:rsidR="00000000" w:rsidRDefault="00000000">
      <w:bookmarkStart w:id="173" w:name="sub_2010"/>
      <w:bookmarkEnd w:id="172"/>
      <w:r>
        <w:t xml:space="preserve">10. Предложения о проведении оценки, предусмотренные </w:t>
      </w:r>
      <w:hyperlink w:anchor="sub_2009" w:history="1">
        <w:r>
          <w:rPr>
            <w:rStyle w:val="a4"/>
          </w:rPr>
          <w:t>пунктом 9</w:t>
        </w:r>
      </w:hyperlink>
      <w:r>
        <w:t xml:space="preserve"> настоящего раздела (далее - предложения), должны включать обоснование необходимости проведения оценки обязательных требований.</w:t>
      </w:r>
    </w:p>
    <w:p w14:paraId="084FF04A" w14:textId="77777777" w:rsidR="00000000" w:rsidRDefault="00000000">
      <w:bookmarkStart w:id="174" w:name="sub_2011"/>
      <w:bookmarkEnd w:id="173"/>
      <w:r>
        <w:t>11. Предложения направляются в уполномоченный орган ежегодно в срок не позднее 1 октября года, предшествующего году проведения оценки применения обязательных требований, в соответствии с Планом.</w:t>
      </w:r>
    </w:p>
    <w:p w14:paraId="7DC204FF" w14:textId="77777777" w:rsidR="00000000" w:rsidRDefault="00000000">
      <w:bookmarkStart w:id="175" w:name="sub_2012"/>
      <w:bookmarkEnd w:id="174"/>
      <w:r>
        <w:t>12. На основании предложений уполномоченный орган составляет План, в котором указывается:</w:t>
      </w:r>
    </w:p>
    <w:p w14:paraId="17469ABB" w14:textId="77777777" w:rsidR="00000000" w:rsidRDefault="00000000">
      <w:bookmarkStart w:id="176" w:name="sub_20121"/>
      <w:bookmarkEnd w:id="175"/>
      <w:r>
        <w:t>1) наименование нормативного правового акта, в отношении которого проводится оценка;</w:t>
      </w:r>
    </w:p>
    <w:p w14:paraId="0AAAC796" w14:textId="77777777" w:rsidR="00000000" w:rsidRDefault="00000000">
      <w:bookmarkStart w:id="177" w:name="sub_20122"/>
      <w:bookmarkEnd w:id="176"/>
      <w:r>
        <w:t>2) сроки начала и окончания проведения оценки.</w:t>
      </w:r>
    </w:p>
    <w:p w14:paraId="54B77C30" w14:textId="77777777" w:rsidR="00000000" w:rsidRDefault="00000000">
      <w:bookmarkStart w:id="178" w:name="sub_2013"/>
      <w:bookmarkEnd w:id="177"/>
      <w:r>
        <w:t>13. Срок проведения оценки составляет не более трех месяцев со дня начала проведения оценки, установленной в Плане.</w:t>
      </w:r>
    </w:p>
    <w:p w14:paraId="1E242E35" w14:textId="77777777" w:rsidR="00000000" w:rsidRDefault="00000000">
      <w:bookmarkStart w:id="179" w:name="sub_2014"/>
      <w:bookmarkEnd w:id="178"/>
      <w:r>
        <w:t>14. План утверждается приказом уполномоченного органа в срок до 1 декабря года, предшествующего году проведения оценки применения обязательных требований, и подлежит размещению на сайте уполномоченного органа в информационно-телекоммуникационной сети Интернет (далее - сайт).</w:t>
      </w:r>
    </w:p>
    <w:p w14:paraId="6D0D68E3" w14:textId="77777777" w:rsidR="00000000" w:rsidRDefault="00000000">
      <w:bookmarkStart w:id="180" w:name="sub_2015"/>
      <w:bookmarkEnd w:id="179"/>
      <w:r>
        <w:t xml:space="preserve">15. Уполномоченный орган проводит оценку применения обязательных требований в соответствии с целями, указанными в </w:t>
      </w:r>
      <w:hyperlink w:anchor="sub_2007" w:history="1">
        <w:r>
          <w:rPr>
            <w:rStyle w:val="a4"/>
          </w:rPr>
          <w:t>пункте 7</w:t>
        </w:r>
      </w:hyperlink>
      <w:r>
        <w:t xml:space="preserve"> настоящего раздела, и готовит проект доклада о достижении целей введения обязательных требований (далее - доклад).</w:t>
      </w:r>
    </w:p>
    <w:p w14:paraId="367DD12A" w14:textId="77777777" w:rsidR="00000000" w:rsidRDefault="00000000">
      <w:bookmarkStart w:id="181" w:name="sub_2016"/>
      <w:bookmarkEnd w:id="180"/>
      <w:r>
        <w:t>16. Источниками информации для подготовки проекта доклада являются:</w:t>
      </w:r>
    </w:p>
    <w:p w14:paraId="13CE061D" w14:textId="77777777" w:rsidR="00000000" w:rsidRDefault="00000000">
      <w:bookmarkStart w:id="182" w:name="sub_20161"/>
      <w:bookmarkEnd w:id="181"/>
      <w:r>
        <w:t>1) результаты анализа осуществления контрольно-надзорной и разрешительной деятельности;</w:t>
      </w:r>
    </w:p>
    <w:p w14:paraId="61CD2F72" w14:textId="77777777" w:rsidR="00000000" w:rsidRDefault="00000000">
      <w:bookmarkStart w:id="183" w:name="sub_20162"/>
      <w:bookmarkEnd w:id="182"/>
      <w:r>
        <w:t>2) результаты анализа судебной практики по вопросам применения обязательных требований;</w:t>
      </w:r>
    </w:p>
    <w:p w14:paraId="17A20900" w14:textId="77777777" w:rsidR="00000000" w:rsidRDefault="00000000">
      <w:bookmarkStart w:id="184" w:name="sub_20163"/>
      <w:bookmarkEnd w:id="183"/>
      <w:r>
        <w:t>3) позиции заинтересованных лиц, в том числе полученные при разработке проекта нормативного правового акта на этапе антикоррупционной экспертизы, оценки регулирующего воздействия проекта нормативного правового акта.</w:t>
      </w:r>
    </w:p>
    <w:p w14:paraId="3E3FFDA5" w14:textId="77777777" w:rsidR="00000000" w:rsidRDefault="00000000">
      <w:bookmarkStart w:id="185" w:name="sub_2017"/>
      <w:bookmarkEnd w:id="184"/>
      <w:r>
        <w:t>17. В проект доклада включаются:</w:t>
      </w:r>
    </w:p>
    <w:p w14:paraId="37F28912" w14:textId="77777777" w:rsidR="00000000" w:rsidRDefault="00000000">
      <w:bookmarkStart w:id="186" w:name="sub_20171"/>
      <w:bookmarkEnd w:id="185"/>
      <w:r>
        <w:t>1) общая характеристика оцениваемых обязательных требований;</w:t>
      </w:r>
    </w:p>
    <w:p w14:paraId="6E81411E" w14:textId="77777777" w:rsidR="00000000" w:rsidRDefault="00000000">
      <w:bookmarkStart w:id="187" w:name="sub_20172"/>
      <w:bookmarkEnd w:id="186"/>
      <w:r>
        <w:t>2) результаты оценки применения обязательных требований;</w:t>
      </w:r>
    </w:p>
    <w:p w14:paraId="6FAC03F9" w14:textId="77777777" w:rsidR="00000000" w:rsidRDefault="00000000">
      <w:bookmarkStart w:id="188" w:name="sub_20173"/>
      <w:bookmarkEnd w:id="187"/>
      <w:r>
        <w:t>3) выводы и предложения по итогам оценки применения обязательных требований.</w:t>
      </w:r>
    </w:p>
    <w:p w14:paraId="35214CD6" w14:textId="77777777" w:rsidR="00000000" w:rsidRDefault="00000000">
      <w:bookmarkStart w:id="189" w:name="sub_2018"/>
      <w:bookmarkEnd w:id="188"/>
      <w:r>
        <w:t>18. Общая характеристика оцениваемых обязательных требований в проекте доклада должна содержать следующую информацию:</w:t>
      </w:r>
    </w:p>
    <w:p w14:paraId="598D7E70" w14:textId="77777777" w:rsidR="00000000" w:rsidRDefault="00000000">
      <w:bookmarkStart w:id="190" w:name="sub_20181"/>
      <w:bookmarkEnd w:id="189"/>
      <w:r>
        <w:lastRenderedPageBreak/>
        <w:t>1) цель введения обязательных требований;</w:t>
      </w:r>
    </w:p>
    <w:p w14:paraId="24388095" w14:textId="77777777" w:rsidR="00000000" w:rsidRDefault="00000000">
      <w:bookmarkStart w:id="191" w:name="sub_20182"/>
      <w:bookmarkEnd w:id="190"/>
      <w:r>
        <w:t>2) перечень нормативных правовых актов и содержащихся в них обязательных требований;</w:t>
      </w:r>
    </w:p>
    <w:p w14:paraId="26A98B34" w14:textId="77777777" w:rsidR="00000000" w:rsidRDefault="00000000">
      <w:bookmarkStart w:id="192" w:name="sub_20183"/>
      <w:bookmarkEnd w:id="191"/>
      <w:r>
        <w:t>3) период действия нормативных правовых актов (при наличии);</w:t>
      </w:r>
    </w:p>
    <w:p w14:paraId="514E10C6" w14:textId="77777777" w:rsidR="00000000" w:rsidRDefault="00000000">
      <w:bookmarkStart w:id="193" w:name="sub_100212"/>
      <w:bookmarkEnd w:id="192"/>
      <w:r>
        <w:t>4) общая характеристика общественных отношений, на регулирование которых направлены обязательные требования.</w:t>
      </w:r>
    </w:p>
    <w:p w14:paraId="3AE64F53" w14:textId="77777777" w:rsidR="00000000" w:rsidRDefault="00000000">
      <w:bookmarkStart w:id="194" w:name="sub_2019"/>
      <w:bookmarkEnd w:id="193"/>
      <w:r>
        <w:t>19. Результаты оценки применения обязательных требований в проекте доклада должны содержать следующую информацию для каждого содержащегося в проекте доклада нормативного правового акта:</w:t>
      </w:r>
    </w:p>
    <w:p w14:paraId="307E035D" w14:textId="77777777" w:rsidR="00000000" w:rsidRDefault="00000000">
      <w:bookmarkStart w:id="195" w:name="sub_20191"/>
      <w:bookmarkEnd w:id="194"/>
      <w:r>
        <w:t xml:space="preserve">1) соблюдение принципов установления и оценки применения обязательных требования, установленных </w:t>
      </w:r>
      <w:hyperlink r:id="rId57" w:history="1">
        <w:r>
          <w:rPr>
            <w:rStyle w:val="a4"/>
          </w:rPr>
          <w:t>Законом</w:t>
        </w:r>
      </w:hyperlink>
      <w:r>
        <w:t xml:space="preserve"> об обязательных требованиях;</w:t>
      </w:r>
    </w:p>
    <w:p w14:paraId="6D53C2F3" w14:textId="77777777" w:rsidR="00000000" w:rsidRDefault="00000000">
      <w:bookmarkStart w:id="196" w:name="sub_20192"/>
      <w:bookmarkEnd w:id="195"/>
      <w:r>
        <w:t>2) достижение целей введения обязательных требований;</w:t>
      </w:r>
    </w:p>
    <w:p w14:paraId="416ADF03" w14:textId="77777777" w:rsidR="00000000" w:rsidRDefault="00000000">
      <w:bookmarkStart w:id="197" w:name="sub_20193"/>
      <w:bookmarkEnd w:id="196"/>
      <w:r>
        <w:t>3) оценка фактических расходов и доходов лиц, в отношении которых установлены обязательные требования, связанных с необходимостью соблюдения установленных нормативными правовыми актами обязанностей или ограничений;</w:t>
      </w:r>
    </w:p>
    <w:p w14:paraId="3BFA3DF2" w14:textId="77777777" w:rsidR="00000000" w:rsidRDefault="00000000">
      <w:bookmarkStart w:id="198" w:name="sub_20194"/>
      <w:bookmarkEnd w:id="197"/>
      <w:r>
        <w:t>4) сведения о привлечении к ответственности лиц, в отношении которых установлены обязательные требования, за нарушение обязательных требований;</w:t>
      </w:r>
    </w:p>
    <w:p w14:paraId="0A274E2D" w14:textId="77777777" w:rsidR="00000000" w:rsidRDefault="00000000">
      <w:bookmarkStart w:id="199" w:name="sub_20195"/>
      <w:bookmarkEnd w:id="198"/>
      <w:r>
        <w:t>5) количество и содержание связанных с применением обязательных требований обращений лиц, в отношении которых установлены обязательные требования, в уполномоченный орган;</w:t>
      </w:r>
    </w:p>
    <w:p w14:paraId="20EEBEFC" w14:textId="77777777" w:rsidR="00000000" w:rsidRDefault="00000000">
      <w:bookmarkStart w:id="200" w:name="sub_20196"/>
      <w:bookmarkEnd w:id="199"/>
      <w:r>
        <w:t>6) иные сведения, которые позволяют оценить применение обязательных требований и достижение целей их установления.</w:t>
      </w:r>
    </w:p>
    <w:p w14:paraId="02218A97" w14:textId="77777777" w:rsidR="00000000" w:rsidRDefault="00000000">
      <w:bookmarkStart w:id="201" w:name="sub_2020"/>
      <w:bookmarkEnd w:id="200"/>
      <w:r>
        <w:t>20. По итогам оценки применения обязательных требований в проекте доклада должен содержаться один из следующих выводов:</w:t>
      </w:r>
    </w:p>
    <w:p w14:paraId="5BCE6971" w14:textId="77777777" w:rsidR="00000000" w:rsidRDefault="00000000">
      <w:bookmarkStart w:id="202" w:name="sub_20201"/>
      <w:bookmarkEnd w:id="201"/>
      <w:r>
        <w:t>1) о целесообразности дальнейшего применения обязательного требования без внесения изменений в нормативный правовой акт;</w:t>
      </w:r>
    </w:p>
    <w:p w14:paraId="18B002CD" w14:textId="77777777" w:rsidR="00000000" w:rsidRDefault="00000000">
      <w:bookmarkStart w:id="203" w:name="sub_20202"/>
      <w:bookmarkEnd w:id="202"/>
      <w:r>
        <w:t>2) о нецелесообразности дальнейшего применения обязательного требования и необходимости внесения изменений в соответствующий нормативный правовой акт (с описанием предложений);</w:t>
      </w:r>
    </w:p>
    <w:p w14:paraId="3368286C" w14:textId="77777777" w:rsidR="00000000" w:rsidRDefault="00000000">
      <w:bookmarkStart w:id="204" w:name="sub_20203"/>
      <w:bookmarkEnd w:id="203"/>
      <w:r>
        <w:t>3) о нецелесообразности дальнейшего применения обязательных требований и признании утратившим силу нормативного правового акта, его отдельных положений.</w:t>
      </w:r>
    </w:p>
    <w:p w14:paraId="3DE388AF" w14:textId="77777777" w:rsidR="00000000" w:rsidRDefault="00000000">
      <w:bookmarkStart w:id="205" w:name="sub_2021"/>
      <w:bookmarkEnd w:id="204"/>
      <w:r>
        <w:t xml:space="preserve">21. Выводы, предусмотренные </w:t>
      </w:r>
      <w:hyperlink w:anchor="sub_20202" w:history="1">
        <w:r>
          <w:rPr>
            <w:rStyle w:val="a4"/>
          </w:rPr>
          <w:t>подпунктами 2</w:t>
        </w:r>
      </w:hyperlink>
      <w:r>
        <w:t xml:space="preserve">, </w:t>
      </w:r>
      <w:hyperlink w:anchor="sub_20093" w:history="1">
        <w:r>
          <w:rPr>
            <w:rStyle w:val="a4"/>
          </w:rPr>
          <w:t>3 пункта 20</w:t>
        </w:r>
      </w:hyperlink>
      <w:r>
        <w:t xml:space="preserve"> настоящего раздела, формулируются при выявлении одного или нескольких из следующих случаев:</w:t>
      </w:r>
    </w:p>
    <w:p w14:paraId="5CFF660F" w14:textId="77777777" w:rsidR="00000000" w:rsidRDefault="00000000">
      <w:bookmarkStart w:id="206" w:name="sub_20211"/>
      <w:bookmarkEnd w:id="205"/>
      <w:r>
        <w:t>1) невозможность исполнения обязательных требований, устанавливаемая в том числе при выявлении избыточности требований, несоразмерности расходов на их исполнение и администрирование с положительным эффектом от их исполнения и соблюдения;</w:t>
      </w:r>
    </w:p>
    <w:p w14:paraId="4CFB2809" w14:textId="77777777" w:rsidR="00000000" w:rsidRDefault="00000000">
      <w:bookmarkStart w:id="207" w:name="sub_20212"/>
      <w:bookmarkEnd w:id="206"/>
      <w:r>
        <w:t>2) наличие дублирующих и (или) аналогичных по содержанию обязательных требований в нескольких нормативных правовых актах;</w:t>
      </w:r>
    </w:p>
    <w:p w14:paraId="5A3BD243" w14:textId="77777777" w:rsidR="00000000" w:rsidRDefault="00000000">
      <w:bookmarkStart w:id="208" w:name="sub_20213"/>
      <w:bookmarkEnd w:id="207"/>
      <w:r>
        <w:t>3) наличие в нормативном правовом акте противоречащих друг другу обязательных требований;</w:t>
      </w:r>
    </w:p>
    <w:p w14:paraId="43FE2AE2" w14:textId="77777777" w:rsidR="00000000" w:rsidRDefault="00000000">
      <w:bookmarkStart w:id="209" w:name="sub_20214"/>
      <w:bookmarkEnd w:id="208"/>
      <w:r>
        <w:t>4) наличие в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14:paraId="08BFF214" w14:textId="77777777" w:rsidR="00000000" w:rsidRDefault="00000000">
      <w:bookmarkStart w:id="210" w:name="sub_20215"/>
      <w:bookmarkEnd w:id="209"/>
      <w:r>
        <w:t>5) наличие неактуальных обязательных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14:paraId="46B691CD" w14:textId="77777777" w:rsidR="00000000" w:rsidRDefault="00000000">
      <w:bookmarkStart w:id="211" w:name="sub_2022"/>
      <w:bookmarkEnd w:id="210"/>
      <w:r>
        <w:t>22. В целях публичного обсуждения проекта доклада уполномоченный орган размещает его на сайте с указанием срока направления предложений на проект доклада.</w:t>
      </w:r>
    </w:p>
    <w:bookmarkEnd w:id="211"/>
    <w:p w14:paraId="65044993" w14:textId="77777777" w:rsidR="00000000" w:rsidRDefault="00000000">
      <w:r>
        <w:t>Уполномоченный орган в течение двух рабочих дней со дня размещения проекта доклада на сайте извещает об этом органы и организации, действующие на территории Тверской области, целью деятельности которых является защита и представление интересов субъектов предпринимательской деятельности.</w:t>
      </w:r>
    </w:p>
    <w:p w14:paraId="70878004" w14:textId="77777777" w:rsidR="00000000" w:rsidRDefault="00000000">
      <w:bookmarkStart w:id="212" w:name="sub_2023"/>
      <w:r>
        <w:lastRenderedPageBreak/>
        <w:t>23. Срок публичного обсуждения проекта доклада составляет не менее двадцати рабочих дней со дня его размещения на сайте.</w:t>
      </w:r>
    </w:p>
    <w:p w14:paraId="1946FDB6" w14:textId="77777777" w:rsidR="00000000" w:rsidRDefault="00000000">
      <w:bookmarkStart w:id="213" w:name="sub_2024"/>
      <w:bookmarkEnd w:id="212"/>
      <w:r>
        <w:t>24. Уполномоченный орган рассматривает предложения, поступившие в связи с проведением публичного обсуждения проекта доклада, составляет свод предложений с указанием сведений об их учете или о причинах отклонения и в течение десяти рабочих дней со дня окончания публичного обсуждения утверждает доклад.</w:t>
      </w:r>
    </w:p>
    <w:p w14:paraId="537FE417" w14:textId="77777777" w:rsidR="00000000" w:rsidRDefault="00000000">
      <w:bookmarkStart w:id="214" w:name="sub_2025"/>
      <w:bookmarkEnd w:id="213"/>
      <w:r>
        <w:t>25. Относительно каждого указанного в докладе нормативного правового акта уполномоченный орган принимает одно из следующих решений:</w:t>
      </w:r>
    </w:p>
    <w:p w14:paraId="6C5E304D" w14:textId="77777777" w:rsidR="00000000" w:rsidRDefault="00000000">
      <w:bookmarkStart w:id="215" w:name="sub_20251"/>
      <w:bookmarkEnd w:id="214"/>
      <w:r>
        <w:t>1) о возможности продления срока действия нормативного правового акта (в отношении нормативных правовых актов, имеющих срок действия), в том числе о возможности внесения изменений в нормативный правовой акт или об отсутствии необходимости внесения изменений в нормативный правовой акт, либо о необходимости признания утратившим силу нормативного правового акта, его отдельных положений;</w:t>
      </w:r>
    </w:p>
    <w:p w14:paraId="746FF407" w14:textId="77777777" w:rsidR="00000000" w:rsidRDefault="00000000">
      <w:bookmarkStart w:id="216" w:name="sub_20252"/>
      <w:bookmarkEnd w:id="215"/>
      <w:r>
        <w:t xml:space="preserve">2) о проведении оценки фактического воздействия нормативного правового акта в порядке, установленном </w:t>
      </w:r>
      <w:hyperlink w:anchor="sub_2400" w:history="1">
        <w:r>
          <w:rPr>
            <w:rStyle w:val="a4"/>
          </w:rPr>
          <w:t>разделом IV</w:t>
        </w:r>
      </w:hyperlink>
      <w:r>
        <w:t xml:space="preserve"> настоящего Порядка.</w:t>
      </w:r>
    </w:p>
    <w:p w14:paraId="05F1ACB4" w14:textId="77777777" w:rsidR="00000000" w:rsidRDefault="00000000">
      <w:bookmarkStart w:id="217" w:name="sub_2026"/>
      <w:bookmarkEnd w:id="216"/>
      <w:r>
        <w:t xml:space="preserve">26. Сведения о решении, принятом в соответствии с </w:t>
      </w:r>
      <w:hyperlink w:anchor="sub_2025" w:history="1">
        <w:r>
          <w:rPr>
            <w:rStyle w:val="a4"/>
          </w:rPr>
          <w:t>пунктом 25</w:t>
        </w:r>
      </w:hyperlink>
      <w:r>
        <w:t xml:space="preserve"> настоящего раздела, включаются в доклад и подлежат опубликованию на сайте.</w:t>
      </w:r>
    </w:p>
    <w:bookmarkEnd w:id="217"/>
    <w:p w14:paraId="237B281F" w14:textId="77777777" w:rsidR="00000000" w:rsidRDefault="00000000"/>
    <w:p w14:paraId="46BEDF9D" w14:textId="77777777" w:rsidR="00000000" w:rsidRDefault="00000000">
      <w:pPr>
        <w:pStyle w:val="1"/>
      </w:pPr>
      <w:bookmarkStart w:id="218" w:name="sub_2400"/>
      <w:r>
        <w:t>Раздел IV</w:t>
      </w:r>
      <w:r>
        <w:br/>
        <w:t>Оценка фактического воздействия нормативных правовых актов Тверской области, содержащих обязательные требования</w:t>
      </w:r>
    </w:p>
    <w:bookmarkEnd w:id="218"/>
    <w:p w14:paraId="23956646" w14:textId="77777777" w:rsidR="00000000" w:rsidRDefault="00000000"/>
    <w:p w14:paraId="358155E9" w14:textId="77777777" w:rsidR="00000000" w:rsidRDefault="00000000">
      <w:bookmarkStart w:id="219" w:name="sub_2027"/>
      <w:r>
        <w:t>27. Оценка фактического воздействия нормативных правовых актов Тверской области (далее также - оценка воздействия) проводится в отношении нормативных правовых актов Тверской области, содержащих обязательные требования, в случае принятия уполномоченным органом решения о проведении оценки воздействия по результатам проведения оценки применения обязательных требований.</w:t>
      </w:r>
    </w:p>
    <w:p w14:paraId="3DC99440" w14:textId="77777777" w:rsidR="00000000" w:rsidRDefault="00000000">
      <w:bookmarkStart w:id="220" w:name="sub_2028"/>
      <w:bookmarkEnd w:id="219"/>
      <w:r>
        <w:t>28. Оценка воздействия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и обязанностей.</w:t>
      </w:r>
    </w:p>
    <w:p w14:paraId="79493576" w14:textId="77777777" w:rsidR="00000000" w:rsidRDefault="00000000">
      <w:bookmarkStart w:id="221" w:name="sub_2029"/>
      <w:bookmarkEnd w:id="220"/>
      <w:r>
        <w:t>29. Процедура проведения оценки воздействия состоит из следующих этапов:</w:t>
      </w:r>
    </w:p>
    <w:p w14:paraId="0894E462" w14:textId="77777777" w:rsidR="00000000" w:rsidRDefault="00000000">
      <w:bookmarkStart w:id="222" w:name="sub_20291"/>
      <w:bookmarkEnd w:id="221"/>
      <w:r>
        <w:t>1) подготовка проекта отчета об оценке фактического воздействия нормативного правового акта (далее - отчет);</w:t>
      </w:r>
    </w:p>
    <w:p w14:paraId="530A4876" w14:textId="77777777" w:rsidR="00000000" w:rsidRDefault="00000000">
      <w:bookmarkStart w:id="223" w:name="sub_20292"/>
      <w:bookmarkEnd w:id="222"/>
      <w:r>
        <w:t>2) публичное обсуждение проекта отчета;</w:t>
      </w:r>
    </w:p>
    <w:p w14:paraId="4C8AADEF" w14:textId="77777777" w:rsidR="00000000" w:rsidRDefault="00000000">
      <w:bookmarkStart w:id="224" w:name="sub_20293"/>
      <w:bookmarkEnd w:id="223"/>
      <w:r>
        <w:t>3) рассмотрение уполномоченным органом предложений по результатам публичного обсуждения проекта отчета.</w:t>
      </w:r>
    </w:p>
    <w:p w14:paraId="7F3F8635" w14:textId="77777777" w:rsidR="00000000" w:rsidRDefault="00000000">
      <w:bookmarkStart w:id="225" w:name="sub_2030"/>
      <w:bookmarkEnd w:id="224"/>
      <w:r>
        <w:t>30. Оценка воздействия проводится уполномоченным органом.</w:t>
      </w:r>
    </w:p>
    <w:p w14:paraId="430C9E08" w14:textId="77777777" w:rsidR="00000000" w:rsidRDefault="00000000">
      <w:bookmarkStart w:id="226" w:name="sub_2031"/>
      <w:bookmarkEnd w:id="225"/>
      <w:r>
        <w:t xml:space="preserve">31. Уполномоченный орган в течение двадцати рабочих дней со дня принятия решения, предусмотренного </w:t>
      </w:r>
      <w:hyperlink w:anchor="sub_20252" w:history="1">
        <w:r>
          <w:rPr>
            <w:rStyle w:val="a4"/>
          </w:rPr>
          <w:t>подпунктом 2 пункта 25</w:t>
        </w:r>
      </w:hyperlink>
      <w:r>
        <w:t xml:space="preserve"> настоящего раздела, готовит и размещает на сайте проект отчета, содержащий следующие сведения:</w:t>
      </w:r>
    </w:p>
    <w:p w14:paraId="56177FA2" w14:textId="77777777" w:rsidR="00000000" w:rsidRDefault="00000000">
      <w:bookmarkStart w:id="227" w:name="sub_20311"/>
      <w:bookmarkEnd w:id="226"/>
      <w:r>
        <w:t>1) реквизиты нормативного правового акта;</w:t>
      </w:r>
    </w:p>
    <w:p w14:paraId="5E8844D0" w14:textId="77777777" w:rsidR="00000000" w:rsidRDefault="00000000">
      <w:bookmarkStart w:id="228" w:name="sub_20312"/>
      <w:bookmarkEnd w:id="227"/>
      <w:r>
        <w:t>2) период действия нормативного правового акта и его отдельных положений (при наличии);</w:t>
      </w:r>
    </w:p>
    <w:p w14:paraId="2CC4CD09" w14:textId="77777777" w:rsidR="00000000" w:rsidRDefault="00000000">
      <w:bookmarkStart w:id="229" w:name="sub_20313"/>
      <w:bookmarkEnd w:id="228"/>
      <w:r>
        <w:t>3) цели введения регулирования, предусмотренного нормативным правовым актом;</w:t>
      </w:r>
    </w:p>
    <w:p w14:paraId="14FA9436" w14:textId="77777777" w:rsidR="00000000" w:rsidRDefault="00000000">
      <w:bookmarkStart w:id="230" w:name="sub_20314"/>
      <w:bookmarkEnd w:id="229"/>
      <w:r>
        <w:t>4) сведения о достижении целей введения обязательных требований, указанные в докладе;</w:t>
      </w:r>
    </w:p>
    <w:p w14:paraId="6C148919" w14:textId="77777777" w:rsidR="00000000" w:rsidRDefault="00000000">
      <w:bookmarkStart w:id="231" w:name="sub_20315"/>
      <w:bookmarkEnd w:id="230"/>
      <w:r>
        <w:t>5) основные группы субъектов предпринимательской и иной экономической деятельности, к которым применяются обязательные требования (далее - субъекты регулирования);</w:t>
      </w:r>
    </w:p>
    <w:p w14:paraId="6ADC67BC" w14:textId="77777777" w:rsidR="00000000" w:rsidRDefault="00000000">
      <w:bookmarkStart w:id="232" w:name="sub_20316"/>
      <w:bookmarkEnd w:id="231"/>
      <w:r>
        <w:t>6) оценка фактических расходов и доходов субъектов регулирования, связанных с необходимостью соблюдения установленных нормативным правовым актом обязанностей, запретов или ограничений;</w:t>
      </w:r>
    </w:p>
    <w:p w14:paraId="2484879E" w14:textId="77777777" w:rsidR="00000000" w:rsidRDefault="00000000">
      <w:bookmarkStart w:id="233" w:name="sub_20317"/>
      <w:bookmarkEnd w:id="232"/>
      <w:r>
        <w:lastRenderedPageBreak/>
        <w:t>7) оценка фактических положительных и отрицательных последствий установления обязательных требований;</w:t>
      </w:r>
    </w:p>
    <w:p w14:paraId="0B5376AB" w14:textId="77777777" w:rsidR="00000000" w:rsidRDefault="00000000">
      <w:bookmarkStart w:id="234" w:name="sub_20318"/>
      <w:bookmarkEnd w:id="233"/>
      <w:r>
        <w:t>8) иные сведения, которые по мнению уполномоченного органа, позволяют оценить фактическое воздействие нормативного правового акта.</w:t>
      </w:r>
    </w:p>
    <w:p w14:paraId="1BFC2F6D" w14:textId="77777777" w:rsidR="00000000" w:rsidRDefault="00000000">
      <w:bookmarkStart w:id="235" w:name="sub_2032"/>
      <w:bookmarkEnd w:id="234"/>
      <w:r>
        <w:t>32. Срок публичного обсуждения проекта отчета составляет десять рабочих дней со дня размещения его на сайте.</w:t>
      </w:r>
    </w:p>
    <w:p w14:paraId="34B43001" w14:textId="77777777" w:rsidR="00000000" w:rsidRDefault="00000000">
      <w:bookmarkStart w:id="236" w:name="sub_2033"/>
      <w:bookmarkEnd w:id="235"/>
      <w:r>
        <w:t>33. Уполномоченный орган рассматривает предложения, поступившие в установленный срок в связи с проведением публичного обсуждения проекта отчета, и в течение десяти рабочих дней со дня окончания срока публичного обсуждения проекта отчета составляет сводку предложений с указанием сведений об их учете или о причинах их отклонения.</w:t>
      </w:r>
    </w:p>
    <w:p w14:paraId="7FA2742C" w14:textId="77777777" w:rsidR="00000000" w:rsidRDefault="00000000">
      <w:bookmarkStart w:id="237" w:name="sub_2034"/>
      <w:bookmarkEnd w:id="236"/>
      <w:r>
        <w:t>34. По итогам проведения публичного обсуждения проекта отчета уполномоченный орган принимает одно из следующих решений:</w:t>
      </w:r>
    </w:p>
    <w:p w14:paraId="164FA5B6" w14:textId="77777777" w:rsidR="00000000" w:rsidRDefault="00000000">
      <w:bookmarkStart w:id="238" w:name="sub_20341"/>
      <w:bookmarkEnd w:id="237"/>
      <w:r>
        <w:t xml:space="preserve">1) о необходимости признания утратившим силу и (или) разработке нового проекта нормативного правового акта (его отдельных положений), устанавливающего обязательные требования, в случае если уполномоченным органом установлены несоответствие обязательных требований принципам </w:t>
      </w:r>
      <w:hyperlink r:id="rId58" w:history="1">
        <w:r>
          <w:rPr>
            <w:rStyle w:val="a4"/>
          </w:rPr>
          <w:t>Закона</w:t>
        </w:r>
      </w:hyperlink>
      <w:r>
        <w:t xml:space="preserve"> об обязательных требованиях, а также их необоснованность, или вывялены избыточные условия, ограничения, запреты, обязанности, или установлен факт недостижения заявленных целей регулирования нормативного правового акта;</w:t>
      </w:r>
    </w:p>
    <w:p w14:paraId="0894F5FC" w14:textId="77777777" w:rsidR="00000000" w:rsidRDefault="00000000">
      <w:bookmarkStart w:id="239" w:name="sub_20342"/>
      <w:bookmarkEnd w:id="238"/>
      <w:r>
        <w:t xml:space="preserve">2) о необходимости внесения изменений в нормативный правовой акт, его отдельные положения, в случае если уполномоченным органом подтверждено соответствие обязательных требований принципам, установленным </w:t>
      </w:r>
      <w:hyperlink r:id="rId59" w:history="1">
        <w:r>
          <w:rPr>
            <w:rStyle w:val="a4"/>
          </w:rPr>
          <w:t>Законом</w:t>
        </w:r>
      </w:hyperlink>
      <w:r>
        <w:t xml:space="preserve"> об обязательных требованиях, их обоснованность, однако выявлено наличие отрицательных фактических последствий их установления, избыточных условий, ограничений, запретов, обязанностей субъектов регулирования;</w:t>
      </w:r>
    </w:p>
    <w:p w14:paraId="55AD873B" w14:textId="77777777" w:rsidR="00000000" w:rsidRDefault="00000000">
      <w:bookmarkStart w:id="240" w:name="sub_20343"/>
      <w:bookmarkEnd w:id="239"/>
      <w:r>
        <w:t>3) о продлении срока действия устанавливающего обязательные требования нормативного правового акта в случае отсутствия оснований для его признания утратившим силу или внесения в него изменений.</w:t>
      </w:r>
    </w:p>
    <w:p w14:paraId="7D29D598" w14:textId="77777777" w:rsidR="00000000" w:rsidRDefault="00000000">
      <w:bookmarkStart w:id="241" w:name="sub_2035"/>
      <w:bookmarkEnd w:id="240"/>
      <w:r>
        <w:t xml:space="preserve">35. Сведения о решении, принятом в соответствии с </w:t>
      </w:r>
      <w:hyperlink w:anchor="sub_2034" w:history="1">
        <w:r>
          <w:rPr>
            <w:rStyle w:val="a4"/>
          </w:rPr>
          <w:t>пунктом 34</w:t>
        </w:r>
      </w:hyperlink>
      <w:r>
        <w:t xml:space="preserve"> настоящего раздела, включаются в отчет и подлежат опубликованию на сайте.</w:t>
      </w:r>
    </w:p>
    <w:bookmarkEnd w:id="241"/>
    <w:p w14:paraId="48F42F64" w14:textId="77777777" w:rsidR="00E81EE2" w:rsidRDefault="00E81EE2"/>
    <w:sectPr w:rsidR="00E81EE2">
      <w:headerReference w:type="default" r:id="rId60"/>
      <w:footerReference w:type="default" r:id="rId61"/>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35FF7" w14:textId="77777777" w:rsidR="00E81EE2" w:rsidRDefault="00E81EE2">
      <w:r>
        <w:separator/>
      </w:r>
    </w:p>
  </w:endnote>
  <w:endnote w:type="continuationSeparator" w:id="0">
    <w:p w14:paraId="22914F5A" w14:textId="77777777" w:rsidR="00E81EE2" w:rsidRDefault="00E81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14:paraId="201B9F3B" w14:textId="77777777">
      <w:tblPrEx>
        <w:tblCellMar>
          <w:top w:w="0" w:type="dxa"/>
          <w:left w:w="0" w:type="dxa"/>
          <w:bottom w:w="0" w:type="dxa"/>
          <w:right w:w="0" w:type="dxa"/>
        </w:tblCellMar>
      </w:tblPrEx>
      <w:tc>
        <w:tcPr>
          <w:tcW w:w="3433" w:type="dxa"/>
          <w:tcBorders>
            <w:top w:val="nil"/>
            <w:left w:val="nil"/>
            <w:bottom w:val="nil"/>
            <w:right w:val="nil"/>
          </w:tcBorders>
        </w:tcPr>
        <w:p w14:paraId="3866738F" w14:textId="77777777"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19.10.2023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14:paraId="4D6C172E" w14:textId="77777777" w:rsidR="00000000" w:rsidRDefault="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46C21E92" w14:textId="77777777" w:rsidR="00000000" w:rsidRDefault="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A60A32">
            <w:rPr>
              <w:rFonts w:ascii="Times New Roman" w:hAnsi="Times New Roman" w:cs="Times New Roman"/>
              <w:sz w:val="20"/>
              <w:szCs w:val="20"/>
            </w:rPr>
            <w:fldChar w:fldCharType="separate"/>
          </w:r>
          <w:r w:rsidR="00A60A32">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A60A32">
            <w:rPr>
              <w:rFonts w:ascii="Times New Roman" w:hAnsi="Times New Roman" w:cs="Times New Roman"/>
              <w:sz w:val="20"/>
              <w:szCs w:val="20"/>
            </w:rPr>
            <w:fldChar w:fldCharType="separate"/>
          </w:r>
          <w:r w:rsidR="00A60A32">
            <w:rPr>
              <w:rFonts w:ascii="Times New Roman" w:hAnsi="Times New Roman" w:cs="Times New Roman"/>
              <w:noProof/>
              <w:sz w:val="20"/>
              <w:szCs w:val="20"/>
            </w:rPr>
            <w:t>2</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14:paraId="0900F28F" w14:textId="77777777">
      <w:tblPrEx>
        <w:tblCellMar>
          <w:top w:w="0" w:type="dxa"/>
          <w:left w:w="0" w:type="dxa"/>
          <w:bottom w:w="0" w:type="dxa"/>
          <w:right w:w="0" w:type="dxa"/>
        </w:tblCellMar>
      </w:tblPrEx>
      <w:tc>
        <w:tcPr>
          <w:tcW w:w="5079" w:type="dxa"/>
          <w:tcBorders>
            <w:top w:val="nil"/>
            <w:left w:val="nil"/>
            <w:bottom w:val="nil"/>
            <w:right w:val="nil"/>
          </w:tcBorders>
        </w:tcPr>
        <w:p w14:paraId="076AAB46" w14:textId="77777777"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19.10.2023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14:paraId="2239615E" w14:textId="77777777" w:rsidR="00000000" w:rsidRDefault="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0E590AD3" w14:textId="1C651B3A" w:rsidR="00000000" w:rsidRDefault="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A60A32">
            <w:rPr>
              <w:rFonts w:ascii="Times New Roman" w:hAnsi="Times New Roman" w:cs="Times New Roman"/>
              <w:sz w:val="20"/>
              <w:szCs w:val="20"/>
            </w:rPr>
            <w:fldChar w:fldCharType="separate"/>
          </w:r>
          <w:r w:rsidR="00A60A32">
            <w:rPr>
              <w:rFonts w:ascii="Times New Roman" w:hAnsi="Times New Roman" w:cs="Times New Roman"/>
              <w:noProof/>
              <w:sz w:val="20"/>
              <w:szCs w:val="20"/>
            </w:rPr>
            <w:t>26</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A60A32">
            <w:rPr>
              <w:rFonts w:ascii="Times New Roman" w:hAnsi="Times New Roman" w:cs="Times New Roman"/>
              <w:sz w:val="20"/>
              <w:szCs w:val="20"/>
            </w:rPr>
            <w:fldChar w:fldCharType="separate"/>
          </w:r>
          <w:r w:rsidR="00A60A32">
            <w:rPr>
              <w:rFonts w:ascii="Times New Roman" w:hAnsi="Times New Roman" w:cs="Times New Roman"/>
              <w:noProof/>
              <w:sz w:val="20"/>
              <w:szCs w:val="20"/>
            </w:rPr>
            <w:t>27</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14:paraId="1394139A" w14:textId="77777777">
      <w:tblPrEx>
        <w:tblCellMar>
          <w:top w:w="0" w:type="dxa"/>
          <w:left w:w="0" w:type="dxa"/>
          <w:bottom w:w="0" w:type="dxa"/>
          <w:right w:w="0" w:type="dxa"/>
        </w:tblCellMar>
      </w:tblPrEx>
      <w:tc>
        <w:tcPr>
          <w:tcW w:w="3008" w:type="dxa"/>
          <w:tcBorders>
            <w:top w:val="nil"/>
            <w:left w:val="nil"/>
            <w:bottom w:val="nil"/>
            <w:right w:val="nil"/>
          </w:tcBorders>
        </w:tcPr>
        <w:p w14:paraId="7DC339E3" w14:textId="77777777"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19.10.2023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14:paraId="4590B685" w14:textId="77777777" w:rsidR="00000000" w:rsidRDefault="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5BB6EC4C" w14:textId="220DDC4B" w:rsidR="00000000" w:rsidRDefault="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A60A32">
            <w:rPr>
              <w:rFonts w:ascii="Times New Roman" w:hAnsi="Times New Roman" w:cs="Times New Roman"/>
              <w:sz w:val="20"/>
              <w:szCs w:val="20"/>
            </w:rPr>
            <w:fldChar w:fldCharType="separate"/>
          </w:r>
          <w:r w:rsidR="00A60A32">
            <w:rPr>
              <w:rFonts w:ascii="Times New Roman" w:hAnsi="Times New Roman" w:cs="Times New Roman"/>
              <w:noProof/>
              <w:sz w:val="20"/>
              <w:szCs w:val="20"/>
            </w:rPr>
            <w:t>27</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A60A32">
            <w:rPr>
              <w:rFonts w:ascii="Times New Roman" w:hAnsi="Times New Roman" w:cs="Times New Roman"/>
              <w:sz w:val="20"/>
              <w:szCs w:val="20"/>
            </w:rPr>
            <w:fldChar w:fldCharType="separate"/>
          </w:r>
          <w:r w:rsidR="00A60A32">
            <w:rPr>
              <w:rFonts w:ascii="Times New Roman" w:hAnsi="Times New Roman" w:cs="Times New Roman"/>
              <w:noProof/>
              <w:sz w:val="20"/>
              <w:szCs w:val="20"/>
            </w:rPr>
            <w:t>28</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F2E52" w14:textId="77777777" w:rsidR="00E81EE2" w:rsidRDefault="00E81EE2">
      <w:r>
        <w:separator/>
      </w:r>
    </w:p>
  </w:footnote>
  <w:footnote w:type="continuationSeparator" w:id="0">
    <w:p w14:paraId="15807102" w14:textId="77777777" w:rsidR="00E81EE2" w:rsidRDefault="00E81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5991" w14:textId="77777777"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Тверской области от 19 августа 2014 г. N 410-пп "Об оценке регулирующего…</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DE0F0" w14:textId="77777777"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Тверской области от 19 августа 2014 г. N 410-пп "Об оценке регулирующего воздействия проектов нормативных правовых актов Тверской…</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E814" w14:textId="77777777"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Тверской области от 19 августа 2014 г. N 410-пп "Об оценке…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07427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A32"/>
    <w:rsid w:val="00A60A32"/>
    <w:rsid w:val="00E81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A5D65D"/>
  <w14:defaultImageDpi w14:val="0"/>
  <w15:docId w15:val="{266E8D2C-5D04-4ECA-A7E1-27C609B3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kern w:val="0"/>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kern w:val="0"/>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47456208/25" TargetMode="External"/><Relationship Id="rId18" Type="http://schemas.openxmlformats.org/officeDocument/2006/relationships/hyperlink" Target="https://internet.garant.ru/document/redirect/16372705/120" TargetMode="External"/><Relationship Id="rId26" Type="http://schemas.openxmlformats.org/officeDocument/2006/relationships/hyperlink" Target="https://internet.garant.ru/document/redirect/70650104/1400" TargetMode="External"/><Relationship Id="rId39" Type="http://schemas.openxmlformats.org/officeDocument/2006/relationships/hyperlink" Target="https://internet.garant.ru/document/redirect/16392380/1200" TargetMode="External"/><Relationship Id="rId21" Type="http://schemas.openxmlformats.org/officeDocument/2006/relationships/hyperlink" Target="https://internet.garant.ru/document/redirect/406143983/172" TargetMode="External"/><Relationship Id="rId34" Type="http://schemas.openxmlformats.org/officeDocument/2006/relationships/hyperlink" Target="https://internet.garant.ru/document/redirect/406143983/162" TargetMode="External"/><Relationship Id="rId42" Type="http://schemas.openxmlformats.org/officeDocument/2006/relationships/footer" Target="footer1.xml"/><Relationship Id="rId47" Type="http://schemas.openxmlformats.org/officeDocument/2006/relationships/hyperlink" Target="https://internet.garant.ru/document/redirect/16314441/0" TargetMode="External"/><Relationship Id="rId50" Type="http://schemas.openxmlformats.org/officeDocument/2006/relationships/hyperlink" Target="https://internet.garant.ru/document/redirect/16384157/0" TargetMode="External"/><Relationship Id="rId55" Type="http://schemas.openxmlformats.org/officeDocument/2006/relationships/hyperlink" Target="https://internet.garant.ru/document/redirect/74449388/102" TargetMode="External"/><Relationship Id="rId63" Type="http://schemas.openxmlformats.org/officeDocument/2006/relationships/theme" Target="theme/theme1.xml"/><Relationship Id="rId7" Type="http://schemas.openxmlformats.org/officeDocument/2006/relationships/hyperlink" Target="https://internet.garant.ru/document/redirect/16372150/0" TargetMode="External"/><Relationship Id="rId2" Type="http://schemas.openxmlformats.org/officeDocument/2006/relationships/styles" Target="styles.xml"/><Relationship Id="rId16" Type="http://schemas.openxmlformats.org/officeDocument/2006/relationships/hyperlink" Target="https://internet.garant.ru/document/redirect/406143983/16" TargetMode="External"/><Relationship Id="rId29" Type="http://schemas.openxmlformats.org/officeDocument/2006/relationships/hyperlink" Target="https://internet.garant.ru/document/redirect/47456208/261" TargetMode="External"/><Relationship Id="rId11" Type="http://schemas.openxmlformats.org/officeDocument/2006/relationships/hyperlink" Target="https://internet.garant.ru/document/redirect/16320717/0" TargetMode="External"/><Relationship Id="rId24" Type="http://schemas.openxmlformats.org/officeDocument/2006/relationships/hyperlink" Target="https://internet.garant.ru/document/redirect/406143983/174" TargetMode="External"/><Relationship Id="rId32" Type="http://schemas.openxmlformats.org/officeDocument/2006/relationships/hyperlink" Target="https://internet.garant.ru/document/redirect/70650104/1300" TargetMode="External"/><Relationship Id="rId37" Type="http://schemas.openxmlformats.org/officeDocument/2006/relationships/hyperlink" Target="https://internet.garant.ru/document/redirect/47456208/3" TargetMode="External"/><Relationship Id="rId40" Type="http://schemas.openxmlformats.org/officeDocument/2006/relationships/hyperlink" Target="https://internet.garant.ru/document/redirect/16384157/0" TargetMode="External"/><Relationship Id="rId45" Type="http://schemas.openxmlformats.org/officeDocument/2006/relationships/hyperlink" Target="https://internet.garant.ru/document/redirect/406143983/162" TargetMode="External"/><Relationship Id="rId53" Type="http://schemas.openxmlformats.org/officeDocument/2006/relationships/hyperlink" Target="https://internet.garant.ru/document/redirect/16372135/0" TargetMode="External"/><Relationship Id="rId58" Type="http://schemas.openxmlformats.org/officeDocument/2006/relationships/hyperlink" Target="https://internet.garant.ru/document/redirect/74449388/0" TargetMode="External"/><Relationship Id="rId5" Type="http://schemas.openxmlformats.org/officeDocument/2006/relationships/footnotes" Target="footnotes.xml"/><Relationship Id="rId61" Type="http://schemas.openxmlformats.org/officeDocument/2006/relationships/footer" Target="footer3.xml"/><Relationship Id="rId19" Type="http://schemas.openxmlformats.org/officeDocument/2006/relationships/hyperlink" Target="https://internet.garant.ru/document/redirect/16372770/100202" TargetMode="External"/><Relationship Id="rId14" Type="http://schemas.openxmlformats.org/officeDocument/2006/relationships/hyperlink" Target="https://internet.garant.ru/document/redirect/16392380/8" TargetMode="External"/><Relationship Id="rId22" Type="http://schemas.openxmlformats.org/officeDocument/2006/relationships/hyperlink" Target="https://internet.garant.ru/document/redirect/16432666/3005" TargetMode="External"/><Relationship Id="rId27" Type="http://schemas.openxmlformats.org/officeDocument/2006/relationships/hyperlink" Target="https://internet.garant.ru/document/redirect/70650104/0" TargetMode="External"/><Relationship Id="rId30" Type="http://schemas.openxmlformats.org/officeDocument/2006/relationships/hyperlink" Target="https://internet.garant.ru/document/redirect/16392380/1023" TargetMode="External"/><Relationship Id="rId35" Type="http://schemas.openxmlformats.org/officeDocument/2006/relationships/hyperlink" Target="https://internet.garant.ru/document/redirect/16432666/1100" TargetMode="External"/><Relationship Id="rId43" Type="http://schemas.openxmlformats.org/officeDocument/2006/relationships/header" Target="header2.xml"/><Relationship Id="rId48" Type="http://schemas.openxmlformats.org/officeDocument/2006/relationships/hyperlink" Target="https://internet.garant.ru/document/redirect/16384157/0" TargetMode="External"/><Relationship Id="rId56" Type="http://schemas.openxmlformats.org/officeDocument/2006/relationships/hyperlink" Target="https://internet.garant.ru/document/redirect/74449388/0" TargetMode="External"/><Relationship Id="rId8" Type="http://schemas.openxmlformats.org/officeDocument/2006/relationships/hyperlink" Target="https://internet.garant.ru/document/redirect/406143983/101" TargetMode="External"/><Relationship Id="rId51" Type="http://schemas.openxmlformats.org/officeDocument/2006/relationships/hyperlink" Target="https://internet.garant.ru/document/redirect/16314441/0" TargetMode="External"/><Relationship Id="rId3" Type="http://schemas.openxmlformats.org/officeDocument/2006/relationships/settings" Target="settings.xml"/><Relationship Id="rId12" Type="http://schemas.openxmlformats.org/officeDocument/2006/relationships/hyperlink" Target="https://internet.garant.ru/document/redirect/16351315/0" TargetMode="External"/><Relationship Id="rId17" Type="http://schemas.openxmlformats.org/officeDocument/2006/relationships/hyperlink" Target="https://internet.garant.ru/document/redirect/16432666/1000" TargetMode="External"/><Relationship Id="rId25" Type="http://schemas.openxmlformats.org/officeDocument/2006/relationships/hyperlink" Target="https://internet.garant.ru/document/redirect/16432666/10123" TargetMode="External"/><Relationship Id="rId33" Type="http://schemas.openxmlformats.org/officeDocument/2006/relationships/hyperlink" Target="https://internet.garant.ru/document/redirect/403266160/5305" TargetMode="External"/><Relationship Id="rId38" Type="http://schemas.openxmlformats.org/officeDocument/2006/relationships/hyperlink" Target="https://internet.garant.ru/document/redirect/47456209/0" TargetMode="External"/><Relationship Id="rId46" Type="http://schemas.openxmlformats.org/officeDocument/2006/relationships/hyperlink" Target="https://internet.garant.ru/document/redirect/16432666/1300" TargetMode="External"/><Relationship Id="rId59" Type="http://schemas.openxmlformats.org/officeDocument/2006/relationships/hyperlink" Target="https://internet.garant.ru/document/redirect/74449388/0" TargetMode="External"/><Relationship Id="rId20" Type="http://schemas.openxmlformats.org/officeDocument/2006/relationships/hyperlink" Target="https://internet.garant.ru/document/redirect/184121/0" TargetMode="External"/><Relationship Id="rId41" Type="http://schemas.openxmlformats.org/officeDocument/2006/relationships/header" Target="header1.xml"/><Relationship Id="rId54" Type="http://schemas.openxmlformats.org/officeDocument/2006/relationships/hyperlink" Target="https://internet.garant.ru/document/redirect/406143983/17"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nternet.garant.ru/document/redirect/16472150/0" TargetMode="External"/><Relationship Id="rId23" Type="http://schemas.openxmlformats.org/officeDocument/2006/relationships/hyperlink" Target="https://internet.garant.ru/document/redirect/16384157/0" TargetMode="External"/><Relationship Id="rId28" Type="http://schemas.openxmlformats.org/officeDocument/2006/relationships/hyperlink" Target="https://internet.garant.ru/document/redirect/70650104/1000" TargetMode="External"/><Relationship Id="rId36" Type="http://schemas.openxmlformats.org/officeDocument/2006/relationships/hyperlink" Target="https://internet.garant.ru/document/redirect/47456208/28" TargetMode="External"/><Relationship Id="rId49" Type="http://schemas.openxmlformats.org/officeDocument/2006/relationships/hyperlink" Target="https://internet.garant.ru/document/redirect/16314441/0" TargetMode="External"/><Relationship Id="rId57" Type="http://schemas.openxmlformats.org/officeDocument/2006/relationships/hyperlink" Target="https://internet.garant.ru/document/redirect/74449388/0" TargetMode="External"/><Relationship Id="rId10" Type="http://schemas.openxmlformats.org/officeDocument/2006/relationships/hyperlink" Target="https://internet.garant.ru/document/redirect/70170942/0" TargetMode="External"/><Relationship Id="rId31" Type="http://schemas.openxmlformats.org/officeDocument/2006/relationships/hyperlink" Target="https://internet.garant.ru/document/redirect/74449388/0" TargetMode="External"/><Relationship Id="rId44" Type="http://schemas.openxmlformats.org/officeDocument/2006/relationships/footer" Target="footer2.xml"/><Relationship Id="rId52" Type="http://schemas.openxmlformats.org/officeDocument/2006/relationships/hyperlink" Target="https://internet.garant.ru/document/redirect/16384157/0" TargetMode="External"/><Relationship Id="rId6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internet.garant.ru/document/redirect/1643266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15455</Words>
  <Characters>88094</Characters>
  <Application>Microsoft Office Word</Application>
  <DocSecurity>0</DocSecurity>
  <Lines>734</Lines>
  <Paragraphs>206</Paragraphs>
  <ScaleCrop>false</ScaleCrop>
  <Company>НПП "Гарант-Сервис"</Company>
  <LinksUpToDate>false</LinksUpToDate>
  <CharactersWithSpaces>103343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ПК</cp:lastModifiedBy>
  <cp:revision>2</cp:revision>
  <dcterms:created xsi:type="dcterms:W3CDTF">2023-10-19T06:32:00Z</dcterms:created>
  <dcterms:modified xsi:type="dcterms:W3CDTF">2023-10-19T06:32:00Z</dcterms:modified>
</cp:coreProperties>
</file>